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BAD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嘉兴市南湖区人民政府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新兴街道办事处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月</w:t>
      </w:r>
    </w:p>
    <w:p w14:paraId="0BCE0A4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政府采购意向</w:t>
      </w:r>
    </w:p>
    <w:p w14:paraId="058340E4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F5883D">
      <w:pPr>
        <w:adjustRightInd w:val="0"/>
        <w:snapToGrid w:val="0"/>
        <w:ind w:firstLine="424" w:firstLineChars="17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新兴街道办事处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月采购意向公开如下：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34"/>
        <w:gridCol w:w="3360"/>
        <w:gridCol w:w="1134"/>
        <w:gridCol w:w="1559"/>
        <w:gridCol w:w="1134"/>
      </w:tblGrid>
      <w:tr w14:paraId="373D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D0C7A2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序号</w:t>
            </w:r>
          </w:p>
        </w:tc>
        <w:tc>
          <w:tcPr>
            <w:tcW w:w="1034" w:type="dxa"/>
            <w:vAlign w:val="center"/>
          </w:tcPr>
          <w:p w14:paraId="5D63DD2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采购项目名称</w:t>
            </w:r>
          </w:p>
        </w:tc>
        <w:tc>
          <w:tcPr>
            <w:tcW w:w="3360" w:type="dxa"/>
            <w:vAlign w:val="center"/>
          </w:tcPr>
          <w:p w14:paraId="2136544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采购需求概况</w:t>
            </w:r>
          </w:p>
        </w:tc>
        <w:tc>
          <w:tcPr>
            <w:tcW w:w="1134" w:type="dxa"/>
            <w:vAlign w:val="center"/>
          </w:tcPr>
          <w:p w14:paraId="14C1D5A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预算金额</w:t>
            </w:r>
          </w:p>
          <w:p w14:paraId="3829CA7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63FEBCD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预计采购时间</w:t>
            </w:r>
          </w:p>
          <w:p w14:paraId="03CCD9B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（填写到月）</w:t>
            </w:r>
          </w:p>
        </w:tc>
        <w:tc>
          <w:tcPr>
            <w:tcW w:w="1134" w:type="dxa"/>
            <w:vAlign w:val="center"/>
          </w:tcPr>
          <w:p w14:paraId="1BAB56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备注</w:t>
            </w:r>
          </w:p>
        </w:tc>
      </w:tr>
      <w:tr w14:paraId="1471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534" w:type="dxa"/>
            <w:vAlign w:val="center"/>
          </w:tcPr>
          <w:p w14:paraId="6E7F4CC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4EB8BB9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02CE604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</w:t>
            </w:r>
          </w:p>
          <w:p w14:paraId="27DA13D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7DA30DE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14:paraId="037412FA">
            <w:pPr>
              <w:pStyle w:val="7"/>
              <w:shd w:val="clear" w:color="auto" w:fill="FFFFFF"/>
              <w:spacing w:before="0" w:beforeAutospacing="0" w:after="0" w:afterAutospacing="0"/>
              <w:textAlignment w:val="baselin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新兴街道交警中队交通劝导员项目</w:t>
            </w:r>
          </w:p>
        </w:tc>
        <w:tc>
          <w:tcPr>
            <w:tcW w:w="3360" w:type="dxa"/>
            <w:vAlign w:val="center"/>
          </w:tcPr>
          <w:p w14:paraId="20029E30">
            <w:pPr>
              <w:pStyle w:val="7"/>
              <w:shd w:val="clear" w:color="auto" w:fill="FFFFFF"/>
              <w:spacing w:before="0" w:beforeAutospacing="0" w:after="0" w:afterAutospacing="0"/>
              <w:textAlignment w:val="baseline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10名交通劝导员</w:t>
            </w:r>
          </w:p>
        </w:tc>
        <w:tc>
          <w:tcPr>
            <w:tcW w:w="1134" w:type="dxa"/>
            <w:vAlign w:val="center"/>
          </w:tcPr>
          <w:p w14:paraId="0CE468F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59" w:type="dxa"/>
            <w:vAlign w:val="center"/>
          </w:tcPr>
          <w:p w14:paraId="750DDBD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413C995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月</w:t>
            </w:r>
          </w:p>
          <w:p w14:paraId="50D9D67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7BF19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本项目不接受联合体投标，项目执行过程中不允许转包、分包</w:t>
            </w:r>
          </w:p>
        </w:tc>
      </w:tr>
    </w:tbl>
    <w:p w14:paraId="5D27F982">
      <w:pPr>
        <w:adjustRightInd w:val="0"/>
        <w:snapToGrid w:val="0"/>
        <w:ind w:firstLine="424" w:firstLineChars="177"/>
        <w:rPr>
          <w:rFonts w:ascii="微软雅黑" w:hAnsi="微软雅黑" w:eastAsia="微软雅黑"/>
          <w:sz w:val="24"/>
          <w:szCs w:val="24"/>
        </w:rPr>
      </w:pPr>
    </w:p>
    <w:p w14:paraId="50B5ED41">
      <w:pPr>
        <w:adjustRightInd w:val="0"/>
        <w:snapToGrid w:val="0"/>
        <w:ind w:firstLine="424" w:firstLineChars="17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3D9221D7">
      <w:pPr>
        <w:adjustRightInd w:val="0"/>
        <w:snapToGrid w:val="0"/>
        <w:ind w:firstLine="424" w:firstLineChars="17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              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南湖区人民政府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新兴街道办事处</w:t>
      </w:r>
    </w:p>
    <w:p w14:paraId="5484E091">
      <w:pPr>
        <w:adjustRightInd w:val="0"/>
        <w:snapToGrid w:val="0"/>
        <w:ind w:right="12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/>
          <w:sz w:val="24"/>
          <w:szCs w:val="24"/>
        </w:rPr>
        <w:t xml:space="preserve">日  </w:t>
      </w:r>
    </w:p>
    <w:p w14:paraId="7F7E9139">
      <w:pPr>
        <w:adjustRightInd w:val="0"/>
        <w:snapToGrid w:val="0"/>
        <w:ind w:right="120"/>
        <w:jc w:val="right"/>
        <w:rPr>
          <w:rFonts w:hint="eastAsia" w:ascii="微软雅黑" w:hAnsi="微软雅黑" w:eastAsia="微软雅黑"/>
          <w:sz w:val="24"/>
          <w:szCs w:val="24"/>
        </w:rPr>
      </w:pPr>
    </w:p>
    <w:p w14:paraId="4404CAB4">
      <w:pPr>
        <w:adjustRightInd w:val="0"/>
        <w:snapToGrid w:val="0"/>
        <w:ind w:right="120"/>
        <w:jc w:val="right"/>
        <w:rPr>
          <w:rFonts w:hint="eastAsia" w:ascii="微软雅黑" w:hAnsi="微软雅黑" w:eastAsia="微软雅黑"/>
          <w:sz w:val="24"/>
          <w:szCs w:val="24"/>
        </w:rPr>
      </w:pPr>
    </w:p>
    <w:p w14:paraId="2DCEBFFB">
      <w:pPr>
        <w:adjustRightInd w:val="0"/>
        <w:snapToGrid w:val="0"/>
        <w:ind w:right="120"/>
        <w:jc w:val="right"/>
        <w:rPr>
          <w:rFonts w:hint="eastAsia" w:ascii="微软雅黑" w:hAnsi="微软雅黑" w:eastAsia="微软雅黑"/>
          <w:sz w:val="24"/>
          <w:szCs w:val="24"/>
        </w:rPr>
      </w:pPr>
    </w:p>
    <w:p w14:paraId="262FA8D9">
      <w:pPr>
        <w:adjustRightInd w:val="0"/>
        <w:snapToGrid w:val="0"/>
        <w:ind w:right="120"/>
        <w:jc w:val="right"/>
        <w:rPr>
          <w:rFonts w:hint="eastAsia" w:ascii="微软雅黑" w:hAnsi="微软雅黑" w:eastAsia="微软雅黑"/>
          <w:sz w:val="24"/>
          <w:szCs w:val="24"/>
        </w:rPr>
      </w:pPr>
    </w:p>
    <w:p w14:paraId="2D65F0C0">
      <w:pPr>
        <w:adjustRightInd w:val="0"/>
        <w:snapToGrid w:val="0"/>
        <w:ind w:right="120"/>
        <w:jc w:val="both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2E605">
    <w:pPr>
      <w:tabs>
        <w:tab w:val="center" w:pos="4550"/>
        <w:tab w:val="left" w:pos="5818"/>
      </w:tabs>
      <w:ind w:right="260"/>
      <w:jc w:val="right"/>
      <w:rPr>
        <w:rFonts w:ascii="微软雅黑" w:hAnsi="微软雅黑" w:eastAsia="微软雅黑"/>
        <w:color w:val="222A35" w:themeColor="text2" w:themeShade="80"/>
        <w:sz w:val="15"/>
        <w:szCs w:val="15"/>
      </w:rPr>
    </w:pP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begin"/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instrText xml:space="preserve">PAGE   \* MERGEFORMAT</w:instrTex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end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fldChar w:fldCharType="end"/>
    </w:r>
  </w:p>
  <w:p w14:paraId="0DA3CB9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53F9">
    <w:pPr>
      <w:pStyle w:val="5"/>
      <w:jc w:val="right"/>
    </w:pPr>
    <w:r>
      <w:rPr>
        <w:rFonts w:hint="eastAsia" w:ascii="微软雅黑" w:hAnsi="微软雅黑" w:eastAsia="微软雅黑"/>
      </w:rPr>
      <w:t>政采云平台-采购人采购意向公开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mViMWVmZDZiNjAyMWVjMzgwNWMyNjhkNTIwZTIifQ=="/>
  </w:docVars>
  <w:rsids>
    <w:rsidRoot w:val="00DD2158"/>
    <w:rsid w:val="00047433"/>
    <w:rsid w:val="00052962"/>
    <w:rsid w:val="000755B3"/>
    <w:rsid w:val="000B197B"/>
    <w:rsid w:val="000E793F"/>
    <w:rsid w:val="000F5806"/>
    <w:rsid w:val="0011331B"/>
    <w:rsid w:val="0012508D"/>
    <w:rsid w:val="00131336"/>
    <w:rsid w:val="00131B3C"/>
    <w:rsid w:val="00192E0C"/>
    <w:rsid w:val="00195968"/>
    <w:rsid w:val="001A6D3A"/>
    <w:rsid w:val="001B4B2C"/>
    <w:rsid w:val="001F2842"/>
    <w:rsid w:val="002325CC"/>
    <w:rsid w:val="00274B9F"/>
    <w:rsid w:val="00283360"/>
    <w:rsid w:val="00340974"/>
    <w:rsid w:val="0034411B"/>
    <w:rsid w:val="00361D45"/>
    <w:rsid w:val="00387112"/>
    <w:rsid w:val="00387806"/>
    <w:rsid w:val="003A24DB"/>
    <w:rsid w:val="003C04C7"/>
    <w:rsid w:val="003D10B1"/>
    <w:rsid w:val="003D4D33"/>
    <w:rsid w:val="003F4015"/>
    <w:rsid w:val="003F407F"/>
    <w:rsid w:val="0049022D"/>
    <w:rsid w:val="00495E5E"/>
    <w:rsid w:val="005174C4"/>
    <w:rsid w:val="005308EF"/>
    <w:rsid w:val="00532C5C"/>
    <w:rsid w:val="00564B7B"/>
    <w:rsid w:val="0057318B"/>
    <w:rsid w:val="00575726"/>
    <w:rsid w:val="00583E42"/>
    <w:rsid w:val="00585866"/>
    <w:rsid w:val="0058717D"/>
    <w:rsid w:val="005934DF"/>
    <w:rsid w:val="0062687E"/>
    <w:rsid w:val="00664486"/>
    <w:rsid w:val="006A6719"/>
    <w:rsid w:val="006B4BEB"/>
    <w:rsid w:val="006C2B2D"/>
    <w:rsid w:val="00703851"/>
    <w:rsid w:val="00703D7D"/>
    <w:rsid w:val="0070480E"/>
    <w:rsid w:val="00705C4D"/>
    <w:rsid w:val="007311F9"/>
    <w:rsid w:val="00735D95"/>
    <w:rsid w:val="00741DE0"/>
    <w:rsid w:val="00763B17"/>
    <w:rsid w:val="00786B4D"/>
    <w:rsid w:val="00821700"/>
    <w:rsid w:val="00845E0E"/>
    <w:rsid w:val="0084645E"/>
    <w:rsid w:val="00861C51"/>
    <w:rsid w:val="00873067"/>
    <w:rsid w:val="00890E23"/>
    <w:rsid w:val="008A6F8B"/>
    <w:rsid w:val="008F65DD"/>
    <w:rsid w:val="00903A32"/>
    <w:rsid w:val="009449A1"/>
    <w:rsid w:val="009449BF"/>
    <w:rsid w:val="0096150B"/>
    <w:rsid w:val="009A76F8"/>
    <w:rsid w:val="009C18C8"/>
    <w:rsid w:val="009D348F"/>
    <w:rsid w:val="009D76C1"/>
    <w:rsid w:val="00A07E63"/>
    <w:rsid w:val="00A12D65"/>
    <w:rsid w:val="00A26A7F"/>
    <w:rsid w:val="00AB0C89"/>
    <w:rsid w:val="00AB37B9"/>
    <w:rsid w:val="00AF0957"/>
    <w:rsid w:val="00AF6D0F"/>
    <w:rsid w:val="00B3090B"/>
    <w:rsid w:val="00B43715"/>
    <w:rsid w:val="00B81078"/>
    <w:rsid w:val="00B82579"/>
    <w:rsid w:val="00B9562E"/>
    <w:rsid w:val="00BC77C0"/>
    <w:rsid w:val="00BD5193"/>
    <w:rsid w:val="00BE2A99"/>
    <w:rsid w:val="00C1372E"/>
    <w:rsid w:val="00C81449"/>
    <w:rsid w:val="00C90A45"/>
    <w:rsid w:val="00CA3A61"/>
    <w:rsid w:val="00CB3E23"/>
    <w:rsid w:val="00CD5D6A"/>
    <w:rsid w:val="00CD7A4C"/>
    <w:rsid w:val="00CF1628"/>
    <w:rsid w:val="00D245EA"/>
    <w:rsid w:val="00D441C6"/>
    <w:rsid w:val="00D539C3"/>
    <w:rsid w:val="00D64EB1"/>
    <w:rsid w:val="00D72C0E"/>
    <w:rsid w:val="00D73EAD"/>
    <w:rsid w:val="00DB39A4"/>
    <w:rsid w:val="00DC18E3"/>
    <w:rsid w:val="00DD2158"/>
    <w:rsid w:val="00E04FAB"/>
    <w:rsid w:val="00E15083"/>
    <w:rsid w:val="00E2479F"/>
    <w:rsid w:val="00E33BDA"/>
    <w:rsid w:val="00E734A3"/>
    <w:rsid w:val="00E802FF"/>
    <w:rsid w:val="00E90021"/>
    <w:rsid w:val="00EC0663"/>
    <w:rsid w:val="00EC10C3"/>
    <w:rsid w:val="00EF0F19"/>
    <w:rsid w:val="00EF2693"/>
    <w:rsid w:val="00F17E83"/>
    <w:rsid w:val="00F47C6F"/>
    <w:rsid w:val="00F56AB2"/>
    <w:rsid w:val="00F72753"/>
    <w:rsid w:val="00F94822"/>
    <w:rsid w:val="00FB7A7D"/>
    <w:rsid w:val="00FD7F8B"/>
    <w:rsid w:val="00FE33DC"/>
    <w:rsid w:val="00FE5C3D"/>
    <w:rsid w:val="033B55CD"/>
    <w:rsid w:val="061D3377"/>
    <w:rsid w:val="0DF776ED"/>
    <w:rsid w:val="16CD690B"/>
    <w:rsid w:val="1A2F44D7"/>
    <w:rsid w:val="1BE801F4"/>
    <w:rsid w:val="1CEA2D4B"/>
    <w:rsid w:val="29860063"/>
    <w:rsid w:val="2F121202"/>
    <w:rsid w:val="30406448"/>
    <w:rsid w:val="3F301F33"/>
    <w:rsid w:val="40215F25"/>
    <w:rsid w:val="48DA4C37"/>
    <w:rsid w:val="55C0458D"/>
    <w:rsid w:val="55F87D11"/>
    <w:rsid w:val="59720732"/>
    <w:rsid w:val="60116111"/>
    <w:rsid w:val="67CA8732"/>
    <w:rsid w:val="72EF0EA7"/>
    <w:rsid w:val="7B62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qFormat/>
    <w:uiPriority w:val="0"/>
    <w:pPr>
      <w:jc w:val="center"/>
    </w:pPr>
    <w:rPr>
      <w:rFonts w:ascii="Times New Roman" w:hAnsi="Times New Roman" w:eastAsia="宋体" w:cs="Times New Roman"/>
      <w:b/>
      <w:sz w:val="72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列出段落1"/>
    <w:basedOn w:val="1"/>
    <w:link w:val="15"/>
    <w:qFormat/>
    <w:uiPriority w:val="99"/>
    <w:pPr>
      <w:ind w:firstLine="420" w:firstLineChars="200"/>
    </w:pPr>
  </w:style>
  <w:style w:type="character" w:customStyle="1" w:styleId="15">
    <w:name w:val="列出段落 字符"/>
    <w:basedOn w:val="10"/>
    <w:link w:val="14"/>
    <w:qFormat/>
    <w:uiPriority w:val="99"/>
  </w:style>
  <w:style w:type="character" w:customStyle="1" w:styleId="16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 2 字符"/>
    <w:basedOn w:val="10"/>
    <w:link w:val="6"/>
    <w:qFormat/>
    <w:uiPriority w:val="0"/>
    <w:rPr>
      <w:rFonts w:ascii="Times New Roman" w:hAnsi="Times New Roman" w:eastAsia="宋体" w:cs="Times New Roman"/>
      <w:b/>
      <w:kern w:val="2"/>
      <w:sz w:val="72"/>
    </w:rPr>
  </w:style>
  <w:style w:type="paragraph" w:customStyle="1" w:styleId="18">
    <w:name w:val="**正文"/>
    <w:basedOn w:val="1"/>
    <w:qFormat/>
    <w:uiPriority w:val="0"/>
    <w:pPr>
      <w:ind w:firstLine="480" w:firstLineChars="200"/>
    </w:pPr>
    <w:rPr>
      <w:rFonts w:ascii="Calibri" w:hAnsi="Calibri" w:eastAsia="仿宋_GB2312"/>
      <w:kern w:val="0"/>
      <w:sz w:val="24"/>
      <w:szCs w:val="32"/>
    </w:rPr>
  </w:style>
  <w:style w:type="paragraph" w:customStyle="1" w:styleId="19">
    <w:name w:val="正文2 1.5"/>
    <w:basedOn w:val="1"/>
    <w:qFormat/>
    <w:uiPriority w:val="0"/>
    <w:pPr>
      <w:adjustRightInd w:val="0"/>
      <w:snapToGrid w:val="0"/>
      <w:ind w:firstLine="20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264</Words>
  <Characters>281</Characters>
  <Lines>3</Lines>
  <Paragraphs>1</Paragraphs>
  <TotalTime>17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2021-08-17T14:31:00Z</dcterms:created>
  <dc:creator>开 心</dc:creator>
  <cp:lastModifiedBy>变态333</cp:lastModifiedBy>
  <dcterms:modified xsi:type="dcterms:W3CDTF">2025-02-25T12:23:57Z</dcterms:modified>
  <dc:title>采购人-采购意向公开公告管理操作指南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180A9AF29468460ABD8F6EC902F2EB11_13</vt:lpwstr>
  </property>
  <property fmtid="{D5CDD505-2E9C-101B-9397-08002B2CF9AE}" pid="4" name="KSOTemplateDocerSaveRecord">
    <vt:lpwstr>eyJoZGlkIjoiOTI0ZmRhOWM5MTNiNjFkYWExZGIxYjdhOTgwZDMyYjgiLCJ1c2VySWQiOiIyNzE4NDAzODAifQ==</vt:lpwstr>
  </property>
</Properties>
</file>