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嘉兴市南湖区人民政府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新兴街道办事处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为便于供应商及时了解政府采购信息，根据《财政部关于开展政府采购意向公开工作的通知》（财库〔2020〕10号）等有关规定，现将（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新兴街道</w:t>
      </w:r>
      <w:r>
        <w:rPr>
          <w:rFonts w:hint="eastAsia" w:ascii="微软雅黑" w:hAnsi="微软雅黑" w:eastAsia="微软雅黑"/>
          <w:sz w:val="24"/>
          <w:szCs w:val="24"/>
        </w:rPr>
        <w:t>）202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u w:val="single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月采购意向公开如下：</w:t>
      </w:r>
    </w:p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15"/>
        <w:gridCol w:w="3479"/>
        <w:gridCol w:w="1134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采购项目名称</w:t>
            </w:r>
          </w:p>
        </w:tc>
        <w:tc>
          <w:tcPr>
            <w:tcW w:w="347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采购需求概况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（填写到月）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Cs w:val="21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01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新兴街道华光大厦地块房屋征收全过程法律服务</w:t>
            </w:r>
          </w:p>
        </w:tc>
        <w:tc>
          <w:tcPr>
            <w:tcW w:w="3479" w:type="dxa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项目内容：为进一步提升中山路沿线形象，重点打造八佰伴商圈，推进中心城区有机更新，推进土地、资源的节约集约利用，依照相关法律、法规、规章和规范性文件的规定，对华光大厦地块组织实施房屋征收工作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项目要求：对华光大厦房屋征收地块约60户用户的合同签约需</w:t>
            </w: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全过程法律服务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50</w:t>
            </w:r>
          </w:p>
        </w:tc>
        <w:tc>
          <w:tcPr>
            <w:tcW w:w="1559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  <w:t>5月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180" w:firstLineChars="100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</w:p>
    <w:p>
      <w:pPr>
        <w:adjustRightInd w:val="0"/>
        <w:snapToGrid w:val="0"/>
        <w:ind w:firstLine="424" w:firstLineChars="17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adjustRightInd w:val="0"/>
        <w:snapToGrid w:val="0"/>
        <w:ind w:firstLine="424" w:firstLineChars="177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                            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嘉兴市南湖区新兴街道办事处</w:t>
      </w:r>
    </w:p>
    <w:p>
      <w:pPr>
        <w:adjustRightInd w:val="0"/>
        <w:snapToGrid w:val="0"/>
        <w:ind w:right="12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/>
          <w:sz w:val="24"/>
          <w:szCs w:val="24"/>
        </w:rPr>
        <w:t>202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5月9</w:t>
      </w:r>
      <w:r>
        <w:rPr>
          <w:rFonts w:hint="eastAsia" w:ascii="微软雅黑" w:hAnsi="微软雅黑" w:eastAsia="微软雅黑"/>
          <w:sz w:val="24"/>
          <w:szCs w:val="24"/>
        </w:rPr>
        <w:t xml:space="preserve">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微软雅黑" w:hAnsi="微软雅黑" w:eastAsia="微软雅黑"/>
        <w:color w:val="222A35" w:themeColor="text2" w:themeShade="80"/>
        <w:sz w:val="15"/>
        <w:szCs w:val="15"/>
      </w:rPr>
    </w:pP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begin"/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instrText xml:space="preserve">PAGE   \* MERGEFORMAT</w:instrTex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end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 w:ascii="微软雅黑" w:hAnsi="微软雅黑" w:eastAsia="微软雅黑"/>
      </w:rPr>
      <w:t>政采云平台-采购人采购意向公开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38814"/>
    <w:multiLevelType w:val="singleLevel"/>
    <w:tmpl w:val="4A8388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NhYzMzZDYwODc0ODNmZjQ1YzgyMDhjYTAwNDAifQ=="/>
  </w:docVars>
  <w:rsids>
    <w:rsidRoot w:val="00DD2158"/>
    <w:rsid w:val="00047433"/>
    <w:rsid w:val="00052962"/>
    <w:rsid w:val="000755B3"/>
    <w:rsid w:val="000B197B"/>
    <w:rsid w:val="000E793F"/>
    <w:rsid w:val="000F5806"/>
    <w:rsid w:val="0011331B"/>
    <w:rsid w:val="0012508D"/>
    <w:rsid w:val="00131336"/>
    <w:rsid w:val="00131B3C"/>
    <w:rsid w:val="00192E0C"/>
    <w:rsid w:val="00195968"/>
    <w:rsid w:val="001A6D3A"/>
    <w:rsid w:val="001B4B2C"/>
    <w:rsid w:val="001F2842"/>
    <w:rsid w:val="002325CC"/>
    <w:rsid w:val="00274B9F"/>
    <w:rsid w:val="00283360"/>
    <w:rsid w:val="00340974"/>
    <w:rsid w:val="0034411B"/>
    <w:rsid w:val="00361D45"/>
    <w:rsid w:val="00387112"/>
    <w:rsid w:val="00387806"/>
    <w:rsid w:val="003A24DB"/>
    <w:rsid w:val="003C04C7"/>
    <w:rsid w:val="003D10B1"/>
    <w:rsid w:val="003D4D33"/>
    <w:rsid w:val="003F4015"/>
    <w:rsid w:val="003F407F"/>
    <w:rsid w:val="0049022D"/>
    <w:rsid w:val="00495E5E"/>
    <w:rsid w:val="005174C4"/>
    <w:rsid w:val="005308EF"/>
    <w:rsid w:val="00532C5C"/>
    <w:rsid w:val="00564B7B"/>
    <w:rsid w:val="0057318B"/>
    <w:rsid w:val="00575726"/>
    <w:rsid w:val="00583E42"/>
    <w:rsid w:val="00585866"/>
    <w:rsid w:val="0058717D"/>
    <w:rsid w:val="005934DF"/>
    <w:rsid w:val="0062687E"/>
    <w:rsid w:val="00664486"/>
    <w:rsid w:val="006A6719"/>
    <w:rsid w:val="006B4BEB"/>
    <w:rsid w:val="006C2B2D"/>
    <w:rsid w:val="00703851"/>
    <w:rsid w:val="00703D7D"/>
    <w:rsid w:val="0070480E"/>
    <w:rsid w:val="00705C4D"/>
    <w:rsid w:val="007311F9"/>
    <w:rsid w:val="00735D95"/>
    <w:rsid w:val="00741DE0"/>
    <w:rsid w:val="00763B17"/>
    <w:rsid w:val="00786B4D"/>
    <w:rsid w:val="00821700"/>
    <w:rsid w:val="00845E0E"/>
    <w:rsid w:val="0084645E"/>
    <w:rsid w:val="00861C51"/>
    <w:rsid w:val="00873067"/>
    <w:rsid w:val="00890E23"/>
    <w:rsid w:val="008A6F8B"/>
    <w:rsid w:val="008F65DD"/>
    <w:rsid w:val="00903A32"/>
    <w:rsid w:val="009449A1"/>
    <w:rsid w:val="009449BF"/>
    <w:rsid w:val="0096150B"/>
    <w:rsid w:val="009A76F8"/>
    <w:rsid w:val="009C18C8"/>
    <w:rsid w:val="009D348F"/>
    <w:rsid w:val="009D76C1"/>
    <w:rsid w:val="00A07E63"/>
    <w:rsid w:val="00A12D65"/>
    <w:rsid w:val="00A26A7F"/>
    <w:rsid w:val="00AB0C89"/>
    <w:rsid w:val="00AB37B9"/>
    <w:rsid w:val="00AF0957"/>
    <w:rsid w:val="00AF6D0F"/>
    <w:rsid w:val="00B3090B"/>
    <w:rsid w:val="00B43715"/>
    <w:rsid w:val="00B81078"/>
    <w:rsid w:val="00B82579"/>
    <w:rsid w:val="00B9562E"/>
    <w:rsid w:val="00BC77C0"/>
    <w:rsid w:val="00BD5193"/>
    <w:rsid w:val="00BE2A99"/>
    <w:rsid w:val="00C1372E"/>
    <w:rsid w:val="00C81449"/>
    <w:rsid w:val="00C90A45"/>
    <w:rsid w:val="00CA3A61"/>
    <w:rsid w:val="00CB3E23"/>
    <w:rsid w:val="00CD5D6A"/>
    <w:rsid w:val="00CD7A4C"/>
    <w:rsid w:val="00CF1628"/>
    <w:rsid w:val="00D245EA"/>
    <w:rsid w:val="00D441C6"/>
    <w:rsid w:val="00D539C3"/>
    <w:rsid w:val="00D64EB1"/>
    <w:rsid w:val="00D72C0E"/>
    <w:rsid w:val="00D73EAD"/>
    <w:rsid w:val="00DB39A4"/>
    <w:rsid w:val="00DC18E3"/>
    <w:rsid w:val="00DD2158"/>
    <w:rsid w:val="00E04FAB"/>
    <w:rsid w:val="00E15083"/>
    <w:rsid w:val="00E2479F"/>
    <w:rsid w:val="00E33BDA"/>
    <w:rsid w:val="00E734A3"/>
    <w:rsid w:val="00E802FF"/>
    <w:rsid w:val="00E90021"/>
    <w:rsid w:val="00EC0663"/>
    <w:rsid w:val="00EC10C3"/>
    <w:rsid w:val="00EF0F19"/>
    <w:rsid w:val="00EF2693"/>
    <w:rsid w:val="00F17E83"/>
    <w:rsid w:val="00F47C6F"/>
    <w:rsid w:val="00F56AB2"/>
    <w:rsid w:val="00F72753"/>
    <w:rsid w:val="00F94822"/>
    <w:rsid w:val="00FB7A7D"/>
    <w:rsid w:val="00FD7F8B"/>
    <w:rsid w:val="00FE33DC"/>
    <w:rsid w:val="00FE5C3D"/>
    <w:rsid w:val="03883A02"/>
    <w:rsid w:val="07407D44"/>
    <w:rsid w:val="16CD690B"/>
    <w:rsid w:val="1BF90E3F"/>
    <w:rsid w:val="1CEA2D4B"/>
    <w:rsid w:val="225D49F7"/>
    <w:rsid w:val="2E9753BE"/>
    <w:rsid w:val="2F121202"/>
    <w:rsid w:val="33D84C6B"/>
    <w:rsid w:val="34D63CA7"/>
    <w:rsid w:val="3D778FF0"/>
    <w:rsid w:val="4335489B"/>
    <w:rsid w:val="55F87D11"/>
    <w:rsid w:val="72EF0EA7"/>
    <w:rsid w:val="76C56314"/>
    <w:rsid w:val="7FFD8764"/>
    <w:rsid w:val="E6F8FF5D"/>
    <w:rsid w:val="E7F56775"/>
    <w:rsid w:val="F5D9A1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0"/>
    </w:rPr>
  </w:style>
  <w:style w:type="paragraph" w:styleId="4">
    <w:name w:val="toc 2"/>
    <w:basedOn w:val="1"/>
    <w:next w:val="1"/>
    <w:qFormat/>
    <w:uiPriority w:val="0"/>
    <w:pPr>
      <w:tabs>
        <w:tab w:val="right" w:leader="dot" w:pos="8296"/>
      </w:tabs>
      <w:spacing w:beforeLines="50" w:afterLines="50" w:line="400" w:lineRule="exact"/>
      <w:ind w:left="480" w:leftChars="200" w:hanging="6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9"/>
    <w:qFormat/>
    <w:uiPriority w:val="0"/>
    <w:pPr>
      <w:jc w:val="center"/>
    </w:pPr>
    <w:rPr>
      <w:rFonts w:ascii="Times New Roman" w:hAnsi="Times New Roman" w:eastAsia="宋体" w:cs="Times New Roman"/>
      <w:b/>
      <w:sz w:val="72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6">
    <w:name w:val="列出段落1"/>
    <w:basedOn w:val="1"/>
    <w:link w:val="17"/>
    <w:qFormat/>
    <w:uiPriority w:val="99"/>
    <w:pPr>
      <w:ind w:firstLine="420" w:firstLineChars="200"/>
    </w:pPr>
  </w:style>
  <w:style w:type="character" w:customStyle="1" w:styleId="17">
    <w:name w:val="列出段落 字符"/>
    <w:basedOn w:val="12"/>
    <w:link w:val="16"/>
    <w:qFormat/>
    <w:uiPriority w:val="99"/>
  </w:style>
  <w:style w:type="character" w:customStyle="1" w:styleId="18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正文文本 2 字符"/>
    <w:basedOn w:val="12"/>
    <w:link w:val="8"/>
    <w:qFormat/>
    <w:uiPriority w:val="0"/>
    <w:rPr>
      <w:rFonts w:ascii="Times New Roman" w:hAnsi="Times New Roman" w:eastAsia="宋体" w:cs="Times New Roman"/>
      <w:b/>
      <w:kern w:val="2"/>
      <w:sz w:val="72"/>
    </w:rPr>
  </w:style>
  <w:style w:type="paragraph" w:customStyle="1" w:styleId="20">
    <w:name w:val="**正文"/>
    <w:basedOn w:val="1"/>
    <w:qFormat/>
    <w:uiPriority w:val="0"/>
    <w:pPr>
      <w:ind w:firstLine="480" w:firstLineChars="200"/>
    </w:pPr>
    <w:rPr>
      <w:rFonts w:ascii="Calibri" w:hAnsi="Calibri" w:eastAsia="仿宋_GB2312"/>
      <w:kern w:val="0"/>
      <w:sz w:val="24"/>
      <w:szCs w:val="32"/>
    </w:rPr>
  </w:style>
  <w:style w:type="paragraph" w:customStyle="1" w:styleId="21">
    <w:name w:val="正文2 1.5"/>
    <w:basedOn w:val="1"/>
    <w:qFormat/>
    <w:uiPriority w:val="0"/>
    <w:pPr>
      <w:adjustRightInd w:val="0"/>
      <w:snapToGrid w:val="0"/>
      <w:ind w:firstLine="20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417</Words>
  <Characters>441</Characters>
  <Lines>1</Lines>
  <Paragraphs>1</Paragraphs>
  <TotalTime>1</TotalTime>
  <ScaleCrop>false</ScaleCrop>
  <LinksUpToDate>false</LinksUpToDate>
  <CharactersWithSpaces>485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2021-08-18T06:31:00Z</dcterms:created>
  <dc:creator>开 心</dc:creator>
  <cp:lastModifiedBy>admin</cp:lastModifiedBy>
  <dcterms:modified xsi:type="dcterms:W3CDTF">2025-05-09T02:39:20Z</dcterms:modified>
  <dc:title>采购人-采购意向公开公告管理操作指南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FAA181C25673427F83F94F169A5A7406_13</vt:lpwstr>
  </property>
  <property fmtid="{D5CDD505-2E9C-101B-9397-08002B2CF9AE}" pid="4" name="KSOTemplateDocerSaveRecord">
    <vt:lpwstr>eyJoZGlkIjoiZmJlNmNhYzMzZDYwODc0ODNmZjQ1YzgyMDhjYTAwNDAiLCJ1c2VySWQiOiIxNDM1NDIyNyJ9</vt:lpwstr>
  </property>
</Properties>
</file>