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15" w:lineRule="atLeast"/>
        <w:ind w:left="0" w:firstLine="0"/>
        <w:jc w:val="center"/>
        <w:textAlignment w:val="top"/>
        <w:rPr>
          <w:rFonts w:hint="eastAsia" w:ascii="微软雅黑" w:hAnsi="微软雅黑" w:eastAsia="微软雅黑" w:cs="微软雅黑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绍兴市越城区市场监督管理局政府采购意向</w:t>
      </w:r>
    </w:p>
    <w:tbl>
      <w:tblPr>
        <w:tblStyle w:val="3"/>
        <w:tblW w:w="89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2696"/>
        <w:gridCol w:w="6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26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firstLine="0"/>
              <w:jc w:val="center"/>
              <w:textAlignment w:val="top"/>
              <w:rPr>
                <w:rFonts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绍兴市越城区市场监督管理局 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1064" w:hRule="atLeast"/>
        </w:trPr>
        <w:tc>
          <w:tcPr>
            <w:tcW w:w="26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eastAsia="zh-CN"/>
              </w:rPr>
              <w:t>绍兴市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t>越城区市场监督管理局企业档案、文书档案及内网网站系统信创改造项目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26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firstLine="0"/>
              <w:jc w:val="left"/>
              <w:textAlignment w:val="top"/>
              <w:rPr>
                <w:rFonts w:hint="default" w:ascii="微软雅黑" w:hAnsi="微软雅黑" w:eastAsia="微软雅黑" w:cs="微软雅黑"/>
                <w:caps w:val="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26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是否面向中小企业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面向中小企业 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1006" w:hRule="atLeast"/>
        </w:trPr>
        <w:tc>
          <w:tcPr>
            <w:tcW w:w="26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落实政府采购政策功能情况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       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26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2025年05月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4585" w:hRule="atLeast"/>
        </w:trPr>
        <w:tc>
          <w:tcPr>
            <w:tcW w:w="26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firstLine="0"/>
              <w:jc w:val="left"/>
              <w:textAlignment w:val="top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t>标的名称： 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eastAsia="zh-CN"/>
              </w:rPr>
              <w:t>绍兴市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t>越城区市场监督管理局企业档案、文书档案及内网网站系统信创改造项目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t>数量/单位：1 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t>预算金额（元）： 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val="en-US" w:eastAsia="zh-CN"/>
              </w:rPr>
              <w:t>65万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4" w:lineRule="exac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t>采购目录：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4" w:lineRule="exact"/>
              <w:ind w:left="0" w:right="0"/>
              <w:jc w:val="left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t>需实现的主要功能或者目标： 对企业内网档案建档、企业内网档案查询和档案接口业务功能进行信创升级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eastAsia="zh-CN"/>
              </w:rPr>
              <w:t>；互联网自助档案查询信创升级改造；浙政钉内网建设及pc端内网网站信创改造；文书档案系统信创升级改造。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4" w:lineRule="exac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t>需满足的质量、服务、安全、时限等要求： 优质；优质； 安全可靠； 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eastAsia="zh-CN"/>
              </w:rPr>
              <w:t>三个月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736" w:hRule="atLeast"/>
        </w:trPr>
        <w:tc>
          <w:tcPr>
            <w:tcW w:w="26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6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           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54521"/>
    <w:rsid w:val="5E954521"/>
    <w:rsid w:val="7D6B6A00"/>
    <w:rsid w:val="DFE7994D"/>
    <w:rsid w:val="FF3DA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2025-04-11T17:46:00Z</dcterms:created>
  <dc:creator>方建军</dc:creator>
  <cp:lastModifiedBy>greatwall</cp:lastModifiedBy>
  <dcterms:modified xsi:type="dcterms:W3CDTF">2025-04-17T17:19:23Z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34B1F0A485644507A373FE994164D36E</vt:lpwstr>
  </property>
</Properties>
</file>