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/>
          <w:sz w:val="40"/>
          <w:szCs w:val="40"/>
          <w:lang w:eastAsia="zh-CN"/>
        </w:rPr>
      </w:pPr>
      <w:bookmarkStart w:id="0" w:name="OLE_LINK1"/>
      <w:bookmarkStart w:id="1" w:name="OLE_LINK2"/>
      <w:r>
        <w:rPr>
          <w:rFonts w:hint="eastAsia" w:ascii="宋体" w:hAnsi="宋体"/>
          <w:sz w:val="40"/>
          <w:szCs w:val="40"/>
          <w:lang w:val="en-US" w:eastAsia="zh-CN"/>
        </w:rPr>
        <w:t>嵊州市人民医院医共体甘霖分院</w:t>
      </w:r>
      <w:bookmarkEnd w:id="0"/>
      <w:r>
        <w:rPr>
          <w:rFonts w:hint="eastAsia" w:ascii="宋体" w:hAnsi="宋体"/>
          <w:sz w:val="40"/>
          <w:szCs w:val="40"/>
          <w:lang w:val="en-US" w:eastAsia="zh-CN"/>
        </w:rPr>
        <w:t>中央空调维修维护服务</w:t>
      </w:r>
      <w:r>
        <w:rPr>
          <w:rFonts w:hint="eastAsia" w:ascii="宋体" w:hAnsi="宋体"/>
          <w:sz w:val="40"/>
          <w:szCs w:val="40"/>
          <w:lang w:eastAsia="zh-CN"/>
        </w:rPr>
        <w:t>采购</w:t>
      </w:r>
      <w:bookmarkEnd w:id="1"/>
      <w:r>
        <w:rPr>
          <w:rFonts w:hint="eastAsia" w:ascii="宋体" w:hAnsi="宋体"/>
          <w:sz w:val="40"/>
          <w:szCs w:val="40"/>
          <w:lang w:eastAsia="zh-CN"/>
        </w:rPr>
        <w:t>公告</w:t>
      </w:r>
    </w:p>
    <w:p>
      <w:pPr>
        <w:bidi w:val="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各服务单位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</w:t>
      </w:r>
    </w:p>
    <w:p>
      <w:pPr>
        <w:bidi w:val="0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bookmarkStart w:id="2" w:name="OLE_LINK3"/>
      <w:r>
        <w:rPr>
          <w:rFonts w:hint="eastAsia" w:asciiTheme="minorEastAsia" w:hAnsiTheme="minorEastAsia" w:eastAsiaTheme="minorEastAsia" w:cstheme="minorEastAsia"/>
          <w:sz w:val="32"/>
          <w:szCs w:val="32"/>
        </w:rPr>
        <w:t>嵊州市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人民医院医共体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甘霖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分院</w:t>
      </w:r>
      <w:bookmarkEnd w:id="2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组织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中央空调维修维护服务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自行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采购，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请有意向的单位积极参加，有关内容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公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告如下：</w:t>
      </w:r>
    </w:p>
    <w:p>
      <w:pPr>
        <w:bidi w:val="0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采购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形式：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竞争性谈判；</w:t>
      </w:r>
    </w:p>
    <w:p>
      <w:pPr>
        <w:bidi w:val="0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时间：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2025年4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29日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下午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15</w:t>
      </w:r>
      <w:bookmarkStart w:id="3" w:name="_GoBack"/>
      <w:bookmarkEnd w:id="3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:00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；</w:t>
      </w:r>
    </w:p>
    <w:p>
      <w:pPr>
        <w:bidi w:val="0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.地点：嵊州市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甘霖镇中心卫生院八楼会议室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；</w:t>
      </w:r>
    </w:p>
    <w:p>
      <w:pPr>
        <w:bidi w:val="0"/>
        <w:ind w:firstLine="640" w:firstLineChars="200"/>
        <w:rPr>
          <w:rFonts w:hint="default" w:asciiTheme="minorEastAsia" w:hAnsiTheme="minorEastAsia" w:eastAsiaTheme="minorEastAsia" w:cstheme="minorEastAsia"/>
          <w:sz w:val="32"/>
          <w:szCs w:val="32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4.采购内容：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3917"/>
        <w:gridCol w:w="1750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6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917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17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服务期限</w:t>
            </w:r>
          </w:p>
        </w:tc>
        <w:tc>
          <w:tcPr>
            <w:tcW w:w="1719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136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917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嵊州市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人民医院医共体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甘霖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分院</w:t>
            </w:r>
            <w:r>
              <w:rPr>
                <w:rFonts w:hint="default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中央空调维修维护服务</w:t>
            </w:r>
          </w:p>
        </w:tc>
        <w:tc>
          <w:tcPr>
            <w:tcW w:w="1750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1年</w:t>
            </w:r>
          </w:p>
        </w:tc>
        <w:tc>
          <w:tcPr>
            <w:tcW w:w="1719" w:type="dxa"/>
            <w:vAlign w:val="center"/>
          </w:tcPr>
          <w:p>
            <w:pPr>
              <w:bidi w:val="0"/>
              <w:jc w:val="center"/>
              <w:rPr>
                <w:rFonts w:hint="default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10万元</w:t>
            </w:r>
          </w:p>
        </w:tc>
      </w:tr>
    </w:tbl>
    <w:p>
      <w:pPr>
        <w:bidi w:val="0"/>
        <w:ind w:firstLine="640" w:firstLineChars="200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5.报名方式：采购当天，直接提交资料即可；</w:t>
      </w:r>
    </w:p>
    <w:p>
      <w:pPr>
        <w:bidi w:val="0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.材料要求：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单位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营业执照复印件、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法人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身份证复印件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（如委托参加，同时提供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委托书、参加人员身份证复印件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）、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维修保养方案、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报价等资料装订成册提交；</w:t>
      </w:r>
    </w:p>
    <w:p>
      <w:pPr>
        <w:bidi w:val="0"/>
        <w:ind w:firstLine="640" w:firstLineChars="200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7.采购形式：资料提交、专家提问、二次报价、专家讨论、成交单位确定。</w:t>
      </w:r>
    </w:p>
    <w:p>
      <w:pPr>
        <w:bidi w:val="0"/>
        <w:ind w:firstLine="640" w:firstLineChars="200"/>
        <w:rPr>
          <w:rFonts w:hint="default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8.付款方式：采购人根据实际维修维护数量按实结算，在服务期限结束验收合格后一次性付清。</w:t>
      </w:r>
    </w:p>
    <w:p>
      <w:pPr>
        <w:bidi w:val="0"/>
        <w:ind w:firstLine="64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金老师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，电话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13858569033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。 </w:t>
      </w:r>
    </w:p>
    <w:p>
      <w:pPr>
        <w:bidi w:val="0"/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嵊州市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人民医院医共体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甘霖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分院</w:t>
      </w:r>
    </w:p>
    <w:p>
      <w:pPr>
        <w:bidi w:val="0"/>
        <w:jc w:val="right"/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      202</w:t>
      </w:r>
      <w:r>
        <w:rPr>
          <w:rFonts w:hint="eastAsia"/>
          <w:sz w:val="32"/>
          <w:lang w:val="en-US" w:eastAsia="zh-CN"/>
        </w:rPr>
        <w:t>5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lang w:val="en-US" w:eastAsia="zh-CN"/>
        </w:rPr>
        <w:t>4</w:t>
      </w:r>
      <w:r>
        <w:rPr>
          <w:rFonts w:hint="eastAsia"/>
          <w:sz w:val="32"/>
        </w:rPr>
        <w:t>月</w:t>
      </w:r>
      <w:r>
        <w:rPr>
          <w:rFonts w:hint="eastAsia"/>
          <w:sz w:val="32"/>
          <w:lang w:val="en-US" w:eastAsia="zh-CN"/>
        </w:rPr>
        <w:t>24</w:t>
      </w:r>
      <w:r>
        <w:rPr>
          <w:rFonts w:hint="eastAsia"/>
          <w:sz w:val="32"/>
        </w:rPr>
        <w:t>日</w:t>
      </w:r>
    </w:p>
    <w:p>
      <w:pPr>
        <w:bidi w:val="0"/>
        <w:rPr>
          <w:rFonts w:hint="eastAsia"/>
          <w:sz w:val="32"/>
        </w:rPr>
      </w:pPr>
      <w:r>
        <w:rPr>
          <w:rFonts w:hint="eastAsia"/>
          <w:sz w:val="32"/>
        </w:rPr>
        <w:t xml:space="preserve"> </w:t>
      </w:r>
    </w:p>
    <w:p>
      <w:pPr>
        <w:bidi w:val="0"/>
        <w:rPr>
          <w:rFonts w:hint="eastAsia"/>
          <w:sz w:val="32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p>
      <w:p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嵊州市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人民医院医共体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甘霖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分院</w:t>
      </w:r>
      <w:r>
        <w:rPr>
          <w:rFonts w:hint="eastAsia"/>
          <w:b/>
          <w:bCs/>
          <w:sz w:val="28"/>
          <w:szCs w:val="28"/>
          <w:lang w:val="en-US" w:eastAsia="zh-CN"/>
        </w:rPr>
        <w:t>中央空调维修维护服务采购需求</w:t>
      </w:r>
    </w:p>
    <w:tbl>
      <w:tblPr>
        <w:tblStyle w:val="4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2354"/>
        <w:gridCol w:w="2123"/>
        <w:gridCol w:w="1359"/>
        <w:gridCol w:w="1298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tblHeader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品牌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3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顿汉布什螺杆式冷水机组维护及月度巡检、冷却塔水系统维修维护保养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水泵维护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3台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水过滤器清洗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水处理技术服务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粘泥剥离剂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除垢剂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除藻剂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干燥过滤器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4个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4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冷冻油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1桶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4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油过滤器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原厂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4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R22冷媒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10KG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4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维修密封圈包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个/台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原厂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4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轴承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个/台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原厂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4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压缩机机内保护模块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个/台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原厂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4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加减阀组件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个/台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原厂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4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水流开关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个/台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原厂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4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抱轴修复工装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/台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原厂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4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加热器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个/台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原厂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4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电动二通伐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个/台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原厂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相位保护器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个/台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原厂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控制PLC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个/台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原厂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水泵机封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个/台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原厂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电机150KW（新电机）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个/台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原厂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触摸屏MD23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个/台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原厂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交流接触器GMC-220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原厂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交流接触器GMC-150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原厂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110涡轮蝶阀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原厂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219涡轮蝶阀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原厂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清洗风机盘管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风机盘管电机总成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原厂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300</w:t>
            </w:r>
          </w:p>
        </w:tc>
      </w:tr>
    </w:tbl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嵊州市甘霖镇中心卫生院中央空调维修维护服务报价单</w:t>
      </w:r>
    </w:p>
    <w:tbl>
      <w:tblPr>
        <w:tblStyle w:val="4"/>
        <w:tblW w:w="8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2813"/>
        <w:gridCol w:w="915"/>
        <w:gridCol w:w="2073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8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28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采购内容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服务期限</w:t>
            </w:r>
          </w:p>
        </w:tc>
        <w:tc>
          <w:tcPr>
            <w:tcW w:w="20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723" w:hanging="723" w:hangingChars="300"/>
              <w:jc w:val="both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统一折扣率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  <w:lang w:val="en-US" w:eastAsia="zh-CN"/>
              </w:rPr>
              <w:t>报价（元）</w:t>
            </w:r>
          </w:p>
        </w:tc>
        <w:tc>
          <w:tcPr>
            <w:tcW w:w="17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83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81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嵊州市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人民医院医共体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甘霖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分院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中央空调维修维护服务</w:t>
            </w:r>
          </w:p>
        </w:tc>
        <w:tc>
          <w:tcPr>
            <w:tcW w:w="9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1年</w:t>
            </w:r>
          </w:p>
        </w:tc>
        <w:tc>
          <w:tcPr>
            <w:tcW w:w="207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377" w:type="dxa"/>
            <w:gridSpan w:val="5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大写：                元整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注：有关本项目实施所涉及的一切费用均计入报价。采购人将以合同形式有偿取得货物或服务，不接受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给予的赠品、回扣或者与采购无关的其他商品、服务，不得出现“0元”“免费赠送”等形式的无偿报价，否则视为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文件含有采购人不能接受的附加条件的，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无效。</w:t>
      </w:r>
    </w:p>
    <w:p>
      <w:pPr>
        <w:ind w:firstLine="2880" w:firstLineChars="1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2880" w:firstLineChars="1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5520" w:firstLineChars="2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5520" w:firstLineChars="2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供应商名称：                         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</w:t>
      </w:r>
    </w:p>
    <w:p>
      <w:pPr>
        <w:ind w:firstLine="5520" w:firstLineChars="2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日期：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日</w:t>
      </w:r>
    </w:p>
    <w:p>
      <w:pPr>
        <w:jc w:val="center"/>
        <w:rPr>
          <w:rFonts w:hint="default" w:eastAsia="宋体"/>
          <w:lang w:val="en-US" w:eastAsia="zh-CN"/>
        </w:rPr>
      </w:pPr>
    </w:p>
    <w:sectPr>
      <w:pgSz w:w="11906" w:h="16838"/>
      <w:pgMar w:top="779" w:right="1800" w:bottom="1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860BF"/>
    <w:rsid w:val="043A294C"/>
    <w:rsid w:val="05567087"/>
    <w:rsid w:val="0AC43A30"/>
    <w:rsid w:val="0B4B4F22"/>
    <w:rsid w:val="123D7AF8"/>
    <w:rsid w:val="135E74C4"/>
    <w:rsid w:val="26704220"/>
    <w:rsid w:val="290E77C8"/>
    <w:rsid w:val="2B2860BF"/>
    <w:rsid w:val="36665D98"/>
    <w:rsid w:val="37EFC3C3"/>
    <w:rsid w:val="3B3D0FF2"/>
    <w:rsid w:val="4DFE2BAC"/>
    <w:rsid w:val="540D3F41"/>
    <w:rsid w:val="5A0E1D6B"/>
    <w:rsid w:val="5C277D46"/>
    <w:rsid w:val="7A6364BA"/>
    <w:rsid w:val="BEB7D222"/>
    <w:rsid w:val="BFFF364B"/>
    <w:rsid w:val="EBF2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1"/>
    <w:qFormat/>
    <w:uiPriority w:val="0"/>
    <w:rPr>
      <w:rFonts w:ascii="宋体" w:hAnsi="Courier New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496</Words>
  <Characters>539</Characters>
  <Lines>0</Lines>
  <Paragraphs>0</Paragraphs>
  <TotalTime>0</TotalTime>
  <ScaleCrop>false</ScaleCrop>
  <LinksUpToDate>false</LinksUpToDate>
  <CharactersWithSpaces>743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2025-02-20T15:58:00Z</dcterms:created>
  <dc:creator>Administrator</dc:creator>
  <cp:lastModifiedBy>Administrator</cp:lastModifiedBy>
  <dcterms:modified xsi:type="dcterms:W3CDTF">2025-04-24T03:06:37Z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9CDF232AF9C24D39BD862F7E2DC3221E_13</vt:lpwstr>
  </property>
  <property fmtid="{D5CDD505-2E9C-101B-9397-08002B2CF9AE}" pid="4" name="KSOTemplateDocerSaveRecord">
    <vt:lpwstr>eyJoZGlkIjoiNTNlMGI4NTI4ZDQxNzNlYzdhMGZhNDViOTUwZGJiMGIiLCJ1c2VySWQiOiIxMTYwNjM0ODM0In0=</vt:lpwstr>
  </property>
</Properties>
</file>