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浙江省武义县第一人民医院废气、废水、噪声等生态环境污染排放物监测及配套服务项目竞争性谈判公告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浙江省武义县第一人民医院公开询价招标废水、废气及噪声等生态环境污染排放物监测及配套服务，诚邀有资质和诚信服务的供应商积极参与本项目。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一、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投标人须知</w:t>
      </w:r>
      <w:r>
        <w:rPr>
          <w:rFonts w:hint="eastAsia" w:cs="宋体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1、各报名公司代表需提供公司</w:t>
      </w:r>
      <w:bookmarkStart w:id="0" w:name="OLE_LINK2"/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法人营业执照</w:t>
      </w:r>
      <w:bookmarkEnd w:id="0"/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，法人授权委托书（附件一），被授权人身份证明及联系方式、相关服务承诺函、投标报价信息并加盖公司公章。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本项目为公开询价采购项目，共1个采购包，服务时间暂定2年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，合同1年1签，在服务满意情况下，如双方都无异议合同可续签，但不得涨价。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none"/>
          <w:lang w:val="en-US" w:eastAsia="zh-CN" w:bidi="ar"/>
        </w:rPr>
        <w:t>协议期内委托监测项目、上报服务需求、排放标准等详情见附件；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3、协议期内本单位排污许可、环保监测所有项目由中标方承担，应按时及时配合采购人完成相关任务，请提供相关承诺书，详见附件</w:t>
      </w: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4、有需要了解其他情况的请提前联系采购中心，联系方式：13868973047（叶先生），后勤保障科13588644329（陈科长）。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5、投标人在接到甲方服务需求时后立即响应，及时提供相关监测服务，协助问题分析，协助完成监测结果按时上报任务。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6、投标人应获得市场监管局备案、有效的《检验检测机构资质认定证书》；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spacing w:line="220" w:lineRule="atLeast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二、项目采购需求</w:t>
      </w:r>
    </w:p>
    <w:p>
      <w:pPr>
        <w:spacing w:line="220" w:lineRule="atLeast"/>
        <w:jc w:val="both"/>
        <w:rPr>
          <w:rFonts w:hint="eastAsia" w:eastAsia="微软雅黑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1、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废气监测：污水处理站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燃气锅炉</w:t>
      </w:r>
      <w:r>
        <w:rPr>
          <w:rFonts w:hint="eastAsia"/>
          <w:b w:val="0"/>
          <w:bCs w:val="0"/>
          <w:sz w:val="21"/>
          <w:szCs w:val="21"/>
          <w:lang w:eastAsia="zh-CN"/>
        </w:rPr>
        <w:t>；</w:t>
      </w:r>
    </w:p>
    <w:p>
      <w:pPr>
        <w:spacing w:line="220" w:lineRule="atLeast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2、废水监测：废水排放口（监测内容根据医疗机构水污染物排放标准-排污许可要求执行）；</w:t>
      </w:r>
    </w:p>
    <w:p>
      <w:pPr>
        <w:spacing w:line="220" w:lineRule="atLeast"/>
        <w:ind w:firstLine="220" w:firstLineChars="1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3、无组织监测</w:t>
      </w:r>
    </w:p>
    <w:p>
      <w:pPr>
        <w:spacing w:line="220" w:lineRule="atLeast"/>
        <w:ind w:firstLine="220" w:firstLineChars="1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4、噪声检测；</w:t>
      </w:r>
    </w:p>
    <w:p>
      <w:pPr>
        <w:spacing w:line="220" w:lineRule="atLeast"/>
        <w:ind w:firstLine="220" w:firstLineChars="1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5.  </w:t>
      </w:r>
      <w:bookmarkStart w:id="1" w:name="OLE_LINK1"/>
      <w:r>
        <w:rPr>
          <w:rFonts w:hint="eastAsia"/>
          <w:b w:val="0"/>
          <w:bCs w:val="0"/>
          <w:lang w:val="en-US" w:eastAsia="zh-CN"/>
        </w:rPr>
        <w:t>临时有特殊需求的监测（赠送服务）</w:t>
      </w:r>
      <w:bookmarkEnd w:id="1"/>
      <w:r>
        <w:rPr>
          <w:rFonts w:hint="eastAsia"/>
          <w:b w:val="0"/>
          <w:bCs w:val="0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/>
          <w:color w:val="0000FF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说明：ＧＢ１８４６６—</w:t>
      </w:r>
      <w:r>
        <w:rPr>
          <w:rFonts w:hint="default"/>
          <w:b w:val="0"/>
          <w:bCs w:val="0"/>
          <w:color w:val="0000FF"/>
          <w:lang w:val="en-US" w:eastAsia="zh-CN"/>
        </w:rPr>
        <w:t>２００５ 医疗机构水污染物排放标准</w:t>
      </w:r>
      <w:r>
        <w:rPr>
          <w:rFonts w:hint="eastAsia"/>
          <w:b w:val="0"/>
          <w:bCs w:val="0"/>
          <w:color w:val="0000FF"/>
          <w:lang w:val="en-US" w:eastAsia="zh-CN"/>
        </w:rPr>
        <w:t>具体检测内容及检测标准详见附件。</w:t>
      </w:r>
    </w:p>
    <w:p>
      <w:pPr>
        <w:spacing w:line="220" w:lineRule="atLeast"/>
        <w:jc w:val="both"/>
        <w:rPr>
          <w:rFonts w:hint="eastAsia"/>
          <w:b w:val="0"/>
          <w:bCs w:val="0"/>
          <w:color w:val="0000FF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>标准信息可在国家环境保护总局网站（ｗｗｗ．ｓｅｐａ．ｇｏｖ．ｃｎ</w:t>
      </w:r>
      <w:r>
        <w:rPr>
          <w:rFonts w:hint="default"/>
          <w:b w:val="0"/>
          <w:bCs w:val="0"/>
          <w:color w:val="0000FF"/>
          <w:lang w:val="en-US" w:eastAsia="zh-CN"/>
        </w:rPr>
        <w:t>）和中国环境标准网站（ｗｗｗ．ｅｓ．ｏｒｇ．ｃｎ） 上查询。</w:t>
      </w:r>
    </w:p>
    <w:p>
      <w:pPr>
        <w:spacing w:line="220" w:lineRule="atLeast"/>
        <w:jc w:val="both"/>
        <w:rPr>
          <w:rFonts w:hint="eastAsia"/>
          <w:b w:val="0"/>
          <w:bCs/>
          <w:color w:val="0000FF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时间段上午：</w:t>
      </w:r>
      <w:bookmarkStart w:id="2" w:name="B21_招标文件的发布上午时间"/>
      <w:bookmarkEnd w:id="2"/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8:00-11:30  ； 下午：</w:t>
      </w:r>
      <w:bookmarkStart w:id="3" w:name="B22_招标文件的发布下午时间"/>
      <w:bookmarkEnd w:id="3"/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13:30-17:00；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2024年12月25日； 星期三 下午23：59分；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武义县熟溪街道南门街2号；纪检监察室，请通过电子报名邮箱：wyrmyyjw@163.com）报名；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；13868973047（叶先生）；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5.报名资料：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公司营业执照、检测资质证书、投标代表身份证复印件、法定代表人授权委托书、售后服务承诺函。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四、项目概况：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 项目预算：4.7万元/年，2年共计9.4万元。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 服务时限：本次招标服务期限暂定2年，2025.01.01-2026.12.31，合同一年一签。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 监测地址：浙江省武义县第一人民医院，武义县熟溪街道南门街2号；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五、中标方式：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eastAsia="zh-CN" w:bidi="ar"/>
        </w:rPr>
        <w:t>评标小组共同认定性价比高的中选，投标人需根据监测标准和采购人需求提供服务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六、付款方式：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项目从2025.01.01日开始服务，每半年支付一次费用，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中标人需先开具电子税票。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七、投标提交材料（投标文件/电子盖章投标PDF文件）5份</w:t>
      </w:r>
      <w:bookmarkStart w:id="4" w:name="_GoBack"/>
      <w:bookmarkEnd w:id="4"/>
      <w:r>
        <w:rPr>
          <w:rFonts w:hint="eastAsia" w:cs="宋体"/>
          <w:b/>
          <w:bCs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投标文件内容应包括（按顺序）：并逐页盖红章；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（2）法人工商营业执照复印件；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（3）法人身份证复印件；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（4）法定代表人授权委托书（见附件一）：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（5）被授权投标人身份证复印件；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（6）投标产品售后服务承诺函（见附件三）；</w:t>
      </w:r>
    </w:p>
    <w:p>
      <w:pPr>
        <w:pStyle w:val="2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电子投标文件PDF扫描成1个文档投标。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浙江省武义县第一人民医院</w:t>
      </w:r>
    </w:p>
    <w:p>
      <w:pPr>
        <w:pStyle w:val="2"/>
        <w:jc w:val="right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2024-12-19</w:t>
      </w: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both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附件一、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浙江省武义县第一人民医院</w:t>
      </w:r>
      <w:r>
        <w:rPr>
          <w:rFonts w:ascii="Times New Roman" w:hAnsi="Times New Roman"/>
          <w:b/>
          <w:bCs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600" w:right="600" w:firstLine="482"/>
        <w:jc w:val="lef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 w:ascii="黑体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件二、</w:t>
      </w:r>
    </w:p>
    <w:p>
      <w:pPr>
        <w:spacing w:line="360" w:lineRule="auto"/>
        <w:ind w:firstLine="3962" w:firstLineChars="11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报价单</w:t>
      </w:r>
    </w:p>
    <w:p>
      <w:pPr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投标方名称：___________________________________________（公章）</w:t>
      </w: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542"/>
        <w:gridCol w:w="467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both"/>
              <w:rPr>
                <w:rFonts w:hint="eastAsia" w:hAnsi="宋体"/>
                <w:b/>
                <w:bCs/>
                <w:lang w:eastAsia="zh-CN"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分包</w:t>
            </w:r>
          </w:p>
        </w:tc>
        <w:tc>
          <w:tcPr>
            <w:tcW w:w="2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招采</w:t>
            </w:r>
            <w:r>
              <w:rPr>
                <w:rFonts w:hint="eastAsia" w:hAnsi="宋体"/>
                <w:b/>
                <w:bCs/>
              </w:rPr>
              <w:t>项目名称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单个点位</w:t>
            </w:r>
            <w:r>
              <w:rPr>
                <w:rFonts w:hint="eastAsia" w:hAnsi="宋体"/>
                <w:b/>
                <w:bCs/>
              </w:rPr>
              <w:t>投标报价</w:t>
            </w:r>
          </w:p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（人民币）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center"/>
              <w:rPr>
                <w:rFonts w:hint="default" w:hAnsi="宋体" w:eastAsia="微软雅黑"/>
                <w:b/>
                <w:bCs/>
                <w:lang w:val="en-US" w:eastAsia="zh-CN"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atLeast"/>
          <w:jc w:val="center"/>
        </w:trPr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left"/>
              <w:rPr>
                <w:rFonts w:hint="default" w:hAnsi="宋体"/>
                <w:b/>
                <w:bCs/>
                <w:lang w:val="en-US" w:eastAsia="zh-CN"/>
              </w:rPr>
            </w:pPr>
            <w:r>
              <w:rPr>
                <w:rFonts w:hint="eastAsia" w:hAnsi="宋体"/>
                <w:b/>
                <w:bCs/>
                <w:lang w:val="en-US" w:eastAsia="zh-CN"/>
              </w:rPr>
              <w:t>采购包1</w:t>
            </w:r>
          </w:p>
        </w:tc>
        <w:tc>
          <w:tcPr>
            <w:tcW w:w="2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jc w:val="left"/>
              <w:rPr>
                <w:rFonts w:hint="eastAsia" w:hAnsi="宋体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浙江省武义县第一人民医院废气、废水、噪声等生态环境污染排放物监测及配套服务项目</w:t>
            </w: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hAnsi="宋体"/>
                <w:b/>
                <w:bCs/>
                <w:lang w:eastAsia="zh-CN"/>
              </w:rPr>
              <w:t>（服务期限</w:t>
            </w:r>
            <w:r>
              <w:rPr>
                <w:rFonts w:hint="eastAsia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hAnsi="宋体"/>
                <w:b/>
                <w:bCs/>
                <w:lang w:eastAsia="zh-CN"/>
              </w:rPr>
              <w:t>年）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</w:rPr>
              <w:t xml:space="preserve">小写：      </w:t>
            </w: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</w:rPr>
              <w:t xml:space="preserve">  </w:t>
            </w:r>
            <w:r>
              <w:rPr>
                <w:rFonts w:hint="eastAsia" w:hAnsi="宋体"/>
                <w:lang w:val="en-US" w:eastAsia="zh-CN"/>
              </w:rPr>
              <w:t xml:space="preserve">      </w:t>
            </w:r>
            <w:r>
              <w:rPr>
                <w:rFonts w:hint="eastAsia" w:hAnsi="宋体"/>
              </w:rPr>
              <w:t>元</w:t>
            </w:r>
            <w:r>
              <w:rPr>
                <w:rFonts w:hint="eastAsia" w:hAnsi="宋体"/>
                <w:lang w:val="en-US" w:eastAsia="zh-CN"/>
              </w:rPr>
              <w:t>/年</w:t>
            </w:r>
            <w:r>
              <w:rPr>
                <w:rFonts w:hint="eastAsia" w:hAnsi="宋体"/>
                <w:lang w:eastAsia="zh-CN"/>
              </w:rPr>
              <w:t>；</w:t>
            </w:r>
          </w:p>
          <w:p>
            <w:pPr>
              <w:pStyle w:val="3"/>
              <w:spacing w:before="120" w:beforeLines="0" w:after="120" w:afterLines="0" w:line="360" w:lineRule="exact"/>
              <w:rPr>
                <w:rFonts w:hint="eastAsia" w:hAnsi="宋体"/>
                <w:lang w:eastAsia="zh-CN"/>
              </w:rPr>
            </w:pPr>
          </w:p>
          <w:p>
            <w:pPr>
              <w:pStyle w:val="3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>大写：                  元</w:t>
            </w:r>
            <w:r>
              <w:rPr>
                <w:rFonts w:hint="eastAsia" w:hAnsi="宋体"/>
                <w:lang w:val="en-US" w:eastAsia="zh-CN"/>
              </w:rPr>
              <w:t>/年</w:t>
            </w:r>
            <w:r>
              <w:rPr>
                <w:rFonts w:hint="eastAsia" w:hAnsi="宋体"/>
                <w:lang w:eastAsia="zh-CN"/>
              </w:rPr>
              <w:t>；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pStyle w:val="3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项目包含提供临时监测和数据上报业务，需按时完成</w:t>
            </w:r>
          </w:p>
        </w:tc>
      </w:tr>
    </w:tbl>
    <w:p>
      <w:pPr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投标方代表签字：______________  </w:t>
      </w:r>
      <w:r>
        <w:rPr>
          <w:rFonts w:hint="eastAsia" w:ascii="宋体" w:hAnsi="宋体"/>
          <w:sz w:val="24"/>
          <w:lang w:val="en-US" w:eastAsia="zh-CN"/>
        </w:rPr>
        <w:t xml:space="preserve">   ；   </w:t>
      </w:r>
      <w:r>
        <w:rPr>
          <w:rFonts w:hint="eastAsia" w:ascii="宋体" w:hAnsi="宋体"/>
          <w:sz w:val="24"/>
          <w:lang w:eastAsia="zh-CN"/>
        </w:rPr>
        <w:t>联系电话</w:t>
      </w:r>
      <w:r>
        <w:rPr>
          <w:rFonts w:hint="eastAsia" w:ascii="宋体" w:hAnsi="宋体"/>
          <w:sz w:val="24"/>
        </w:rPr>
        <w:t>：______________</w:t>
      </w:r>
    </w:p>
    <w:p>
      <w:pPr>
        <w:rPr>
          <w:rFonts w:hint="eastAsia" w:ascii="宋体" w:hAnsi="宋体"/>
          <w:sz w:val="24"/>
        </w:rPr>
      </w:pPr>
    </w:p>
    <w:p>
      <w:pPr>
        <w:ind w:firstLine="3120" w:firstLineChars="1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>日期：______________</w:t>
      </w:r>
    </w:p>
    <w:p>
      <w:pPr>
        <w:ind w:firstLine="3120" w:firstLineChars="1300"/>
        <w:rPr>
          <w:rFonts w:hint="eastAsia" w:ascii="宋体" w:hAnsi="宋体"/>
          <w:sz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600"/>
        <w:jc w:val="left"/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件三、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center"/>
        <w:rPr>
          <w:rFonts w:hint="default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产品售后服务承诺函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我公司参与贵院组织的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废气、废水、噪声等生态环境污染排放物监测及配套服务项目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，对所提供产品、服务的售后服务承诺如下：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1、协议期内本单位排污许可、环保监测所有项目由我单位承担，承诺按时、按检测标准及时配合采购人完成相关监测及数据上报任务。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2、临时有特殊需求的监测任务不额外收取费用，并按采购人需求做好检测服务。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3、我公司按标准做好废弃物排放标准检测，对所有的检测上报结果负责。</w:t>
      </w:r>
    </w:p>
    <w:p>
      <w:pPr>
        <w:pStyle w:val="2"/>
        <w:spacing w:before="215" w:line="219" w:lineRule="auto"/>
        <w:ind w:right="-493" w:rightChars="-22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highlight w:val="yellow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spacing w:line="220" w:lineRule="atLeast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220" w:lineRule="atLeast"/>
        <w:jc w:val="both"/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921F00"/>
    <w:rsid w:val="009B6F8C"/>
    <w:rsid w:val="00BD443C"/>
    <w:rsid w:val="00D31D50"/>
    <w:rsid w:val="015D28CD"/>
    <w:rsid w:val="019A362C"/>
    <w:rsid w:val="01EA7F33"/>
    <w:rsid w:val="01F617C7"/>
    <w:rsid w:val="01F91881"/>
    <w:rsid w:val="023D413A"/>
    <w:rsid w:val="02C81B1F"/>
    <w:rsid w:val="03683C27"/>
    <w:rsid w:val="03C94F45"/>
    <w:rsid w:val="03CB2647"/>
    <w:rsid w:val="043232F0"/>
    <w:rsid w:val="04354274"/>
    <w:rsid w:val="04375579"/>
    <w:rsid w:val="049D07A1"/>
    <w:rsid w:val="04C44DDD"/>
    <w:rsid w:val="04DA6B4D"/>
    <w:rsid w:val="053F7FAA"/>
    <w:rsid w:val="05C20583"/>
    <w:rsid w:val="05E042B0"/>
    <w:rsid w:val="068837C4"/>
    <w:rsid w:val="06887047"/>
    <w:rsid w:val="07187830"/>
    <w:rsid w:val="0732421A"/>
    <w:rsid w:val="075F5A26"/>
    <w:rsid w:val="07E301FD"/>
    <w:rsid w:val="082E2BFB"/>
    <w:rsid w:val="083755B1"/>
    <w:rsid w:val="084635EB"/>
    <w:rsid w:val="08E9552D"/>
    <w:rsid w:val="09544BDC"/>
    <w:rsid w:val="095C1FE8"/>
    <w:rsid w:val="09824426"/>
    <w:rsid w:val="098D27B7"/>
    <w:rsid w:val="09E00043"/>
    <w:rsid w:val="0A026946"/>
    <w:rsid w:val="0B067E26"/>
    <w:rsid w:val="0B1C1FC9"/>
    <w:rsid w:val="0B2E1EE3"/>
    <w:rsid w:val="0B462E0D"/>
    <w:rsid w:val="0BB856CB"/>
    <w:rsid w:val="0C115D59"/>
    <w:rsid w:val="0C9462C4"/>
    <w:rsid w:val="0C9D11C1"/>
    <w:rsid w:val="0D11117F"/>
    <w:rsid w:val="0D631E83"/>
    <w:rsid w:val="0DAA1B42"/>
    <w:rsid w:val="0E0D231C"/>
    <w:rsid w:val="0E3C1B66"/>
    <w:rsid w:val="0E8D066C"/>
    <w:rsid w:val="0EAA7C1C"/>
    <w:rsid w:val="0EC11517"/>
    <w:rsid w:val="0EEA0A05"/>
    <w:rsid w:val="0F087FB5"/>
    <w:rsid w:val="0F316BFB"/>
    <w:rsid w:val="0F7C5D76"/>
    <w:rsid w:val="0F817C7F"/>
    <w:rsid w:val="0FDD4B16"/>
    <w:rsid w:val="0FE55676"/>
    <w:rsid w:val="0FF756C0"/>
    <w:rsid w:val="101B23FC"/>
    <w:rsid w:val="10522556"/>
    <w:rsid w:val="10BE7687"/>
    <w:rsid w:val="116B779F"/>
    <w:rsid w:val="117B32BD"/>
    <w:rsid w:val="11803EC2"/>
    <w:rsid w:val="11C67EB9"/>
    <w:rsid w:val="11E703EE"/>
    <w:rsid w:val="121D08C8"/>
    <w:rsid w:val="12306264"/>
    <w:rsid w:val="12386EF3"/>
    <w:rsid w:val="124C5B94"/>
    <w:rsid w:val="127F5EB4"/>
    <w:rsid w:val="12E96D17"/>
    <w:rsid w:val="131B16E4"/>
    <w:rsid w:val="13514994"/>
    <w:rsid w:val="136561BE"/>
    <w:rsid w:val="144611D2"/>
    <w:rsid w:val="145F42FA"/>
    <w:rsid w:val="149023D4"/>
    <w:rsid w:val="149312D1"/>
    <w:rsid w:val="14DB16C5"/>
    <w:rsid w:val="14DD4BC8"/>
    <w:rsid w:val="1560191E"/>
    <w:rsid w:val="157C59CB"/>
    <w:rsid w:val="157D213C"/>
    <w:rsid w:val="15B75BB0"/>
    <w:rsid w:val="15CD44D1"/>
    <w:rsid w:val="16315CF2"/>
    <w:rsid w:val="16483E1A"/>
    <w:rsid w:val="1649189C"/>
    <w:rsid w:val="164C60A4"/>
    <w:rsid w:val="165E1841"/>
    <w:rsid w:val="16AB3EBF"/>
    <w:rsid w:val="16C624EA"/>
    <w:rsid w:val="1701104A"/>
    <w:rsid w:val="17170FF0"/>
    <w:rsid w:val="17800D5D"/>
    <w:rsid w:val="178C6A30"/>
    <w:rsid w:val="17995D46"/>
    <w:rsid w:val="18170B93"/>
    <w:rsid w:val="18893450"/>
    <w:rsid w:val="18A54F7E"/>
    <w:rsid w:val="19216AC6"/>
    <w:rsid w:val="1922234A"/>
    <w:rsid w:val="19476D06"/>
    <w:rsid w:val="195E21AF"/>
    <w:rsid w:val="19F55BA5"/>
    <w:rsid w:val="1A317F88"/>
    <w:rsid w:val="1A5C0DCD"/>
    <w:rsid w:val="1B134CF8"/>
    <w:rsid w:val="1B9133C8"/>
    <w:rsid w:val="1BDB6CBF"/>
    <w:rsid w:val="1C037E84"/>
    <w:rsid w:val="1C931CF1"/>
    <w:rsid w:val="1D001020"/>
    <w:rsid w:val="1D353A79"/>
    <w:rsid w:val="1D54652C"/>
    <w:rsid w:val="1D686A00"/>
    <w:rsid w:val="1DA340AC"/>
    <w:rsid w:val="1DEE0CA9"/>
    <w:rsid w:val="1E7F2796"/>
    <w:rsid w:val="1E977E3D"/>
    <w:rsid w:val="1ED979AD"/>
    <w:rsid w:val="1F597EFB"/>
    <w:rsid w:val="1FBA4E7F"/>
    <w:rsid w:val="1FCE373D"/>
    <w:rsid w:val="1FDD5F55"/>
    <w:rsid w:val="203A62EF"/>
    <w:rsid w:val="206C4540"/>
    <w:rsid w:val="20E71C8B"/>
    <w:rsid w:val="212826F4"/>
    <w:rsid w:val="212E45FE"/>
    <w:rsid w:val="217C217E"/>
    <w:rsid w:val="21AA19C9"/>
    <w:rsid w:val="22257114"/>
    <w:rsid w:val="229A4B54"/>
    <w:rsid w:val="22ED32DA"/>
    <w:rsid w:val="22F15563"/>
    <w:rsid w:val="22FA25EF"/>
    <w:rsid w:val="2345176A"/>
    <w:rsid w:val="23757D3B"/>
    <w:rsid w:val="24462612"/>
    <w:rsid w:val="2457032D"/>
    <w:rsid w:val="24593831"/>
    <w:rsid w:val="24936E8E"/>
    <w:rsid w:val="24E84399"/>
    <w:rsid w:val="24E87C1C"/>
    <w:rsid w:val="24FF7842"/>
    <w:rsid w:val="25780405"/>
    <w:rsid w:val="257D488D"/>
    <w:rsid w:val="258D5184"/>
    <w:rsid w:val="25E22912"/>
    <w:rsid w:val="25F5309E"/>
    <w:rsid w:val="26315635"/>
    <w:rsid w:val="26937C58"/>
    <w:rsid w:val="26CD6B38"/>
    <w:rsid w:val="271820AF"/>
    <w:rsid w:val="27350DF8"/>
    <w:rsid w:val="27762449"/>
    <w:rsid w:val="277C7BD6"/>
    <w:rsid w:val="27C8334A"/>
    <w:rsid w:val="27F751B9"/>
    <w:rsid w:val="281B09D9"/>
    <w:rsid w:val="286F3CE6"/>
    <w:rsid w:val="289F6A33"/>
    <w:rsid w:val="28A14135"/>
    <w:rsid w:val="28AA2846"/>
    <w:rsid w:val="28CD1B01"/>
    <w:rsid w:val="28E45EA3"/>
    <w:rsid w:val="296F3889"/>
    <w:rsid w:val="2A0240FC"/>
    <w:rsid w:val="2A226BAF"/>
    <w:rsid w:val="2A2B3C3C"/>
    <w:rsid w:val="2A361FCD"/>
    <w:rsid w:val="2A5657A8"/>
    <w:rsid w:val="2A5D12BC"/>
    <w:rsid w:val="2A6A6FA4"/>
    <w:rsid w:val="2A997FC8"/>
    <w:rsid w:val="2AA34B7F"/>
    <w:rsid w:val="2AA45E84"/>
    <w:rsid w:val="2AE70415"/>
    <w:rsid w:val="2B210CD1"/>
    <w:rsid w:val="2B241C55"/>
    <w:rsid w:val="2B3F0281"/>
    <w:rsid w:val="2BE1588C"/>
    <w:rsid w:val="2C1F5370"/>
    <w:rsid w:val="2C210873"/>
    <w:rsid w:val="2C42462B"/>
    <w:rsid w:val="2CE576B8"/>
    <w:rsid w:val="2CFB5FD8"/>
    <w:rsid w:val="2D467580"/>
    <w:rsid w:val="2D855F3C"/>
    <w:rsid w:val="2E0D233F"/>
    <w:rsid w:val="2EA96F98"/>
    <w:rsid w:val="2EC568C9"/>
    <w:rsid w:val="2EFE7D27"/>
    <w:rsid w:val="2F423368"/>
    <w:rsid w:val="2F455F1D"/>
    <w:rsid w:val="2F4E2FA9"/>
    <w:rsid w:val="2F5C5B42"/>
    <w:rsid w:val="2F9E402D"/>
    <w:rsid w:val="304325BD"/>
    <w:rsid w:val="30622E72"/>
    <w:rsid w:val="30665FF5"/>
    <w:rsid w:val="30A64860"/>
    <w:rsid w:val="30BE1F06"/>
    <w:rsid w:val="310103F1"/>
    <w:rsid w:val="31557E7B"/>
    <w:rsid w:val="32013817"/>
    <w:rsid w:val="321C4287"/>
    <w:rsid w:val="32F708AC"/>
    <w:rsid w:val="32FE2435"/>
    <w:rsid w:val="33313F09"/>
    <w:rsid w:val="335B4D4D"/>
    <w:rsid w:val="33735C77"/>
    <w:rsid w:val="33DB43A2"/>
    <w:rsid w:val="341D288D"/>
    <w:rsid w:val="34C865A9"/>
    <w:rsid w:val="351A1C00"/>
    <w:rsid w:val="35840EDB"/>
    <w:rsid w:val="35CF4EF4"/>
    <w:rsid w:val="36CE7BF8"/>
    <w:rsid w:val="36E36898"/>
    <w:rsid w:val="3733791C"/>
    <w:rsid w:val="374C62C8"/>
    <w:rsid w:val="38595180"/>
    <w:rsid w:val="38EA11EC"/>
    <w:rsid w:val="39276AD2"/>
    <w:rsid w:val="39BA6041"/>
    <w:rsid w:val="3A0224A2"/>
    <w:rsid w:val="3ACC2A06"/>
    <w:rsid w:val="3B1C5C89"/>
    <w:rsid w:val="3B25439A"/>
    <w:rsid w:val="3B337E2C"/>
    <w:rsid w:val="3B472350"/>
    <w:rsid w:val="3BF072E6"/>
    <w:rsid w:val="3C26744A"/>
    <w:rsid w:val="3C6E4331"/>
    <w:rsid w:val="3CC911C7"/>
    <w:rsid w:val="3CCE564F"/>
    <w:rsid w:val="3D142B9D"/>
    <w:rsid w:val="3D2363DE"/>
    <w:rsid w:val="3D68584E"/>
    <w:rsid w:val="3D6D1CD5"/>
    <w:rsid w:val="3D8D4788"/>
    <w:rsid w:val="3DAF2B6D"/>
    <w:rsid w:val="3DD73903"/>
    <w:rsid w:val="3DF40CB5"/>
    <w:rsid w:val="3E040F4F"/>
    <w:rsid w:val="3E3523EF"/>
    <w:rsid w:val="3E636D6A"/>
    <w:rsid w:val="3E6469EA"/>
    <w:rsid w:val="3E912D31"/>
    <w:rsid w:val="3EE405BD"/>
    <w:rsid w:val="3F0950D5"/>
    <w:rsid w:val="3FB74210"/>
    <w:rsid w:val="3FCD4CB7"/>
    <w:rsid w:val="3FDA7850"/>
    <w:rsid w:val="3FE30BE5"/>
    <w:rsid w:val="3FE9A127"/>
    <w:rsid w:val="401157AC"/>
    <w:rsid w:val="403149DC"/>
    <w:rsid w:val="403D4072"/>
    <w:rsid w:val="403F7575"/>
    <w:rsid w:val="406242B1"/>
    <w:rsid w:val="40954700"/>
    <w:rsid w:val="40E70C87"/>
    <w:rsid w:val="40EC0992"/>
    <w:rsid w:val="40FB31AB"/>
    <w:rsid w:val="41122DD0"/>
    <w:rsid w:val="41B71360"/>
    <w:rsid w:val="41BA6D4A"/>
    <w:rsid w:val="41F533C3"/>
    <w:rsid w:val="41F72149"/>
    <w:rsid w:val="42076B60"/>
    <w:rsid w:val="421E4585"/>
    <w:rsid w:val="42287C41"/>
    <w:rsid w:val="422A2598"/>
    <w:rsid w:val="422D0F9E"/>
    <w:rsid w:val="42962F4C"/>
    <w:rsid w:val="42F06ADE"/>
    <w:rsid w:val="430D3E90"/>
    <w:rsid w:val="433F20E0"/>
    <w:rsid w:val="434155E3"/>
    <w:rsid w:val="43585209"/>
    <w:rsid w:val="43682CEC"/>
    <w:rsid w:val="43B2241F"/>
    <w:rsid w:val="43B4209F"/>
    <w:rsid w:val="43CA4243"/>
    <w:rsid w:val="440875AB"/>
    <w:rsid w:val="44893697"/>
    <w:rsid w:val="44965F15"/>
    <w:rsid w:val="454A53AA"/>
    <w:rsid w:val="455C6BD8"/>
    <w:rsid w:val="45824C19"/>
    <w:rsid w:val="45917432"/>
    <w:rsid w:val="459F0946"/>
    <w:rsid w:val="45C83D08"/>
    <w:rsid w:val="46117980"/>
    <w:rsid w:val="461D4A97"/>
    <w:rsid w:val="46691916"/>
    <w:rsid w:val="46E40FDD"/>
    <w:rsid w:val="471F7B3D"/>
    <w:rsid w:val="47AE06A6"/>
    <w:rsid w:val="47D253E2"/>
    <w:rsid w:val="47F6211F"/>
    <w:rsid w:val="48140360"/>
    <w:rsid w:val="48341C04"/>
    <w:rsid w:val="48372B88"/>
    <w:rsid w:val="483B158F"/>
    <w:rsid w:val="48DBB144"/>
    <w:rsid w:val="48FD1AAC"/>
    <w:rsid w:val="491F5084"/>
    <w:rsid w:val="4924150C"/>
    <w:rsid w:val="49321B27"/>
    <w:rsid w:val="494A71CD"/>
    <w:rsid w:val="49884AB4"/>
    <w:rsid w:val="49A14359"/>
    <w:rsid w:val="49C45812"/>
    <w:rsid w:val="4AA1777F"/>
    <w:rsid w:val="4AD77C59"/>
    <w:rsid w:val="4AEA33F6"/>
    <w:rsid w:val="4B15553F"/>
    <w:rsid w:val="4B251F56"/>
    <w:rsid w:val="4B9B7997"/>
    <w:rsid w:val="4C855396"/>
    <w:rsid w:val="4CF77A09"/>
    <w:rsid w:val="4E19102F"/>
    <w:rsid w:val="4E9179F4"/>
    <w:rsid w:val="4EA8761A"/>
    <w:rsid w:val="4F4971A3"/>
    <w:rsid w:val="4F951821"/>
    <w:rsid w:val="4FB42FCF"/>
    <w:rsid w:val="505F6CEB"/>
    <w:rsid w:val="508B5231"/>
    <w:rsid w:val="50D05D25"/>
    <w:rsid w:val="51575BFE"/>
    <w:rsid w:val="516F6B28"/>
    <w:rsid w:val="51C51AB5"/>
    <w:rsid w:val="51CA7DA4"/>
    <w:rsid w:val="52096D27"/>
    <w:rsid w:val="524E3F98"/>
    <w:rsid w:val="52ED6F99"/>
    <w:rsid w:val="533B4B1A"/>
    <w:rsid w:val="54124B7D"/>
    <w:rsid w:val="54717115"/>
    <w:rsid w:val="54DF2FCC"/>
    <w:rsid w:val="55031F07"/>
    <w:rsid w:val="55545189"/>
    <w:rsid w:val="55B058A3"/>
    <w:rsid w:val="55C24DF3"/>
    <w:rsid w:val="560378AC"/>
    <w:rsid w:val="56183FCE"/>
    <w:rsid w:val="56877B05"/>
    <w:rsid w:val="56A9133E"/>
    <w:rsid w:val="56F96B3F"/>
    <w:rsid w:val="57181B2B"/>
    <w:rsid w:val="574C52C4"/>
    <w:rsid w:val="57917FB7"/>
    <w:rsid w:val="57EA3EC9"/>
    <w:rsid w:val="580D3184"/>
    <w:rsid w:val="580D5382"/>
    <w:rsid w:val="58645D91"/>
    <w:rsid w:val="58D47EE3"/>
    <w:rsid w:val="58E52E67"/>
    <w:rsid w:val="59487688"/>
    <w:rsid w:val="597204CD"/>
    <w:rsid w:val="59B13835"/>
    <w:rsid w:val="5A082C06"/>
    <w:rsid w:val="5A5020B9"/>
    <w:rsid w:val="5AA72AC8"/>
    <w:rsid w:val="5B15697F"/>
    <w:rsid w:val="5B1F3A0B"/>
    <w:rsid w:val="5B2A4DDF"/>
    <w:rsid w:val="5B6466FE"/>
    <w:rsid w:val="5C250D3B"/>
    <w:rsid w:val="5CA5038F"/>
    <w:rsid w:val="5CD765E0"/>
    <w:rsid w:val="5D2C219A"/>
    <w:rsid w:val="5D3430F6"/>
    <w:rsid w:val="5D497818"/>
    <w:rsid w:val="5D751961"/>
    <w:rsid w:val="5DA80EB7"/>
    <w:rsid w:val="5DB31446"/>
    <w:rsid w:val="5DDE3217"/>
    <w:rsid w:val="5DE97722"/>
    <w:rsid w:val="5DF24728"/>
    <w:rsid w:val="5E186BEC"/>
    <w:rsid w:val="5E3B095B"/>
    <w:rsid w:val="5E464238"/>
    <w:rsid w:val="5E51453E"/>
    <w:rsid w:val="5ED3731F"/>
    <w:rsid w:val="5ED75D25"/>
    <w:rsid w:val="5F0223ED"/>
    <w:rsid w:val="5F114C06"/>
    <w:rsid w:val="5F405755"/>
    <w:rsid w:val="5F833C40"/>
    <w:rsid w:val="5FE57060"/>
    <w:rsid w:val="5FEA48E9"/>
    <w:rsid w:val="60212844"/>
    <w:rsid w:val="6080285E"/>
    <w:rsid w:val="60AE689D"/>
    <w:rsid w:val="61204966"/>
    <w:rsid w:val="61254671"/>
    <w:rsid w:val="614175E5"/>
    <w:rsid w:val="61620C52"/>
    <w:rsid w:val="61C144EF"/>
    <w:rsid w:val="61E35D28"/>
    <w:rsid w:val="61E60EAB"/>
    <w:rsid w:val="623C1C3A"/>
    <w:rsid w:val="63133E9C"/>
    <w:rsid w:val="636C452A"/>
    <w:rsid w:val="636D582F"/>
    <w:rsid w:val="636E32B1"/>
    <w:rsid w:val="63761A35"/>
    <w:rsid w:val="63B523A0"/>
    <w:rsid w:val="63DA4B5E"/>
    <w:rsid w:val="63FA0916"/>
    <w:rsid w:val="641920C5"/>
    <w:rsid w:val="647F52EC"/>
    <w:rsid w:val="64E033AE"/>
    <w:rsid w:val="6503714F"/>
    <w:rsid w:val="651D3EF1"/>
    <w:rsid w:val="652C450B"/>
    <w:rsid w:val="65312B91"/>
    <w:rsid w:val="663E564D"/>
    <w:rsid w:val="66754F1F"/>
    <w:rsid w:val="66A562F6"/>
    <w:rsid w:val="66B97195"/>
    <w:rsid w:val="679B1D06"/>
    <w:rsid w:val="67A01A11"/>
    <w:rsid w:val="68606213"/>
    <w:rsid w:val="68860A0A"/>
    <w:rsid w:val="68C42A6D"/>
    <w:rsid w:val="692C4A1B"/>
    <w:rsid w:val="69345B88"/>
    <w:rsid w:val="694B1A4D"/>
    <w:rsid w:val="694F5ED5"/>
    <w:rsid w:val="6A703DAE"/>
    <w:rsid w:val="6AE82773"/>
    <w:rsid w:val="6B344DF0"/>
    <w:rsid w:val="6B880FF7"/>
    <w:rsid w:val="6BA01F21"/>
    <w:rsid w:val="6C0F21D5"/>
    <w:rsid w:val="6C14665D"/>
    <w:rsid w:val="6C3C5623"/>
    <w:rsid w:val="6C5C22D4"/>
    <w:rsid w:val="6C737CFB"/>
    <w:rsid w:val="6CA33476"/>
    <w:rsid w:val="6CD12293"/>
    <w:rsid w:val="6D3B3EC1"/>
    <w:rsid w:val="6D3D73C4"/>
    <w:rsid w:val="6D6B0293"/>
    <w:rsid w:val="6D9B2FE1"/>
    <w:rsid w:val="6E961F7F"/>
    <w:rsid w:val="6EA43493"/>
    <w:rsid w:val="6F3D018E"/>
    <w:rsid w:val="6FCE54FF"/>
    <w:rsid w:val="6FFC14C6"/>
    <w:rsid w:val="6FFD6F48"/>
    <w:rsid w:val="70D43728"/>
    <w:rsid w:val="71216D24"/>
    <w:rsid w:val="712E093E"/>
    <w:rsid w:val="71496F6A"/>
    <w:rsid w:val="716952A0"/>
    <w:rsid w:val="717148AB"/>
    <w:rsid w:val="71737DAE"/>
    <w:rsid w:val="718957D5"/>
    <w:rsid w:val="719764A5"/>
    <w:rsid w:val="71E061E4"/>
    <w:rsid w:val="71FC15AB"/>
    <w:rsid w:val="721E0247"/>
    <w:rsid w:val="72A417A5"/>
    <w:rsid w:val="72AD20B4"/>
    <w:rsid w:val="72AF1D34"/>
    <w:rsid w:val="72CA3BE3"/>
    <w:rsid w:val="73380993"/>
    <w:rsid w:val="734325A8"/>
    <w:rsid w:val="7364055E"/>
    <w:rsid w:val="736B376C"/>
    <w:rsid w:val="73A43ACB"/>
    <w:rsid w:val="73B102B5"/>
    <w:rsid w:val="73CF7C0D"/>
    <w:rsid w:val="744359CE"/>
    <w:rsid w:val="744D3D5F"/>
    <w:rsid w:val="74703F13"/>
    <w:rsid w:val="74AC62F7"/>
    <w:rsid w:val="75745D3F"/>
    <w:rsid w:val="75A75295"/>
    <w:rsid w:val="765F4A43"/>
    <w:rsid w:val="76DD5312"/>
    <w:rsid w:val="76FA4C42"/>
    <w:rsid w:val="771976F5"/>
    <w:rsid w:val="778E146A"/>
    <w:rsid w:val="77B10B6D"/>
    <w:rsid w:val="77E138BA"/>
    <w:rsid w:val="783F0B6E"/>
    <w:rsid w:val="785051F3"/>
    <w:rsid w:val="788F055B"/>
    <w:rsid w:val="78BF32A9"/>
    <w:rsid w:val="792B4B56"/>
    <w:rsid w:val="795D1EAD"/>
    <w:rsid w:val="796F09C5"/>
    <w:rsid w:val="798B16F8"/>
    <w:rsid w:val="79C317D7"/>
    <w:rsid w:val="79C472D3"/>
    <w:rsid w:val="79E14685"/>
    <w:rsid w:val="79FE4AF5"/>
    <w:rsid w:val="7A3D371A"/>
    <w:rsid w:val="7AE90865"/>
    <w:rsid w:val="7B0940E7"/>
    <w:rsid w:val="7B0D056F"/>
    <w:rsid w:val="7B93404B"/>
    <w:rsid w:val="7C0B2A10"/>
    <w:rsid w:val="7C4D6CFD"/>
    <w:rsid w:val="7C5C703D"/>
    <w:rsid w:val="7C646922"/>
    <w:rsid w:val="7C746BBD"/>
    <w:rsid w:val="7CBE24B4"/>
    <w:rsid w:val="7CCF5FD1"/>
    <w:rsid w:val="7D5E7E3F"/>
    <w:rsid w:val="7DA372AE"/>
    <w:rsid w:val="7DB85D54"/>
    <w:rsid w:val="7DBF115D"/>
    <w:rsid w:val="7DCC0473"/>
    <w:rsid w:val="7DD273B9"/>
    <w:rsid w:val="7DF0192C"/>
    <w:rsid w:val="7E8B17AA"/>
    <w:rsid w:val="7EA67DD6"/>
    <w:rsid w:val="7ED94418"/>
    <w:rsid w:val="7EDB4DAD"/>
    <w:rsid w:val="7F385146"/>
    <w:rsid w:val="7F3B60CB"/>
    <w:rsid w:val="7F6F781F"/>
    <w:rsid w:val="7FAB1C02"/>
    <w:rsid w:val="7FD14040"/>
    <w:rsid w:val="7FE142DA"/>
    <w:rsid w:val="7F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Administrator.User-2022RQHQGR</dc:creator>
  <cp:lastModifiedBy>叶超</cp:lastModifiedBy>
  <dcterms:modified xsi:type="dcterms:W3CDTF">2024-12-19T01:28:59Z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3DC6B71FEC92439AA17DCF3C84DAF53B_12</vt:lpwstr>
  </property>
</Properties>
</file>