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25110">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rPr>
        <w:t>年岱山县病媒生物消杀（除四害）项目</w:t>
      </w:r>
    </w:p>
    <w:p w14:paraId="4DA8C39E">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竞争性谈判方案</w:t>
      </w:r>
    </w:p>
    <w:p w14:paraId="52DF837D">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rPr>
      </w:pPr>
      <w:r>
        <w:rPr>
          <w:rFonts w:hint="eastAsia" w:ascii="CESI黑体-GB2312" w:hAnsi="CESI黑体-GB2312" w:eastAsia="CESI黑体-GB2312" w:cs="CESI黑体-GB2312"/>
          <w:b w:val="0"/>
          <w:bCs/>
          <w:sz w:val="28"/>
          <w:szCs w:val="28"/>
        </w:rPr>
        <w:t>项目基本情况</w:t>
      </w:r>
    </w:p>
    <w:p w14:paraId="0BE191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项目名称：202</w:t>
      </w:r>
      <w:r>
        <w:rPr>
          <w:rFonts w:hint="eastAsia" w:ascii="CESI仿宋-GB2312" w:hAnsi="CESI仿宋-GB2312" w:eastAsia="CESI仿宋-GB2312" w:cs="CESI仿宋-GB2312"/>
          <w:sz w:val="28"/>
          <w:szCs w:val="28"/>
          <w:lang w:val="en-US" w:eastAsia="zh-CN"/>
        </w:rPr>
        <w:t>5</w:t>
      </w:r>
      <w:r>
        <w:rPr>
          <w:rFonts w:hint="eastAsia" w:ascii="CESI仿宋-GB2312" w:hAnsi="CESI仿宋-GB2312" w:eastAsia="CESI仿宋-GB2312" w:cs="CESI仿宋-GB2312"/>
          <w:sz w:val="28"/>
          <w:szCs w:val="28"/>
        </w:rPr>
        <w:t>年岱山县病媒生物消杀（除四害）项目</w:t>
      </w:r>
    </w:p>
    <w:p w14:paraId="170243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采购方式：竞争性谈判</w:t>
      </w:r>
    </w:p>
    <w:p w14:paraId="5159E04A">
      <w:pPr>
        <w:keepNext w:val="0"/>
        <w:keepLines w:val="0"/>
        <w:pageBreakBefore w:val="0"/>
        <w:widowControl w:val="0"/>
        <w:tabs>
          <w:tab w:val="center" w:pos="4438"/>
        </w:tabs>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预算金额（元）：29</w:t>
      </w:r>
      <w:r>
        <w:rPr>
          <w:rFonts w:hint="eastAsia" w:ascii="CESI仿宋-GB2312" w:hAnsi="CESI仿宋-GB2312" w:eastAsia="CESI仿宋-GB2312" w:cs="CESI仿宋-GB2312"/>
          <w:sz w:val="28"/>
          <w:szCs w:val="28"/>
          <w:lang w:val="en-US" w:eastAsia="zh-CN"/>
        </w:rPr>
        <w:t>0</w:t>
      </w:r>
      <w:r>
        <w:rPr>
          <w:rFonts w:hint="eastAsia" w:ascii="CESI仿宋-GB2312" w:hAnsi="CESI仿宋-GB2312" w:eastAsia="CESI仿宋-GB2312" w:cs="CESI仿宋-GB2312"/>
          <w:sz w:val="28"/>
          <w:szCs w:val="28"/>
        </w:rPr>
        <w:t>000</w:t>
      </w:r>
      <w:r>
        <w:rPr>
          <w:rFonts w:hint="eastAsia" w:ascii="CESI仿宋-GB2312" w:hAnsi="CESI仿宋-GB2312" w:eastAsia="CESI仿宋-GB2312" w:cs="CESI仿宋-GB2312"/>
          <w:sz w:val="28"/>
          <w:szCs w:val="28"/>
        </w:rPr>
        <w:tab/>
      </w:r>
    </w:p>
    <w:p w14:paraId="6BFB66C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最高限价（元）：29</w:t>
      </w:r>
      <w:r>
        <w:rPr>
          <w:rFonts w:hint="eastAsia" w:ascii="CESI仿宋-GB2312" w:hAnsi="CESI仿宋-GB2312" w:eastAsia="CESI仿宋-GB2312" w:cs="CESI仿宋-GB2312"/>
          <w:sz w:val="28"/>
          <w:szCs w:val="28"/>
          <w:lang w:val="en-US" w:eastAsia="zh-CN"/>
        </w:rPr>
        <w:t>0</w:t>
      </w:r>
      <w:r>
        <w:rPr>
          <w:rFonts w:hint="eastAsia" w:ascii="CESI仿宋-GB2312" w:hAnsi="CESI仿宋-GB2312" w:eastAsia="CESI仿宋-GB2312" w:cs="CESI仿宋-GB2312"/>
          <w:sz w:val="28"/>
          <w:szCs w:val="28"/>
        </w:rPr>
        <w:t>000</w:t>
      </w:r>
    </w:p>
    <w:p w14:paraId="629E15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合同履约年限：1年，经考核优秀可考虑续签一年。</w:t>
      </w:r>
    </w:p>
    <w:p w14:paraId="689F2B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本项目不接受联合体投标。</w:t>
      </w:r>
    </w:p>
    <w:p w14:paraId="5C3604CD">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rPr>
      </w:pPr>
      <w:r>
        <w:rPr>
          <w:rFonts w:hint="eastAsia" w:ascii="CESI黑体-GB2312" w:hAnsi="CESI黑体-GB2312" w:eastAsia="CESI黑体-GB2312" w:cs="CESI黑体-GB2312"/>
          <w:b w:val="0"/>
          <w:bCs/>
          <w:sz w:val="28"/>
          <w:szCs w:val="28"/>
        </w:rPr>
        <w:t>采购需求</w:t>
      </w:r>
    </w:p>
    <w:p w14:paraId="518DBD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1、服务区域：岱山县县城建成区（由住建部门确定）和江南村全域（包括山体南面山脚）公共环境区域和五小行业，总面积约9.8平方公里。</w:t>
      </w:r>
    </w:p>
    <w:p w14:paraId="2034CB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2、服务内容及频次：县城建成区四害密度达到国标C级以上，顺利通过省市病媒生物检查；按季节开展四害消杀服务，要求每年4-11月期间，每月投入60工时以上（按需要），建成区灭蚊覆盖二次，五小行业灭蟑每季度覆盖一次，春秋季开展灭鼠灭蟑工作。</w:t>
      </w:r>
    </w:p>
    <w:p w14:paraId="4C0C04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3、服务期限：一年。经招标人考核优秀，可考虑续签一年。</w:t>
      </w:r>
    </w:p>
    <w:p w14:paraId="4C493D2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4、人员要求：本项目必须配备技术主管1名，项目管理人员1名，现场施工人员3名（含）以上。若中标人在工作范围内因工作原因需要增添人员，需中标人内部安排。</w:t>
      </w:r>
    </w:p>
    <w:p w14:paraId="1D8B23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5、应急响应要求：按业主要求，半小时内到场开展突发病媒生物消杀工作，除特殊情况外，不另追加经费。</w:t>
      </w:r>
    </w:p>
    <w:p w14:paraId="1EF20AA6">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lang w:val="zh-CN"/>
        </w:rPr>
      </w:pPr>
      <w:r>
        <w:rPr>
          <w:rFonts w:hint="eastAsia" w:ascii="CESI黑体-GB2312" w:hAnsi="CESI黑体-GB2312" w:eastAsia="CESI黑体-GB2312" w:cs="CESI黑体-GB2312"/>
          <w:b w:val="0"/>
          <w:bCs/>
          <w:sz w:val="28"/>
          <w:szCs w:val="28"/>
          <w:lang w:val="zh-CN"/>
        </w:rPr>
        <w:t>服务质量要求</w:t>
      </w:r>
    </w:p>
    <w:p w14:paraId="46B90C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1、投标人须制定完整、可行、详细的公共外环境及五小行业的除“四害”技术方案、实施方案、应急预案、日常巡查方案，明确组织机构、人员配备，并制定年度工作台账。按照不同病媒生物特点、不同季节、不同地点等环境特点，科学合理安排消杀次数，由招标方签字后实施，重点场所应根据实际情况增加消杀次数。</w:t>
      </w:r>
    </w:p>
    <w:p w14:paraId="4A1E7C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2、各种消杀药物必须符合国家产品质量要求和环保要求，高效低毒，并有产品合格证明。消杀用药前必须做好宣传工作，做到各社区、村居和各单位全面了解。必须科学规范地使用药物，确保人、畜的安全，消杀过程必须规范并建立台帐备查，消杀过程中产生的任何安全事故由中标方负责。</w:t>
      </w:r>
    </w:p>
    <w:p w14:paraId="1958F1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3、员工必须持证上岗，规范操作，文明作业。</w:t>
      </w:r>
    </w:p>
    <w:p w14:paraId="23E8E0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4、投标人必须为全体作业员工购买社保和人身意外保险，</w:t>
      </w:r>
      <w:r>
        <w:rPr>
          <w:rFonts w:hint="eastAsia" w:ascii="CESI仿宋-GB2312" w:hAnsi="CESI仿宋-GB2312" w:eastAsia="CESI仿宋-GB2312" w:cs="CESI仿宋-GB2312"/>
          <w:sz w:val="28"/>
          <w:szCs w:val="28"/>
        </w:rPr>
        <w:t>不得拖欠工人工资。</w:t>
      </w:r>
      <w:r>
        <w:rPr>
          <w:rFonts w:hint="eastAsia" w:ascii="CESI仿宋-GB2312" w:hAnsi="CESI仿宋-GB2312" w:eastAsia="CESI仿宋-GB2312" w:cs="CESI仿宋-GB2312"/>
          <w:sz w:val="28"/>
          <w:szCs w:val="28"/>
          <w:lang w:val="zh-CN"/>
        </w:rPr>
        <w:t>必须重视安全生产工作，确保全年不出安全生产责任事故。如发生安全生产责任事故或交通事故，由投标人承担一切责任及损失，若因投标人管理不到位发生重大安全生产责任事故或引起的群体性、突发性事件，给社会稳定带来重大影响的，除承担一切责任及损失外，采购人有权终止合同。</w:t>
      </w:r>
    </w:p>
    <w:p w14:paraId="25443F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5、对被消杀的社区、村居、单位实行签字认可与回访制度，并做好相关台帐记录。</w:t>
      </w:r>
    </w:p>
    <w:p w14:paraId="780099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6、做好承包单位的蚊、蝇、蟑螂、鼠密度检测及汇总、资料收集、整理、总结、上报等工作。</w:t>
      </w:r>
    </w:p>
    <w:p w14:paraId="59CB40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7、突发事件处理。承包辖区内出现突发疫情或重大病媒生物入侵事件，按岱山县爱卫中心和卫生主管部门的要求，启动应急预案，公司应全力配合，迅速组织力量（人、药、器械到位），开展环境消杀，在最短时间内控制疫情（虫害）。</w:t>
      </w:r>
    </w:p>
    <w:p w14:paraId="073493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8、在业主单位的重大活动创建和检查期间，应主动做好各类创建活动期间的配合及保障工作。</w:t>
      </w:r>
    </w:p>
    <w:p w14:paraId="3586DD33">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lang w:val="zh-CN"/>
        </w:rPr>
      </w:pPr>
      <w:r>
        <w:rPr>
          <w:rFonts w:hint="eastAsia" w:ascii="CESI黑体-GB2312" w:hAnsi="CESI黑体-GB2312" w:eastAsia="CESI黑体-GB2312" w:cs="CESI黑体-GB2312"/>
          <w:b w:val="0"/>
          <w:bCs/>
          <w:sz w:val="28"/>
          <w:szCs w:val="28"/>
          <w:lang w:val="zh-CN"/>
        </w:rPr>
        <w:t>考核办法</w:t>
      </w:r>
    </w:p>
    <w:p w14:paraId="0E55471D">
      <w:pPr>
        <w:keepNext w:val="0"/>
        <w:keepLines w:val="0"/>
        <w:pageBreakBefore w:val="0"/>
        <w:kinsoku/>
        <w:overflowPunct/>
        <w:topLinePunct w:val="0"/>
        <w:bidi w:val="0"/>
        <w:spacing w:line="560" w:lineRule="exact"/>
        <w:ind w:firstLine="560" w:firstLineChars="200"/>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1、专业监测：每年度</w:t>
      </w:r>
      <w:r>
        <w:rPr>
          <w:rFonts w:hint="eastAsia" w:ascii="CESI仿宋-GB2312" w:hAnsi="CESI仿宋-GB2312" w:eastAsia="CESI仿宋-GB2312" w:cs="CESI仿宋-GB2312"/>
          <w:sz w:val="28"/>
          <w:szCs w:val="28"/>
        </w:rPr>
        <w:t>中</w:t>
      </w:r>
      <w:r>
        <w:rPr>
          <w:rFonts w:hint="eastAsia" w:ascii="CESI仿宋-GB2312" w:hAnsi="CESI仿宋-GB2312" w:eastAsia="CESI仿宋-GB2312" w:cs="CESI仿宋-GB2312"/>
          <w:sz w:val="28"/>
          <w:szCs w:val="28"/>
          <w:lang w:val="zh-CN"/>
        </w:rPr>
        <w:t>或遇特殊事件由招标人委托具有检测资质的第三方检测机构对服务内容进行专业监测，除四害质量要求达到国家卫生县城各项指标。当地群众满意度达80%以上。如不达标，且经整改后依然不达标，则招标人有权扣除剩余未支付合同价款。</w:t>
      </w:r>
    </w:p>
    <w:p w14:paraId="74FCBD15">
      <w:pPr>
        <w:keepNext w:val="0"/>
        <w:keepLines w:val="0"/>
        <w:pageBreakBefore w:val="0"/>
        <w:kinsoku/>
        <w:overflowPunct/>
        <w:topLinePunct w:val="0"/>
        <w:bidi w:val="0"/>
        <w:spacing w:line="560" w:lineRule="exact"/>
        <w:ind w:firstLine="560" w:firstLineChars="200"/>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2、抽查检测：招标人在服务范围内采用目测和问询等方式对除四害工作进行不定期随机性施药率抽测，合格率要求达到90%以上（比如抽查10个点位，有9个点位施药，则为合格）。如不合格，经整改后依然不合格，每一次扣除合同金额的5%。</w:t>
      </w:r>
    </w:p>
    <w:p w14:paraId="2B4770BD">
      <w:pPr>
        <w:keepNext w:val="0"/>
        <w:keepLines w:val="0"/>
        <w:pageBreakBefore w:val="0"/>
        <w:kinsoku/>
        <w:overflowPunct/>
        <w:topLinePunct w:val="0"/>
        <w:bidi w:val="0"/>
        <w:spacing w:line="560" w:lineRule="exact"/>
        <w:ind w:firstLine="560" w:firstLineChars="200"/>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3、因病媒生物指标原因被媒体曝光，或群众投诉举报或者被上级有关单位督办的，则每次扣除合同金额的5%。</w:t>
      </w:r>
    </w:p>
    <w:p w14:paraId="62AE1785">
      <w:pPr>
        <w:keepNext w:val="0"/>
        <w:keepLines w:val="0"/>
        <w:pageBreakBefore w:val="0"/>
        <w:kinsoku/>
        <w:overflowPunct/>
        <w:topLinePunct w:val="0"/>
        <w:bidi w:val="0"/>
        <w:spacing w:line="560" w:lineRule="exact"/>
        <w:ind w:firstLine="560" w:firstLineChars="200"/>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4、累计发生</w:t>
      </w:r>
      <w:r>
        <w:rPr>
          <w:rFonts w:hint="eastAsia" w:ascii="CESI仿宋-GB2312" w:hAnsi="CESI仿宋-GB2312" w:eastAsia="CESI仿宋-GB2312" w:cs="CESI仿宋-GB2312"/>
          <w:sz w:val="28"/>
          <w:szCs w:val="28"/>
        </w:rPr>
        <w:t>二</w:t>
      </w:r>
      <w:r>
        <w:rPr>
          <w:rFonts w:hint="eastAsia" w:ascii="CESI仿宋-GB2312" w:hAnsi="CESI仿宋-GB2312" w:eastAsia="CESI仿宋-GB2312" w:cs="CESI仿宋-GB2312"/>
          <w:sz w:val="28"/>
          <w:szCs w:val="28"/>
          <w:lang w:val="zh-CN"/>
        </w:rPr>
        <w:t>次以上扣除合同金额事件的，招标人有权不支付剩余未支付合同价款，并单方解除合同。</w:t>
      </w:r>
    </w:p>
    <w:p w14:paraId="1E488D36">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lang w:val="zh-CN"/>
        </w:rPr>
      </w:pPr>
      <w:r>
        <w:rPr>
          <w:rFonts w:hint="eastAsia" w:ascii="CESI黑体-GB2312" w:hAnsi="CESI黑体-GB2312" w:eastAsia="CESI黑体-GB2312" w:cs="CESI黑体-GB2312"/>
          <w:b w:val="0"/>
          <w:bCs/>
          <w:sz w:val="28"/>
          <w:szCs w:val="28"/>
          <w:lang w:val="zh-CN"/>
        </w:rPr>
        <w:t>投标要求</w:t>
      </w:r>
    </w:p>
    <w:p w14:paraId="0BDB4C8D">
      <w:pPr>
        <w:keepNext w:val="0"/>
        <w:keepLines w:val="0"/>
        <w:pageBreakBefore w:val="0"/>
        <w:kinsoku/>
        <w:overflowPunct/>
        <w:topLinePunct w:val="0"/>
        <w:bidi w:val="0"/>
        <w:snapToGrid w:val="0"/>
        <w:spacing w:line="560" w:lineRule="exact"/>
        <w:ind w:firstLine="562" w:firstLineChars="200"/>
        <w:jc w:val="left"/>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（一）投标文件的组成</w:t>
      </w:r>
    </w:p>
    <w:p w14:paraId="537F4C66">
      <w:pPr>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投标文件由投标报价文件、资格证明文件、商务文件、技术文件组成。投标文件</w:t>
      </w:r>
      <w:r>
        <w:rPr>
          <w:rFonts w:hint="eastAsia" w:ascii="CESI仿宋-GB2312" w:hAnsi="CESI仿宋-GB2312" w:eastAsia="CESI仿宋-GB2312" w:cs="CESI仿宋-GB2312"/>
          <w:sz w:val="28"/>
          <w:szCs w:val="28"/>
          <w:lang w:eastAsia="zh-CN"/>
        </w:rPr>
        <w:t>一式四份，所需</w:t>
      </w:r>
      <w:r>
        <w:rPr>
          <w:rFonts w:hint="eastAsia" w:ascii="CESI仿宋-GB2312" w:hAnsi="CESI仿宋-GB2312" w:eastAsia="CESI仿宋-GB2312" w:cs="CESI仿宋-GB2312"/>
          <w:sz w:val="28"/>
          <w:szCs w:val="28"/>
        </w:rPr>
        <w:t>加盖公章部分均需加盖公章。</w:t>
      </w:r>
    </w:p>
    <w:p w14:paraId="31967502">
      <w:pPr>
        <w:keepNext w:val="0"/>
        <w:keepLines w:val="0"/>
        <w:pageBreakBefore w:val="0"/>
        <w:kinsoku/>
        <w:overflowPunct/>
        <w:topLinePunct w:val="0"/>
        <w:bidi w:val="0"/>
        <w:snapToGrid w:val="0"/>
        <w:spacing w:line="560" w:lineRule="exact"/>
        <w:ind w:firstLine="562" w:firstLineChars="200"/>
        <w:jc w:val="left"/>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（二）投标文件的语言及计量</w:t>
      </w:r>
    </w:p>
    <w:p w14:paraId="12205BEA">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1、投标文件以及投标人与业主单位就有关投标事宜的所有来往函电，均应以中文汉语书写。除签名、盖章、专用名称、特殊证明材料等情形外，以中文汉语以外的文字表述的投标文件视同未提供。</w:t>
      </w:r>
    </w:p>
    <w:p w14:paraId="238D7BA5">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2、投标计量单位，应采用中华人民共和国法定计量单位（货币单位：人民币元），否则视同未投标。</w:t>
      </w:r>
    </w:p>
    <w:p w14:paraId="0BFC136A">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（三）投标文件的有效期</w:t>
      </w:r>
    </w:p>
    <w:p w14:paraId="5FED24AB">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1、自投标截止日起90天投标文件应保持有效。有效期不足的投标文件将被拒绝。</w:t>
      </w:r>
    </w:p>
    <w:p w14:paraId="749C06B6">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2、在特殊情况下，采购人可与投标人协商延长投标文件的有效期，这种要求和答复均以书面形式进行。</w:t>
      </w:r>
    </w:p>
    <w:p w14:paraId="05DE5576">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3、中标人的投标文件自开标之日起至合同履行完毕止均应保持有效。</w:t>
      </w:r>
    </w:p>
    <w:p w14:paraId="5862DE33">
      <w:pPr>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（四）投标无效的情形</w:t>
      </w:r>
    </w:p>
    <w:p w14:paraId="710AC0E8">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实质上没有响应采购文件要求的投标将被视为无效投标。投标人不得通过修正或撤销不合要求的偏离或保留从而使其投标成为实质上投标的投标。经谈判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谈判小组对其投标文件所作的评价和评分结果。</w:t>
      </w:r>
    </w:p>
    <w:p w14:paraId="6557E995">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1、在符合性审查时，如发现下列情形之一的，投标文件将被视为无效投标：</w:t>
      </w:r>
    </w:p>
    <w:p w14:paraId="716E67E0">
      <w:pPr>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1.1未在规定时间内提交有效投标文件的；</w:t>
      </w:r>
    </w:p>
    <w:p w14:paraId="47B91679">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1.2未按采购文件要求密封、签字、盖章的；</w:t>
      </w:r>
    </w:p>
    <w:p w14:paraId="5B5EBBCC">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1.3资格证明文件不全的，或者不符合采购文件标明的资格要求的；</w:t>
      </w:r>
    </w:p>
    <w:p w14:paraId="6B2D20AC">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1.4投标文件组成不全的；</w:t>
      </w:r>
    </w:p>
    <w:p w14:paraId="64B1CDD2">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1.5投标文件的实质性内容未使用中文表述、意思表述不明确、前后矛盾或者使用计量单位不符合采购文件要求的；（经谈判小组认定允许其当场更正的笔误除外）</w:t>
      </w:r>
    </w:p>
    <w:p w14:paraId="4BE890A9">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1.6投标文件的关键内容字迹模糊、无法辨认的，或者投标文件中经修正的内容字迹模糊难以辩认或者修改处未按规定签名盖章的；</w:t>
      </w:r>
    </w:p>
    <w:p w14:paraId="29EF5B2B">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1.7实质性条款不能满足采购文件要求的；</w:t>
      </w:r>
    </w:p>
    <w:p w14:paraId="48564504">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1.8不响应采购文件要求或者投标文件有采购人不能接受的附加条件的；</w:t>
      </w:r>
    </w:p>
    <w:p w14:paraId="73844CEC">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1.9 投标文件没有按采购文件要求提供有标“★”的条款的资料和材料的。</w:t>
      </w:r>
    </w:p>
    <w:p w14:paraId="0114BC45">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2、在投标报价文件评审时，如发现下列情形之一的，投标文件将被视为无效投标：</w:t>
      </w:r>
    </w:p>
    <w:p w14:paraId="5DEB8EF1">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2.1超过项目的预算金额或最高限价的；</w:t>
      </w:r>
    </w:p>
    <w:p w14:paraId="0615D107">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2.2有选择或有条件的报价的；</w:t>
      </w:r>
    </w:p>
    <w:p w14:paraId="069D513E">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2.3 报价文件中缺失报价的。</w:t>
      </w:r>
    </w:p>
    <w:p w14:paraId="66F70AC7">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2.被拒绝的投标文件为无效。</w:t>
      </w:r>
    </w:p>
    <w:p w14:paraId="7F7BAA0E">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lang w:val="zh-CN"/>
        </w:rPr>
      </w:pPr>
      <w:r>
        <w:rPr>
          <w:rFonts w:hint="eastAsia" w:ascii="CESI黑体-GB2312" w:hAnsi="CESI黑体-GB2312" w:eastAsia="CESI黑体-GB2312" w:cs="CESI黑体-GB2312"/>
          <w:b w:val="0"/>
          <w:bCs/>
          <w:sz w:val="28"/>
          <w:szCs w:val="28"/>
          <w:lang w:val="zh-CN"/>
        </w:rPr>
        <w:t>评标流程</w:t>
      </w:r>
    </w:p>
    <w:p w14:paraId="3AEB9AFD">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（一）开标准备</w:t>
      </w:r>
    </w:p>
    <w:p w14:paraId="13E48864">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color w:val="auto"/>
          <w:sz w:val="28"/>
          <w:szCs w:val="28"/>
        </w:rPr>
        <w:t>采购单位将在202</w:t>
      </w:r>
      <w:r>
        <w:rPr>
          <w:rFonts w:hint="eastAsia" w:ascii="CESI仿宋-GB2312" w:hAnsi="CESI仿宋-GB2312" w:eastAsia="CESI仿宋-GB2312" w:cs="CESI仿宋-GB2312"/>
          <w:color w:val="auto"/>
          <w:sz w:val="28"/>
          <w:szCs w:val="28"/>
          <w:lang w:val="en-US" w:eastAsia="zh-CN"/>
        </w:rPr>
        <w:t>5</w:t>
      </w:r>
      <w:r>
        <w:rPr>
          <w:rFonts w:hint="eastAsia" w:ascii="CESI仿宋-GB2312" w:hAnsi="CESI仿宋-GB2312" w:eastAsia="CESI仿宋-GB2312" w:cs="CESI仿宋-GB2312"/>
          <w:color w:val="auto"/>
          <w:sz w:val="28"/>
          <w:szCs w:val="28"/>
        </w:rPr>
        <w:t>年3月2</w:t>
      </w:r>
      <w:r>
        <w:rPr>
          <w:rFonts w:hint="default" w:ascii="CESI仿宋-GB2312" w:hAnsi="CESI仿宋-GB2312" w:eastAsia="CESI仿宋-GB2312" w:cs="CESI仿宋-GB2312"/>
          <w:color w:val="auto"/>
          <w:sz w:val="28"/>
          <w:szCs w:val="28"/>
          <w:lang w:val="en"/>
        </w:rPr>
        <w:t>0</w:t>
      </w:r>
      <w:r>
        <w:rPr>
          <w:rFonts w:hint="eastAsia" w:ascii="CESI仿宋-GB2312" w:hAnsi="CESI仿宋-GB2312" w:eastAsia="CESI仿宋-GB2312" w:cs="CESI仿宋-GB2312"/>
          <w:color w:val="auto"/>
          <w:sz w:val="28"/>
          <w:szCs w:val="28"/>
        </w:rPr>
        <w:t>日在岱山县卫生健康局楼会议室进行开标。</w:t>
      </w:r>
      <w:r>
        <w:rPr>
          <w:rFonts w:hint="eastAsia" w:ascii="CESI仿宋-GB2312" w:hAnsi="CESI仿宋-GB2312" w:eastAsia="CESI仿宋-GB2312" w:cs="CESI仿宋-GB2312"/>
          <w:sz w:val="28"/>
          <w:szCs w:val="28"/>
        </w:rPr>
        <w:t>本项目要求供应商授权代表参加现场开标、开启投标文件活动，无特殊原因开标时间超过半小时供应商未到场视为放弃投标。</w:t>
      </w:r>
      <w:r>
        <w:rPr>
          <w:rFonts w:hint="eastAsia" w:ascii="CESI仿宋-GB2312" w:hAnsi="CESI仿宋-GB2312" w:eastAsia="CESI仿宋-GB2312" w:cs="CESI仿宋-GB2312"/>
          <w:color w:val="auto"/>
          <w:sz w:val="28"/>
          <w:szCs w:val="28"/>
        </w:rPr>
        <w:t>专家组成员将于2024年3月</w:t>
      </w:r>
      <w:r>
        <w:rPr>
          <w:rFonts w:hint="eastAsia" w:ascii="CESI仿宋-GB2312" w:hAnsi="CESI仿宋-GB2312" w:eastAsia="CESI仿宋-GB2312" w:cs="CESI仿宋-GB2312"/>
          <w:color w:val="auto"/>
          <w:sz w:val="28"/>
          <w:szCs w:val="28"/>
          <w:lang w:val="en-US" w:eastAsia="zh-CN"/>
        </w:rPr>
        <w:t>19</w:t>
      </w:r>
      <w:r>
        <w:rPr>
          <w:rFonts w:hint="eastAsia" w:ascii="CESI仿宋-GB2312" w:hAnsi="CESI仿宋-GB2312" w:eastAsia="CESI仿宋-GB2312" w:cs="CESI仿宋-GB2312"/>
          <w:color w:val="auto"/>
          <w:sz w:val="28"/>
          <w:szCs w:val="28"/>
        </w:rPr>
        <w:t>日16点在局纪检组督查下现场抽取，</w:t>
      </w:r>
      <w:r>
        <w:rPr>
          <w:rFonts w:hint="eastAsia" w:ascii="CESI仿宋-GB2312" w:hAnsi="CESI仿宋-GB2312" w:eastAsia="CESI仿宋-GB2312" w:cs="CESI仿宋-GB2312"/>
          <w:sz w:val="28"/>
          <w:szCs w:val="28"/>
        </w:rPr>
        <w:t>市级专家根据顺序电话联系抽取1位，县级专家抽取3位，业主单位1位，组成谈判小组；</w:t>
      </w:r>
      <w:r>
        <w:rPr>
          <w:rFonts w:hint="eastAsia" w:ascii="CESI仿宋-GB2312" w:hAnsi="CESI仿宋-GB2312" w:eastAsia="CESI仿宋-GB2312" w:cs="CESI仿宋-GB2312"/>
          <w:color w:val="auto"/>
          <w:sz w:val="28"/>
          <w:szCs w:val="28"/>
        </w:rPr>
        <w:t>供应商谈判顺序也在现场抽签并电话告知3月</w:t>
      </w:r>
      <w:r>
        <w:rPr>
          <w:rFonts w:hint="eastAsia" w:ascii="CESI仿宋-GB2312" w:hAnsi="CESI仿宋-GB2312" w:eastAsia="CESI仿宋-GB2312" w:cs="CESI仿宋-GB2312"/>
          <w:color w:val="auto"/>
          <w:sz w:val="28"/>
          <w:szCs w:val="28"/>
          <w:lang w:val="en-US" w:eastAsia="zh-CN"/>
        </w:rPr>
        <w:t>20</w:t>
      </w:r>
      <w:r>
        <w:rPr>
          <w:rFonts w:hint="eastAsia" w:ascii="CESI仿宋-GB2312" w:hAnsi="CESI仿宋-GB2312" w:eastAsia="CESI仿宋-GB2312" w:cs="CESI仿宋-GB2312"/>
          <w:color w:val="auto"/>
          <w:sz w:val="28"/>
          <w:szCs w:val="28"/>
        </w:rPr>
        <w:t>日谈判到场时间</w:t>
      </w:r>
      <w:r>
        <w:rPr>
          <w:rFonts w:hint="eastAsia" w:ascii="CESI仿宋-GB2312" w:hAnsi="CESI仿宋-GB2312" w:eastAsia="CESI仿宋-GB2312" w:cs="CESI仿宋-GB2312"/>
          <w:sz w:val="28"/>
          <w:szCs w:val="28"/>
        </w:rPr>
        <w:t>。</w:t>
      </w:r>
    </w:p>
    <w:p w14:paraId="224C48E4">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（二）评标程序</w:t>
      </w:r>
    </w:p>
    <w:p w14:paraId="78D7A1C5">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1、开标会由业主单位人员主持，主持人宣布开标会议开始。</w:t>
      </w:r>
    </w:p>
    <w:p w14:paraId="12C2A90F">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2、宣布开标纪律和有关事项，告知应当回避的情形，提请有关人员回避。</w:t>
      </w:r>
    </w:p>
    <w:p w14:paraId="7E9B7253">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3、现场拆分标书并进行符合性审查。</w:t>
      </w:r>
    </w:p>
    <w:p w14:paraId="310EB156">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3.1谈判小组对资格进行评审；</w:t>
      </w:r>
    </w:p>
    <w:p w14:paraId="4E0A8411">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3.2谈判小组对商务技术投标文件进行初步评审（1小时左右）；</w:t>
      </w:r>
    </w:p>
    <w:p w14:paraId="1461B71C">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3.3谈判小组就价格、服务等认为需要谈判的内容分别与各投标人进行谈判；</w:t>
      </w:r>
    </w:p>
    <w:p w14:paraId="76218CD5">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3.4各投标人在谈判过程中提交最终报价，最终报价不得超过自身的初次报价。</w:t>
      </w:r>
    </w:p>
    <w:p w14:paraId="2A97E4B8">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3.5公布商务技术评审结果；</w:t>
      </w:r>
    </w:p>
    <w:p w14:paraId="745C4C0C">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3.6公布报价开标情况；</w:t>
      </w:r>
    </w:p>
    <w:p w14:paraId="0878F10C">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3.7谈判小组对报价情况进行评审，对各部分得分汇总，得出本项目最终得分，谈判小组按评标原则推荐中标候选人同时起草评审报告；</w:t>
      </w:r>
    </w:p>
    <w:p w14:paraId="39EAAC91">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3.8公布评审结果。</w:t>
      </w:r>
    </w:p>
    <w:p w14:paraId="172F95E5">
      <w:pPr>
        <w:pStyle w:val="6"/>
        <w:keepNext w:val="0"/>
        <w:keepLines w:val="0"/>
        <w:pageBreakBefore w:val="0"/>
        <w:kinsoku/>
        <w:overflowPunct/>
        <w:topLinePunct w:val="0"/>
        <w:bidi w:val="0"/>
        <w:snapToGrid w:val="0"/>
        <w:spacing w:line="560" w:lineRule="exact"/>
        <w:ind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（三）评标原则和评标办法</w:t>
      </w:r>
    </w:p>
    <w:p w14:paraId="02244DA9">
      <w:pPr>
        <w:pStyle w:val="6"/>
        <w:keepNext w:val="0"/>
        <w:keepLines w:val="0"/>
        <w:pageBreakBefore w:val="0"/>
        <w:kinsoku/>
        <w:overflowPunct/>
        <w:topLinePunct w:val="0"/>
        <w:bidi w:val="0"/>
        <w:snapToGrid w:val="0"/>
        <w:spacing w:line="56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1、谈判小组必须公平、公正、客观，不带任何倾向性和启发性；不得向外界透露任何与评标有关的内容；任何单位和个人不得干扰、影响评标的正常进行；谈判小组及有关工作人员不得私下与投标人接触。</w:t>
      </w:r>
    </w:p>
    <w:p w14:paraId="0B878DF7">
      <w:pPr>
        <w:pStyle w:val="6"/>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2、评标办法。</w:t>
      </w:r>
    </w:p>
    <w:p w14:paraId="491AF682">
      <w:pPr>
        <w:keepNext w:val="0"/>
        <w:keepLines w:val="0"/>
        <w:pageBreakBefore w:val="0"/>
        <w:widowControl w:val="0"/>
        <w:kinsoku/>
        <w:wordWrap/>
        <w:overflowPunct/>
        <w:topLinePunct w:val="0"/>
        <w:autoSpaceDE w:val="0"/>
        <w:autoSpaceDN w:val="0"/>
        <w:bidi w:val="0"/>
        <w:adjustRightInd w:val="0"/>
        <w:spacing w:line="560" w:lineRule="exact"/>
        <w:ind w:firstLine="562" w:firstLineChars="200"/>
        <w:textAlignment w:val="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（1）资格审查</w:t>
      </w:r>
    </w:p>
    <w:p w14:paraId="224FDEB0">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sz w:val="28"/>
          <w:szCs w:val="28"/>
          <w:lang w:val="zh-CN"/>
        </w:rPr>
        <w:t>由</w:t>
      </w:r>
      <w:r>
        <w:rPr>
          <w:rFonts w:hint="eastAsia" w:ascii="CESI仿宋-GB2312" w:hAnsi="CESI仿宋-GB2312" w:eastAsia="CESI仿宋-GB2312" w:cs="CESI仿宋-GB2312"/>
          <w:sz w:val="28"/>
          <w:szCs w:val="28"/>
        </w:rPr>
        <w:t>谈判小组</w:t>
      </w:r>
      <w:r>
        <w:rPr>
          <w:rFonts w:hint="eastAsia" w:ascii="CESI仿宋-GB2312" w:hAnsi="CESI仿宋-GB2312" w:eastAsia="CESI仿宋-GB2312" w:cs="CESI仿宋-GB2312"/>
          <w:sz w:val="28"/>
          <w:szCs w:val="28"/>
          <w:lang w:val="zh-CN"/>
        </w:rPr>
        <w:t>对投标人的资格进行审查；按以下内容审核投标文件是否符合招标文件的资格文件要求。</w:t>
      </w:r>
    </w:p>
    <w:tbl>
      <w:tblPr>
        <w:tblStyle w:val="14"/>
        <w:tblpPr w:leftFromText="180" w:rightFromText="180" w:vertAnchor="text" w:tblpXSpec="center" w:tblpY="1"/>
        <w:tblOverlap w:val="never"/>
        <w:tblW w:w="9478"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7192"/>
        <w:gridCol w:w="1417"/>
      </w:tblGrid>
      <w:tr w14:paraId="5D8D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869" w:type="dxa"/>
            <w:vAlign w:val="center"/>
          </w:tcPr>
          <w:p w14:paraId="63CB7573">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序号</w:t>
            </w:r>
          </w:p>
        </w:tc>
        <w:tc>
          <w:tcPr>
            <w:tcW w:w="7192" w:type="dxa"/>
            <w:tcBorders>
              <w:tl2br w:val="single" w:color="auto" w:sz="4" w:space="0"/>
            </w:tcBorders>
          </w:tcPr>
          <w:p w14:paraId="427F075B">
            <w:pPr>
              <w:keepNext w:val="0"/>
              <w:keepLines w:val="0"/>
              <w:pageBreakBefore w:val="0"/>
              <w:kinsoku/>
              <w:overflowPunct/>
              <w:topLinePunct w:val="0"/>
              <w:bidi w:val="0"/>
              <w:spacing w:line="560" w:lineRule="exact"/>
              <w:jc w:val="right"/>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投标人</w:t>
            </w:r>
          </w:p>
          <w:p w14:paraId="2915CD11">
            <w:pPr>
              <w:keepNext w:val="0"/>
              <w:keepLines w:val="0"/>
              <w:pageBreakBefore w:val="0"/>
              <w:kinsoku/>
              <w:overflowPunct/>
              <w:topLinePunct w:val="0"/>
              <w:bidi w:val="0"/>
              <w:spacing w:line="560" w:lineRule="exact"/>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内容</w:t>
            </w:r>
          </w:p>
        </w:tc>
        <w:tc>
          <w:tcPr>
            <w:tcW w:w="1417" w:type="dxa"/>
            <w:vAlign w:val="center"/>
          </w:tcPr>
          <w:p w14:paraId="682F6736">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审核标准</w:t>
            </w:r>
          </w:p>
        </w:tc>
      </w:tr>
      <w:tr w14:paraId="0915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69" w:type="dxa"/>
            <w:vAlign w:val="center"/>
          </w:tcPr>
          <w:p w14:paraId="2290EE82">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w:t>
            </w:r>
          </w:p>
        </w:tc>
        <w:tc>
          <w:tcPr>
            <w:tcW w:w="7192" w:type="dxa"/>
            <w:vAlign w:val="center"/>
          </w:tcPr>
          <w:p w14:paraId="2B2ECDCD">
            <w:pPr>
              <w:keepNext w:val="0"/>
              <w:keepLines w:val="0"/>
              <w:pageBreakBefore w:val="0"/>
              <w:kinsoku/>
              <w:overflowPunct/>
              <w:topLinePunct w:val="0"/>
              <w:bidi w:val="0"/>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享受中小企业预留份额政策相关证明文件</w:t>
            </w:r>
          </w:p>
        </w:tc>
        <w:tc>
          <w:tcPr>
            <w:tcW w:w="1417" w:type="dxa"/>
            <w:vAlign w:val="center"/>
          </w:tcPr>
          <w:p w14:paraId="0A70B385">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p>
        </w:tc>
      </w:tr>
      <w:tr w14:paraId="1BF4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69" w:type="dxa"/>
            <w:vAlign w:val="center"/>
          </w:tcPr>
          <w:p w14:paraId="7CBC9ED6">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w:t>
            </w:r>
          </w:p>
        </w:tc>
        <w:tc>
          <w:tcPr>
            <w:tcW w:w="7192" w:type="dxa"/>
            <w:vAlign w:val="center"/>
          </w:tcPr>
          <w:p w14:paraId="6B2C6348">
            <w:pPr>
              <w:keepNext w:val="0"/>
              <w:keepLines w:val="0"/>
              <w:pageBreakBefore w:val="0"/>
              <w:kinsoku/>
              <w:overflowPunct/>
              <w:topLinePunct w:val="0"/>
              <w:bidi w:val="0"/>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响应人具有独立承担民事责任的能力证明资料</w:t>
            </w:r>
          </w:p>
        </w:tc>
        <w:tc>
          <w:tcPr>
            <w:tcW w:w="1417" w:type="dxa"/>
            <w:vAlign w:val="center"/>
          </w:tcPr>
          <w:p w14:paraId="56CBA016">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p>
        </w:tc>
      </w:tr>
      <w:tr w14:paraId="2AF7D416">
        <w:tblPrEx>
          <w:tblCellMar>
            <w:top w:w="0" w:type="dxa"/>
            <w:left w:w="108" w:type="dxa"/>
            <w:bottom w:w="0" w:type="dxa"/>
            <w:right w:w="108" w:type="dxa"/>
          </w:tblCellMar>
        </w:tblPrEx>
        <w:trPr>
          <w:cantSplit/>
          <w:trHeight w:val="249" w:hRule="atLeast"/>
        </w:trPr>
        <w:tc>
          <w:tcPr>
            <w:tcW w:w="869" w:type="dxa"/>
            <w:vAlign w:val="center"/>
          </w:tcPr>
          <w:p w14:paraId="1B2C1238">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w:t>
            </w:r>
          </w:p>
        </w:tc>
        <w:tc>
          <w:tcPr>
            <w:tcW w:w="7192" w:type="dxa"/>
            <w:vAlign w:val="center"/>
          </w:tcPr>
          <w:p w14:paraId="4582B9E4">
            <w:pPr>
              <w:keepNext w:val="0"/>
              <w:keepLines w:val="0"/>
              <w:pageBreakBefore w:val="0"/>
              <w:kinsoku/>
              <w:overflowPunct/>
              <w:topLinePunct w:val="0"/>
              <w:bidi w:val="0"/>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投标人法定代表人身份证复印件</w:t>
            </w:r>
          </w:p>
        </w:tc>
        <w:tc>
          <w:tcPr>
            <w:tcW w:w="1417" w:type="dxa"/>
            <w:vAlign w:val="center"/>
          </w:tcPr>
          <w:p w14:paraId="260426B8">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p>
        </w:tc>
      </w:tr>
      <w:tr w14:paraId="7142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69" w:type="dxa"/>
            <w:vAlign w:val="center"/>
          </w:tcPr>
          <w:p w14:paraId="48BF61F1">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w:t>
            </w:r>
          </w:p>
        </w:tc>
        <w:tc>
          <w:tcPr>
            <w:tcW w:w="7192" w:type="dxa"/>
            <w:vAlign w:val="center"/>
          </w:tcPr>
          <w:p w14:paraId="26391D88">
            <w:pPr>
              <w:keepNext w:val="0"/>
              <w:keepLines w:val="0"/>
              <w:pageBreakBefore w:val="0"/>
              <w:kinsoku/>
              <w:overflowPunct/>
              <w:topLinePunct w:val="0"/>
              <w:bidi w:val="0"/>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法定代表人授权函，非法定代表人参加投标时提供</w:t>
            </w:r>
          </w:p>
        </w:tc>
        <w:tc>
          <w:tcPr>
            <w:tcW w:w="1417" w:type="dxa"/>
            <w:vAlign w:val="center"/>
          </w:tcPr>
          <w:p w14:paraId="78081BEE">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p>
        </w:tc>
      </w:tr>
      <w:tr w14:paraId="40C6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69" w:type="dxa"/>
            <w:vAlign w:val="center"/>
          </w:tcPr>
          <w:p w14:paraId="6A852051">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5</w:t>
            </w:r>
          </w:p>
        </w:tc>
        <w:tc>
          <w:tcPr>
            <w:tcW w:w="7192" w:type="dxa"/>
            <w:vAlign w:val="center"/>
          </w:tcPr>
          <w:p w14:paraId="2BD086FF">
            <w:pPr>
              <w:keepNext w:val="0"/>
              <w:keepLines w:val="0"/>
              <w:pageBreakBefore w:val="0"/>
              <w:kinsoku/>
              <w:overflowPunct/>
              <w:topLinePunct w:val="0"/>
              <w:bidi w:val="0"/>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投标人代表身份证复印件，非法定代表人参加投标时提供</w:t>
            </w:r>
          </w:p>
        </w:tc>
        <w:tc>
          <w:tcPr>
            <w:tcW w:w="1417" w:type="dxa"/>
            <w:vAlign w:val="center"/>
          </w:tcPr>
          <w:p w14:paraId="54515CF5">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p>
        </w:tc>
      </w:tr>
      <w:tr w14:paraId="634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69" w:type="dxa"/>
            <w:vAlign w:val="center"/>
          </w:tcPr>
          <w:p w14:paraId="172A4306">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6</w:t>
            </w:r>
          </w:p>
        </w:tc>
        <w:tc>
          <w:tcPr>
            <w:tcW w:w="7192" w:type="dxa"/>
            <w:vAlign w:val="center"/>
          </w:tcPr>
          <w:p w14:paraId="1A15D7A5">
            <w:pPr>
              <w:keepNext w:val="0"/>
              <w:keepLines w:val="0"/>
              <w:pageBreakBefore w:val="0"/>
              <w:kinsoku/>
              <w:overflowPunct/>
              <w:topLinePunct w:val="0"/>
              <w:bidi w:val="0"/>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投标邀请函</w:t>
            </w:r>
          </w:p>
        </w:tc>
        <w:tc>
          <w:tcPr>
            <w:tcW w:w="1417" w:type="dxa"/>
            <w:vAlign w:val="center"/>
          </w:tcPr>
          <w:p w14:paraId="2ED80A9D">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p>
        </w:tc>
      </w:tr>
      <w:tr w14:paraId="5354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61" w:type="dxa"/>
            <w:gridSpan w:val="2"/>
          </w:tcPr>
          <w:p w14:paraId="53593AD7">
            <w:pPr>
              <w:pStyle w:val="7"/>
              <w:keepNext w:val="0"/>
              <w:keepLines w:val="0"/>
              <w:pageBreakBefore w:val="0"/>
              <w:kinsoku/>
              <w:overflowPunct/>
              <w:topLinePunct w:val="0"/>
              <w:bidi w:val="0"/>
              <w:spacing w:line="560" w:lineRule="exact"/>
              <w:ind w:firstLine="0" w:firstLineChars="0"/>
              <w:jc w:val="center"/>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结   论</w:t>
            </w:r>
          </w:p>
        </w:tc>
        <w:tc>
          <w:tcPr>
            <w:tcW w:w="1417" w:type="dxa"/>
            <w:vAlign w:val="center"/>
          </w:tcPr>
          <w:p w14:paraId="07D3B87E">
            <w:pPr>
              <w:keepNext w:val="0"/>
              <w:keepLines w:val="0"/>
              <w:pageBreakBefore w:val="0"/>
              <w:kinsoku/>
              <w:overflowPunct/>
              <w:topLinePunct w:val="0"/>
              <w:bidi w:val="0"/>
              <w:spacing w:line="560" w:lineRule="exact"/>
              <w:ind w:left="180"/>
              <w:jc w:val="center"/>
              <w:rPr>
                <w:rFonts w:hint="eastAsia" w:ascii="CESI仿宋-GB2312" w:hAnsi="CESI仿宋-GB2312" w:eastAsia="CESI仿宋-GB2312" w:cs="CESI仿宋-GB2312"/>
                <w:b/>
                <w:sz w:val="28"/>
                <w:szCs w:val="28"/>
              </w:rPr>
            </w:pPr>
          </w:p>
        </w:tc>
      </w:tr>
    </w:tbl>
    <w:p w14:paraId="35378CFA">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zh-CN"/>
        </w:rPr>
        <w:t>注：1、表中只需填写“√”或“×”；</w:t>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lang w:val="zh-CN"/>
        </w:rPr>
        <w:t>2、在结论栏中填写“合格”或“不合格”。</w:t>
      </w:r>
    </w:p>
    <w:p w14:paraId="326DD965">
      <w:pPr>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（2）中标候选人的选取</w:t>
      </w:r>
    </w:p>
    <w:p w14:paraId="532CA998">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CESI仿宋-GB2312" w:hAnsi="CESI仿宋-GB2312" w:eastAsia="CESI仿宋-GB2312" w:cs="CESI仿宋-GB2312"/>
          <w:b/>
          <w:sz w:val="28"/>
          <w:szCs w:val="28"/>
          <w:lang w:val="zh-CN"/>
        </w:rPr>
      </w:pPr>
      <w:r>
        <w:rPr>
          <w:rFonts w:hint="eastAsia" w:ascii="CESI仿宋-GB2312" w:hAnsi="CESI仿宋-GB2312" w:eastAsia="CESI仿宋-GB2312" w:cs="CESI仿宋-GB2312"/>
          <w:sz w:val="28"/>
          <w:szCs w:val="28"/>
        </w:rPr>
        <w:t>将综合评估分从高到低排序，得出投标人名次</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按照综合评估分名次推荐中标候选人3名。综合评估分相同时，按投标报价由低到高顺序排列，综合评估分且投标报价相同的，抽签决定排序（弃权视为自动放弃中标资格）。</w:t>
      </w:r>
    </w:p>
    <w:p w14:paraId="24F84D50">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（3）中标人选取依据</w:t>
      </w:r>
    </w:p>
    <w:p w14:paraId="786F29F3">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谈判小组根据综合评估分得分排序，推荐第一名中标候选人为中标人，经采购人确认后，确定项目中标人，同时发布采购结果公告，发出中标通知书。</w:t>
      </w:r>
    </w:p>
    <w:p w14:paraId="05EA0A3D">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（4）谈判评分标准</w:t>
      </w:r>
    </w:p>
    <w:p w14:paraId="47BE58F8">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sz w:val="28"/>
          <w:szCs w:val="28"/>
          <w:lang w:val="zh-CN"/>
        </w:rPr>
      </w:pPr>
      <w:r>
        <w:rPr>
          <w:rFonts w:hint="eastAsia" w:ascii="CESI仿宋-GB2312" w:hAnsi="CESI仿宋-GB2312" w:eastAsia="CESI仿宋-GB2312" w:cs="CESI仿宋-GB2312"/>
          <w:color w:val="auto"/>
          <w:sz w:val="28"/>
          <w:szCs w:val="28"/>
          <w:lang w:val="zh-CN"/>
        </w:rPr>
        <w:t>采购单位提交预估价，投标人满足招标文件要求且投标价格最接近预估价的为评标基准价</w:t>
      </w:r>
      <w:r>
        <w:rPr>
          <w:rFonts w:hint="eastAsia" w:ascii="CESI仿宋-GB2312" w:hAnsi="CESI仿宋-GB2312" w:eastAsia="CESI仿宋-GB2312" w:cs="CESI仿宋-GB2312"/>
          <w:sz w:val="28"/>
          <w:szCs w:val="28"/>
          <w:lang w:val="zh-CN"/>
        </w:rPr>
        <w:t>，其价格分为满分，其他投标人的价格分按下列公式计算：投标报价得分＝（评标基准价/投标报价）×价格权重×100。</w:t>
      </w:r>
    </w:p>
    <w:p w14:paraId="65DF135B">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根据相关法律法规：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14:paraId="75499CB5">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4C6E02C7">
      <w:pPr>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hint="eastAsia" w:ascii="CESI仿宋-GB2312" w:hAnsi="CESI仿宋-GB2312" w:eastAsia="CESI仿宋-GB2312" w:cs="CESI仿宋-GB2312"/>
          <w:b/>
          <w:sz w:val="28"/>
          <w:szCs w:val="28"/>
          <w:lang w:val="zh-CN"/>
        </w:rPr>
      </w:pPr>
      <w:r>
        <w:rPr>
          <w:rFonts w:hint="eastAsia" w:ascii="CESI仿宋-GB2312" w:hAnsi="CESI仿宋-GB2312" w:eastAsia="CESI仿宋-GB2312" w:cs="CESI仿宋-GB2312"/>
          <w:b/>
          <w:sz w:val="28"/>
          <w:szCs w:val="28"/>
        </w:rPr>
        <w:t>（5）</w:t>
      </w:r>
      <w:r>
        <w:rPr>
          <w:rFonts w:hint="eastAsia" w:ascii="CESI仿宋-GB2312" w:hAnsi="CESI仿宋-GB2312" w:eastAsia="CESI仿宋-GB2312" w:cs="CESI仿宋-GB2312"/>
          <w:b/>
          <w:sz w:val="28"/>
          <w:szCs w:val="28"/>
          <w:lang w:val="zh-CN"/>
        </w:rPr>
        <w:t>评分表</w:t>
      </w:r>
    </w:p>
    <w:tbl>
      <w:tblPr>
        <w:tblStyle w:val="14"/>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2021"/>
        <w:gridCol w:w="2718"/>
        <w:gridCol w:w="1173"/>
      </w:tblGrid>
      <w:tr w14:paraId="276A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2" w:type="pct"/>
            <w:vAlign w:val="center"/>
          </w:tcPr>
          <w:p w14:paraId="12AF0082">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评标指标</w:t>
            </w:r>
          </w:p>
        </w:tc>
        <w:tc>
          <w:tcPr>
            <w:tcW w:w="1209" w:type="pct"/>
            <w:vAlign w:val="center"/>
          </w:tcPr>
          <w:p w14:paraId="7CA09BFE">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价格部分</w:t>
            </w:r>
          </w:p>
        </w:tc>
        <w:tc>
          <w:tcPr>
            <w:tcW w:w="1626" w:type="pct"/>
            <w:vAlign w:val="center"/>
          </w:tcPr>
          <w:p w14:paraId="7059793B">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商务技术部分</w:t>
            </w:r>
          </w:p>
        </w:tc>
        <w:tc>
          <w:tcPr>
            <w:tcW w:w="701" w:type="pct"/>
            <w:vAlign w:val="center"/>
          </w:tcPr>
          <w:p w14:paraId="6B402125">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合计</w:t>
            </w:r>
          </w:p>
        </w:tc>
      </w:tr>
      <w:tr w14:paraId="0598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2" w:type="pct"/>
            <w:vAlign w:val="center"/>
          </w:tcPr>
          <w:p w14:paraId="08A69ED4">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权重（％）</w:t>
            </w:r>
          </w:p>
        </w:tc>
        <w:tc>
          <w:tcPr>
            <w:tcW w:w="1209" w:type="pct"/>
            <w:vAlign w:val="center"/>
          </w:tcPr>
          <w:p w14:paraId="3AF5A23E">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10</w:t>
            </w:r>
          </w:p>
        </w:tc>
        <w:tc>
          <w:tcPr>
            <w:tcW w:w="1626" w:type="pct"/>
            <w:vAlign w:val="center"/>
          </w:tcPr>
          <w:p w14:paraId="00FF46FA">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90</w:t>
            </w:r>
          </w:p>
        </w:tc>
        <w:tc>
          <w:tcPr>
            <w:tcW w:w="701" w:type="pct"/>
            <w:vAlign w:val="center"/>
          </w:tcPr>
          <w:p w14:paraId="441E0C40">
            <w:pPr>
              <w:keepNext w:val="0"/>
              <w:keepLines w:val="0"/>
              <w:pageBreakBefore w:val="0"/>
              <w:kinsoku/>
              <w:overflowPunct/>
              <w:topLinePunct w:val="0"/>
              <w:bidi w:val="0"/>
              <w:spacing w:line="56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100</w:t>
            </w:r>
          </w:p>
        </w:tc>
      </w:tr>
    </w:tbl>
    <w:p w14:paraId="0C0B96BA">
      <w:pPr>
        <w:rPr>
          <w:rFonts w:hint="eastAsia" w:ascii="CESI仿宋-GB2312" w:hAnsi="CESI仿宋-GB2312" w:eastAsia="CESI仿宋-GB2312" w:cs="CESI仿宋-GB2312"/>
          <w:b/>
          <w:sz w:val="28"/>
          <w:szCs w:val="28"/>
        </w:rPr>
      </w:pP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74"/>
        <w:gridCol w:w="850"/>
        <w:gridCol w:w="4252"/>
        <w:gridCol w:w="850"/>
      </w:tblGrid>
      <w:tr w14:paraId="76A4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top"/>
          </w:tcPr>
          <w:p w14:paraId="584921A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类别</w:t>
            </w:r>
          </w:p>
        </w:tc>
        <w:tc>
          <w:tcPr>
            <w:tcW w:w="1474" w:type="dxa"/>
            <w:noWrap w:val="0"/>
            <w:vAlign w:val="top"/>
          </w:tcPr>
          <w:p w14:paraId="3E7FC0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评分项目</w:t>
            </w:r>
          </w:p>
        </w:tc>
        <w:tc>
          <w:tcPr>
            <w:tcW w:w="850" w:type="dxa"/>
            <w:noWrap w:val="0"/>
            <w:vAlign w:val="top"/>
          </w:tcPr>
          <w:p w14:paraId="44D388F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分值</w:t>
            </w:r>
          </w:p>
        </w:tc>
        <w:tc>
          <w:tcPr>
            <w:tcW w:w="4252" w:type="dxa"/>
            <w:noWrap w:val="0"/>
            <w:vAlign w:val="top"/>
          </w:tcPr>
          <w:p w14:paraId="4F8AF1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评分标准</w:t>
            </w:r>
          </w:p>
        </w:tc>
        <w:tc>
          <w:tcPr>
            <w:tcW w:w="850" w:type="dxa"/>
            <w:noWrap w:val="0"/>
            <w:vAlign w:val="top"/>
          </w:tcPr>
          <w:p w14:paraId="732EDC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分数</w:t>
            </w:r>
          </w:p>
        </w:tc>
      </w:tr>
      <w:tr w14:paraId="0D7B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center"/>
          </w:tcPr>
          <w:p w14:paraId="5F3388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报价部分</w:t>
            </w:r>
          </w:p>
          <w:p w14:paraId="346AE5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w:t>
            </w:r>
            <w:r>
              <w:rPr>
                <w:rFonts w:hint="eastAsia" w:ascii="CESI仿宋-GB2312" w:hAnsi="CESI仿宋-GB2312" w:eastAsia="CESI仿宋-GB2312" w:cs="CESI仿宋-GB2312"/>
                <w:sz w:val="24"/>
                <w:szCs w:val="24"/>
                <w:vertAlign w:val="baseline"/>
                <w:lang w:val="en-US" w:eastAsia="zh-CN"/>
              </w:rPr>
              <w:t>10分</w:t>
            </w:r>
            <w:r>
              <w:rPr>
                <w:rFonts w:hint="eastAsia" w:ascii="CESI仿宋-GB2312" w:hAnsi="CESI仿宋-GB2312" w:eastAsia="CESI仿宋-GB2312" w:cs="CESI仿宋-GB2312"/>
                <w:sz w:val="24"/>
                <w:szCs w:val="24"/>
                <w:vertAlign w:val="baseline"/>
                <w:lang w:val="en" w:eastAsia="zh-CN"/>
              </w:rPr>
              <w:t>）</w:t>
            </w:r>
          </w:p>
        </w:tc>
        <w:tc>
          <w:tcPr>
            <w:tcW w:w="1474" w:type="dxa"/>
            <w:noWrap w:val="0"/>
            <w:vAlign w:val="center"/>
          </w:tcPr>
          <w:p w14:paraId="0873B7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投标报价</w:t>
            </w:r>
          </w:p>
        </w:tc>
        <w:tc>
          <w:tcPr>
            <w:tcW w:w="850" w:type="dxa"/>
            <w:noWrap w:val="0"/>
            <w:vAlign w:val="center"/>
          </w:tcPr>
          <w:p w14:paraId="5A0351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10</w:t>
            </w:r>
          </w:p>
        </w:tc>
        <w:tc>
          <w:tcPr>
            <w:tcW w:w="4252" w:type="dxa"/>
            <w:noWrap w:val="0"/>
            <w:vAlign w:val="center"/>
          </w:tcPr>
          <w:p w14:paraId="482122C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采购单位提交预估价，投标人满足招标文件要求且投标价格最接近预估价的为评标基准价，其价格分为满分，其他投标人的价格分按下列公式计算：投标报价得分＝（评标基准价/投标报价）×价格权重×100。</w:t>
            </w:r>
          </w:p>
        </w:tc>
        <w:tc>
          <w:tcPr>
            <w:tcW w:w="850" w:type="dxa"/>
            <w:noWrap w:val="0"/>
            <w:vAlign w:val="center"/>
          </w:tcPr>
          <w:p w14:paraId="34E845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286D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noWrap w:val="0"/>
            <w:vAlign w:val="center"/>
          </w:tcPr>
          <w:p w14:paraId="619EE1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报价部分</w:t>
            </w:r>
          </w:p>
          <w:p w14:paraId="210B1C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w:t>
            </w:r>
            <w:r>
              <w:rPr>
                <w:rFonts w:hint="eastAsia" w:ascii="CESI仿宋-GB2312" w:hAnsi="CESI仿宋-GB2312" w:eastAsia="CESI仿宋-GB2312" w:cs="CESI仿宋-GB2312"/>
                <w:sz w:val="24"/>
                <w:szCs w:val="24"/>
                <w:vertAlign w:val="baseline"/>
                <w:lang w:val="en-US" w:eastAsia="zh-CN"/>
              </w:rPr>
              <w:t>39分</w:t>
            </w:r>
            <w:r>
              <w:rPr>
                <w:rFonts w:hint="eastAsia" w:ascii="CESI仿宋-GB2312" w:hAnsi="CESI仿宋-GB2312" w:eastAsia="CESI仿宋-GB2312" w:cs="CESI仿宋-GB2312"/>
                <w:sz w:val="24"/>
                <w:szCs w:val="24"/>
                <w:vertAlign w:val="baseline"/>
                <w:lang w:val="en" w:eastAsia="zh-CN"/>
              </w:rPr>
              <w:t>）</w:t>
            </w:r>
          </w:p>
        </w:tc>
        <w:tc>
          <w:tcPr>
            <w:tcW w:w="1474" w:type="dxa"/>
            <w:noWrap w:val="0"/>
            <w:vAlign w:val="center"/>
          </w:tcPr>
          <w:p w14:paraId="04A63B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企业资质</w:t>
            </w:r>
          </w:p>
        </w:tc>
        <w:tc>
          <w:tcPr>
            <w:tcW w:w="850" w:type="dxa"/>
            <w:noWrap w:val="0"/>
            <w:vAlign w:val="center"/>
          </w:tcPr>
          <w:p w14:paraId="4DBE68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8</w:t>
            </w:r>
          </w:p>
        </w:tc>
        <w:tc>
          <w:tcPr>
            <w:tcW w:w="4252" w:type="dxa"/>
            <w:noWrap w:val="0"/>
            <w:vAlign w:val="center"/>
          </w:tcPr>
          <w:p w14:paraId="229C660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一、提供企业实际情况介绍，投标单位具有有害生物防制资质证书的：（本项最多5分）</w:t>
            </w:r>
          </w:p>
          <w:p w14:paraId="7DAFEF8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1、有省协会一级、地市及全国级协会A级的行业内最高级别资质的得5分；</w:t>
            </w:r>
          </w:p>
          <w:p w14:paraId="4B95673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2、有省协会二级、地市及全国级协会B级的行业内次高级别资质的得3分；</w:t>
            </w:r>
          </w:p>
          <w:p w14:paraId="7F15A29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3、有省协会三级、地市及全国级协会C级资质行业内三级级别资质的得1分；（证书须为当年有效证书，如证书有年检要求的则应提供年检结果，无年检的不得分。）</w:t>
            </w:r>
          </w:p>
          <w:p w14:paraId="7BD1EA7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二、作业人员相应固定并在我市卫健部门备案，得3分，不固定无备案不得分。</w:t>
            </w:r>
          </w:p>
        </w:tc>
        <w:tc>
          <w:tcPr>
            <w:tcW w:w="850" w:type="dxa"/>
            <w:noWrap w:val="0"/>
            <w:vAlign w:val="center"/>
          </w:tcPr>
          <w:p w14:paraId="68E672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7A6F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noWrap w:val="0"/>
            <w:vAlign w:val="center"/>
          </w:tcPr>
          <w:p w14:paraId="67D130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632E9F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企业认证</w:t>
            </w:r>
          </w:p>
        </w:tc>
        <w:tc>
          <w:tcPr>
            <w:tcW w:w="850" w:type="dxa"/>
            <w:noWrap w:val="0"/>
            <w:vAlign w:val="center"/>
          </w:tcPr>
          <w:p w14:paraId="41E831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4</w:t>
            </w:r>
          </w:p>
        </w:tc>
        <w:tc>
          <w:tcPr>
            <w:tcW w:w="4252" w:type="dxa"/>
            <w:noWrap w:val="0"/>
            <w:vAlign w:val="center"/>
          </w:tcPr>
          <w:p w14:paraId="372DBB8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投标人具有有效的：</w:t>
            </w:r>
          </w:p>
          <w:p w14:paraId="3320C2E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1、GB/T19001(或IS9001)质量管理体系认证得1分；</w:t>
            </w:r>
          </w:p>
          <w:p w14:paraId="4F0F95E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2、GB/T28001(或OHSAS18001)职业健康安全管理体系认证得1分；</w:t>
            </w:r>
          </w:p>
          <w:p w14:paraId="2F1EA1A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3、GB/T24001(或IS014001)环境管理体系认证得1分；</w:t>
            </w:r>
          </w:p>
          <w:p w14:paraId="61F1314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4、具有诚信管理体系认证得1分（国家认监委官方网站“www.cnva.gov.cm”公示可查询的；</w:t>
            </w:r>
          </w:p>
          <w:p w14:paraId="5AA9723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注：提供证书扫描件。</w:t>
            </w:r>
          </w:p>
        </w:tc>
        <w:tc>
          <w:tcPr>
            <w:tcW w:w="850" w:type="dxa"/>
            <w:noWrap w:val="0"/>
            <w:vAlign w:val="center"/>
          </w:tcPr>
          <w:p w14:paraId="2A2EF1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4E0B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noWrap w:val="0"/>
            <w:vAlign w:val="center"/>
          </w:tcPr>
          <w:p w14:paraId="623F33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6B9D2B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技术能力</w:t>
            </w:r>
          </w:p>
          <w:p w14:paraId="6DBF84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相关证书</w:t>
            </w:r>
          </w:p>
        </w:tc>
        <w:tc>
          <w:tcPr>
            <w:tcW w:w="850" w:type="dxa"/>
            <w:noWrap w:val="0"/>
            <w:vAlign w:val="center"/>
          </w:tcPr>
          <w:p w14:paraId="65F720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6</w:t>
            </w:r>
          </w:p>
        </w:tc>
        <w:tc>
          <w:tcPr>
            <w:tcW w:w="4252" w:type="dxa"/>
            <w:noWrap w:val="0"/>
            <w:vAlign w:val="top"/>
          </w:tcPr>
          <w:p w14:paraId="37EC41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1、提供与本项目有关的的专利技术证书，每项得1分，最多3分。</w:t>
            </w:r>
          </w:p>
          <w:p w14:paraId="01A9C0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2、有获得政府机构颁发的科技型企业证书的，得3分。</w:t>
            </w:r>
          </w:p>
          <w:p w14:paraId="1868563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注：提供证书扫描件。</w:t>
            </w:r>
          </w:p>
        </w:tc>
        <w:tc>
          <w:tcPr>
            <w:tcW w:w="850" w:type="dxa"/>
            <w:noWrap w:val="0"/>
            <w:vAlign w:val="center"/>
          </w:tcPr>
          <w:p w14:paraId="4E8C45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5832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noWrap w:val="0"/>
            <w:vAlign w:val="center"/>
          </w:tcPr>
          <w:p w14:paraId="518EB4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609F37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企业荣誉及相关证书</w:t>
            </w:r>
          </w:p>
        </w:tc>
        <w:tc>
          <w:tcPr>
            <w:tcW w:w="850" w:type="dxa"/>
            <w:noWrap w:val="0"/>
            <w:vAlign w:val="center"/>
          </w:tcPr>
          <w:p w14:paraId="495620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6</w:t>
            </w:r>
          </w:p>
        </w:tc>
        <w:tc>
          <w:tcPr>
            <w:tcW w:w="4252" w:type="dxa"/>
            <w:noWrap w:val="0"/>
            <w:vAlign w:val="top"/>
          </w:tcPr>
          <w:p w14:paraId="3B628B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企业自成立以来，获得县级及以上政府机构授予的各类荣誉及证书：</w:t>
            </w:r>
          </w:p>
          <w:p w14:paraId="7235EFE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1、有企业集体的各类荣誉证书，每次1分，最多2分；</w:t>
            </w:r>
          </w:p>
          <w:p w14:paraId="090E4F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2、有企业法定代表人获得的荣誉证书，每次1分，最多2分；</w:t>
            </w:r>
          </w:p>
          <w:p w14:paraId="34926C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3、有企业员工（在职员工，提供3个月社保证明为准）获得的荣誉证书，每次0.5分，最多2分。</w:t>
            </w:r>
          </w:p>
        </w:tc>
        <w:tc>
          <w:tcPr>
            <w:tcW w:w="850" w:type="dxa"/>
            <w:noWrap w:val="0"/>
            <w:vAlign w:val="center"/>
          </w:tcPr>
          <w:p w14:paraId="2C93DF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4B4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noWrap w:val="0"/>
            <w:vAlign w:val="center"/>
          </w:tcPr>
          <w:p w14:paraId="7E6781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783597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投入本项目技术人员情况</w:t>
            </w:r>
          </w:p>
        </w:tc>
        <w:tc>
          <w:tcPr>
            <w:tcW w:w="850" w:type="dxa"/>
            <w:noWrap w:val="0"/>
            <w:vAlign w:val="center"/>
          </w:tcPr>
          <w:p w14:paraId="735A42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6</w:t>
            </w:r>
          </w:p>
        </w:tc>
        <w:tc>
          <w:tcPr>
            <w:tcW w:w="4252" w:type="dxa"/>
            <w:noWrap w:val="0"/>
            <w:vAlign w:val="top"/>
          </w:tcPr>
          <w:p w14:paraId="349FC8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参与本项目的技术主管、项目管理人员，需持有国家劳动和社会保障部核发的有害生物防治职业资格证书（其他第三方社会机构出具的证书不记分），其中提供1个高级的得2分，仅提供中级的，只能得1分。本项最多4分。</w:t>
            </w:r>
          </w:p>
          <w:p w14:paraId="0BE7C9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2、其他拟派人员具有相关培训证书的，每人得0.5分，最多得2分。</w:t>
            </w:r>
          </w:p>
          <w:p w14:paraId="4D8744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注：提供以上人员的证书扫描件及近3个月内本单位为其缴纳社保的证明，证书、社保不齐全的不得分。</w:t>
            </w:r>
          </w:p>
        </w:tc>
        <w:tc>
          <w:tcPr>
            <w:tcW w:w="850" w:type="dxa"/>
            <w:noWrap w:val="0"/>
            <w:vAlign w:val="center"/>
          </w:tcPr>
          <w:p w14:paraId="2D79C5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05B2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noWrap w:val="0"/>
            <w:vAlign w:val="center"/>
          </w:tcPr>
          <w:p w14:paraId="4582A1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0F196B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类似项目业绩</w:t>
            </w:r>
          </w:p>
        </w:tc>
        <w:tc>
          <w:tcPr>
            <w:tcW w:w="850" w:type="dxa"/>
            <w:noWrap w:val="0"/>
            <w:vAlign w:val="center"/>
          </w:tcPr>
          <w:p w14:paraId="7366B6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9</w:t>
            </w:r>
          </w:p>
        </w:tc>
        <w:tc>
          <w:tcPr>
            <w:tcW w:w="4252" w:type="dxa"/>
            <w:noWrap w:val="0"/>
            <w:vAlign w:val="top"/>
          </w:tcPr>
          <w:p w14:paraId="72617B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1、投标人202</w:t>
            </w:r>
            <w:r>
              <w:rPr>
                <w:rFonts w:hint="eastAsia" w:ascii="CESI仿宋-GB2312" w:hAnsi="CESI仿宋-GB2312" w:eastAsia="CESI仿宋-GB2312" w:cs="CESI仿宋-GB2312"/>
                <w:sz w:val="24"/>
                <w:szCs w:val="24"/>
                <w:vertAlign w:val="baseline"/>
                <w:lang w:val="en-US" w:eastAsia="zh-CN"/>
              </w:rPr>
              <w:t>2</w:t>
            </w:r>
            <w:r>
              <w:rPr>
                <w:rFonts w:hint="eastAsia" w:ascii="CESI仿宋-GB2312" w:hAnsi="CESI仿宋-GB2312" w:eastAsia="CESI仿宋-GB2312" w:cs="CESI仿宋-GB2312"/>
                <w:sz w:val="24"/>
                <w:szCs w:val="24"/>
                <w:vertAlign w:val="baseline"/>
                <w:lang w:val="en" w:eastAsia="zh-CN"/>
              </w:rPr>
              <w:t>年1月至今（以签订的合同履行时间为准），具有市/县/区创卫或复评病媒生物防制案例的，每个得0.5分，最多2分；</w:t>
            </w:r>
          </w:p>
          <w:p w14:paraId="5C8044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2、具有公共外环境病媒生物防制应急疫点（区）处理案例（如“登革热预防”等，每个得0.1分，最多得1分。</w:t>
            </w:r>
          </w:p>
          <w:p w14:paraId="2872D0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3、有参与“国家级”或“省级”大型活动病媒生物防制案例，得0.5分。</w:t>
            </w:r>
          </w:p>
          <w:p w14:paraId="5D972D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注：（以上业绩须提供相关合同复印件，同时携带原件备查。）</w:t>
            </w:r>
          </w:p>
          <w:p w14:paraId="517234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提供202</w:t>
            </w:r>
            <w:r>
              <w:rPr>
                <w:rFonts w:hint="eastAsia" w:ascii="CESI仿宋-GB2312" w:hAnsi="CESI仿宋-GB2312" w:eastAsia="CESI仿宋-GB2312" w:cs="CESI仿宋-GB2312"/>
                <w:sz w:val="24"/>
                <w:szCs w:val="24"/>
                <w:vertAlign w:val="baseline"/>
                <w:lang w:val="en-US" w:eastAsia="zh-CN"/>
              </w:rPr>
              <w:t>2</w:t>
            </w:r>
            <w:r>
              <w:rPr>
                <w:rFonts w:hint="eastAsia" w:ascii="CESI仿宋-GB2312" w:hAnsi="CESI仿宋-GB2312" w:eastAsia="CESI仿宋-GB2312" w:cs="CESI仿宋-GB2312"/>
                <w:sz w:val="24"/>
                <w:szCs w:val="24"/>
                <w:vertAlign w:val="baseline"/>
                <w:lang w:val="en" w:eastAsia="zh-CN"/>
              </w:rPr>
              <w:t>年1月以来投标人承接的同类公共外环境病媒生物防治项目的业主方对服务结果评价证明（附相应的合同），最多4分；</w:t>
            </w:r>
          </w:p>
          <w:p w14:paraId="06BA77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（1）评价优秀，每例2分；</w:t>
            </w:r>
          </w:p>
          <w:p w14:paraId="48877E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（2）评价良好，每例1分；</w:t>
            </w:r>
          </w:p>
          <w:p w14:paraId="6BF17A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（3）评价合格，每例0.5分；</w:t>
            </w:r>
          </w:p>
          <w:p w14:paraId="6369E2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（4）合格以下，不得分；</w:t>
            </w:r>
          </w:p>
          <w:p w14:paraId="1514E9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提供202</w:t>
            </w:r>
            <w:r>
              <w:rPr>
                <w:rFonts w:hint="eastAsia" w:ascii="CESI仿宋-GB2312" w:hAnsi="CESI仿宋-GB2312" w:eastAsia="CESI仿宋-GB2312" w:cs="CESI仿宋-GB2312"/>
                <w:sz w:val="24"/>
                <w:szCs w:val="24"/>
                <w:vertAlign w:val="baseline"/>
                <w:lang w:val="en-US" w:eastAsia="zh-CN"/>
              </w:rPr>
              <w:t>2</w:t>
            </w:r>
            <w:r>
              <w:rPr>
                <w:rFonts w:hint="eastAsia" w:ascii="CESI仿宋-GB2312" w:hAnsi="CESI仿宋-GB2312" w:eastAsia="CESI仿宋-GB2312" w:cs="CESI仿宋-GB2312"/>
                <w:sz w:val="24"/>
                <w:szCs w:val="24"/>
                <w:vertAlign w:val="baseline"/>
                <w:lang w:val="en" w:eastAsia="zh-CN"/>
              </w:rPr>
              <w:t>年1月以来，投标人承接的“登革热”疫点病媒生物控制案例，业主方对防治效果的评价（附相应的合同），最多2分：</w:t>
            </w:r>
          </w:p>
          <w:p w14:paraId="48386B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（1）评价优秀，每例1分；</w:t>
            </w:r>
          </w:p>
          <w:p w14:paraId="271E4B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（2）评价良好，每例0.5分；</w:t>
            </w:r>
          </w:p>
          <w:p w14:paraId="486F54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（3）评价一般，不得分；</w:t>
            </w:r>
          </w:p>
        </w:tc>
        <w:tc>
          <w:tcPr>
            <w:tcW w:w="850" w:type="dxa"/>
            <w:noWrap w:val="0"/>
            <w:vAlign w:val="center"/>
          </w:tcPr>
          <w:p w14:paraId="4DD5C7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46F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center"/>
          </w:tcPr>
          <w:p w14:paraId="1E888B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2AAE86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技术方案</w:t>
            </w:r>
          </w:p>
        </w:tc>
        <w:tc>
          <w:tcPr>
            <w:tcW w:w="850" w:type="dxa"/>
            <w:noWrap w:val="0"/>
            <w:vAlign w:val="center"/>
          </w:tcPr>
          <w:p w14:paraId="0336BB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10</w:t>
            </w:r>
          </w:p>
        </w:tc>
        <w:tc>
          <w:tcPr>
            <w:tcW w:w="4252" w:type="dxa"/>
            <w:noWrap w:val="0"/>
            <w:vAlign w:val="top"/>
          </w:tcPr>
          <w:p w14:paraId="0A7979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技术方案完整性、科学性0-10分；</w:t>
            </w:r>
          </w:p>
          <w:p w14:paraId="472240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1、用药选择合理性0-2分；</w:t>
            </w:r>
          </w:p>
          <w:p w14:paraId="708527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2、是否抓住了难点和突出问题0-4分；</w:t>
            </w:r>
          </w:p>
          <w:p w14:paraId="635D29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3、消杀作业安排科学合理性0-4分；</w:t>
            </w:r>
          </w:p>
        </w:tc>
        <w:tc>
          <w:tcPr>
            <w:tcW w:w="850" w:type="dxa"/>
            <w:noWrap w:val="0"/>
            <w:vAlign w:val="center"/>
          </w:tcPr>
          <w:p w14:paraId="4E5CCB0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2E1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center"/>
          </w:tcPr>
          <w:p w14:paraId="6C5782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310059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服务质量保证方案</w:t>
            </w:r>
          </w:p>
        </w:tc>
        <w:tc>
          <w:tcPr>
            <w:tcW w:w="850" w:type="dxa"/>
            <w:noWrap w:val="0"/>
            <w:vAlign w:val="center"/>
          </w:tcPr>
          <w:p w14:paraId="5F550E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4</w:t>
            </w:r>
          </w:p>
        </w:tc>
        <w:tc>
          <w:tcPr>
            <w:tcW w:w="4252" w:type="dxa"/>
            <w:noWrap w:val="0"/>
            <w:vAlign w:val="top"/>
          </w:tcPr>
          <w:p w14:paraId="554F8D5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根据质量控制方案合理性、可行性进行评分：</w:t>
            </w:r>
          </w:p>
          <w:p w14:paraId="241C97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1、满足本项目需求3-4分；</w:t>
            </w:r>
          </w:p>
          <w:p w14:paraId="00BF84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2、基本满足或不能满足本项目需求0-2分。</w:t>
            </w:r>
          </w:p>
        </w:tc>
        <w:tc>
          <w:tcPr>
            <w:tcW w:w="850" w:type="dxa"/>
            <w:noWrap w:val="0"/>
            <w:vAlign w:val="center"/>
          </w:tcPr>
          <w:p w14:paraId="0240AD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33BB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center"/>
          </w:tcPr>
          <w:p w14:paraId="4699E5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3CEB50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提出与本项目有关的突发事件及处理预案</w:t>
            </w:r>
          </w:p>
        </w:tc>
        <w:tc>
          <w:tcPr>
            <w:tcW w:w="850" w:type="dxa"/>
            <w:noWrap w:val="0"/>
            <w:vAlign w:val="center"/>
          </w:tcPr>
          <w:p w14:paraId="1E8D4D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10</w:t>
            </w:r>
          </w:p>
        </w:tc>
        <w:tc>
          <w:tcPr>
            <w:tcW w:w="4252" w:type="dxa"/>
            <w:noWrap w:val="0"/>
            <w:vAlign w:val="top"/>
          </w:tcPr>
          <w:p w14:paraId="4C73C3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根据对本项目突发事件应急预案具有全面性、科学性、合理性、可行性：</w:t>
            </w:r>
          </w:p>
          <w:p w14:paraId="293A16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1、按照提出与本项目具有相关性的突发事件内容是否齐全、论述是否全面、技术是否系统，针对性、关联性强弱打分（0-3分）；</w:t>
            </w:r>
          </w:p>
          <w:p w14:paraId="63851E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2、按提出的方案科学性、合理性、可行性、专业性打分（0-3分）；</w:t>
            </w:r>
          </w:p>
          <w:p w14:paraId="4E45DC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3、有迎接上级各项工作检查的预案（0-4分）。</w:t>
            </w:r>
          </w:p>
        </w:tc>
        <w:tc>
          <w:tcPr>
            <w:tcW w:w="850" w:type="dxa"/>
            <w:noWrap w:val="0"/>
            <w:vAlign w:val="center"/>
          </w:tcPr>
          <w:p w14:paraId="12236C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322B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noWrap w:val="0"/>
            <w:vAlign w:val="center"/>
          </w:tcPr>
          <w:p w14:paraId="6557D1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技术部分</w:t>
            </w:r>
          </w:p>
          <w:p w14:paraId="5AFB4E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w:t>
            </w:r>
            <w:r>
              <w:rPr>
                <w:rFonts w:hint="eastAsia" w:ascii="CESI仿宋-GB2312" w:hAnsi="CESI仿宋-GB2312" w:eastAsia="CESI仿宋-GB2312" w:cs="CESI仿宋-GB2312"/>
                <w:sz w:val="24"/>
                <w:szCs w:val="24"/>
                <w:vertAlign w:val="baseline"/>
                <w:lang w:val="en-US" w:eastAsia="zh-CN"/>
              </w:rPr>
              <w:t>51分</w:t>
            </w:r>
            <w:r>
              <w:rPr>
                <w:rFonts w:hint="eastAsia" w:ascii="CESI仿宋-GB2312" w:hAnsi="CESI仿宋-GB2312" w:eastAsia="CESI仿宋-GB2312" w:cs="CESI仿宋-GB2312"/>
                <w:sz w:val="24"/>
                <w:szCs w:val="24"/>
                <w:vertAlign w:val="baseline"/>
                <w:lang w:val="en" w:eastAsia="zh-CN"/>
              </w:rPr>
              <w:t>）</w:t>
            </w:r>
          </w:p>
        </w:tc>
        <w:tc>
          <w:tcPr>
            <w:tcW w:w="1474" w:type="dxa"/>
            <w:noWrap w:val="0"/>
            <w:vAlign w:val="center"/>
          </w:tcPr>
          <w:p w14:paraId="37FE5C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本项目病媒生物防制重点、难点分析与解决方案</w:t>
            </w:r>
          </w:p>
        </w:tc>
        <w:tc>
          <w:tcPr>
            <w:tcW w:w="850" w:type="dxa"/>
            <w:noWrap w:val="0"/>
            <w:vAlign w:val="center"/>
          </w:tcPr>
          <w:p w14:paraId="492B78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10</w:t>
            </w:r>
          </w:p>
        </w:tc>
        <w:tc>
          <w:tcPr>
            <w:tcW w:w="4252" w:type="dxa"/>
            <w:noWrap w:val="0"/>
            <w:vAlign w:val="top"/>
          </w:tcPr>
          <w:p w14:paraId="1CA85B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能根据本项目需求，在调查研究及现状分析的基础上，得出岱山建成区本项目的重点难点分析，提出应对措施和解决方案，并提出长效管理的合理化建议，按照数据详实性、分析科学性、结论可靠性及解决方案合理性、可行性评分；</w:t>
            </w:r>
          </w:p>
          <w:p w14:paraId="18FD06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1、根据投标文件针对本项目所做的重点、难点的分析报告真实、详细、科学性进行评分：优秀</w:t>
            </w:r>
            <w:r>
              <w:rPr>
                <w:rFonts w:hint="eastAsia" w:ascii="CESI仿宋-GB2312" w:hAnsi="CESI仿宋-GB2312" w:eastAsia="CESI仿宋-GB2312" w:cs="CESI仿宋-GB2312"/>
                <w:sz w:val="24"/>
                <w:szCs w:val="24"/>
                <w:vertAlign w:val="baseline"/>
                <w:lang w:val="en-US" w:eastAsia="zh-CN"/>
              </w:rPr>
              <w:t>3</w:t>
            </w:r>
            <w:r>
              <w:rPr>
                <w:rFonts w:hint="eastAsia" w:ascii="CESI仿宋-GB2312" w:hAnsi="CESI仿宋-GB2312" w:eastAsia="CESI仿宋-GB2312" w:cs="CESI仿宋-GB2312"/>
                <w:sz w:val="24"/>
                <w:szCs w:val="24"/>
                <w:vertAlign w:val="baseline"/>
                <w:lang w:val="en" w:eastAsia="zh-CN"/>
              </w:rPr>
              <w:t>分，良好2分，合格1分；</w:t>
            </w:r>
          </w:p>
          <w:p w14:paraId="66CB3A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2、对重点难点的解决方案合理完善可行能满足需求进行评分：优秀</w:t>
            </w:r>
            <w:r>
              <w:rPr>
                <w:rFonts w:hint="eastAsia" w:ascii="CESI仿宋-GB2312" w:hAnsi="CESI仿宋-GB2312" w:eastAsia="CESI仿宋-GB2312" w:cs="CESI仿宋-GB2312"/>
                <w:sz w:val="24"/>
                <w:szCs w:val="24"/>
                <w:vertAlign w:val="baseline"/>
                <w:lang w:val="en-US" w:eastAsia="zh-CN"/>
              </w:rPr>
              <w:t>4</w:t>
            </w:r>
            <w:r>
              <w:rPr>
                <w:rFonts w:hint="eastAsia" w:ascii="CESI仿宋-GB2312" w:hAnsi="CESI仿宋-GB2312" w:eastAsia="CESI仿宋-GB2312" w:cs="CESI仿宋-GB2312"/>
                <w:sz w:val="24"/>
                <w:szCs w:val="24"/>
                <w:vertAlign w:val="baseline"/>
                <w:lang w:val="en" w:eastAsia="zh-CN"/>
              </w:rPr>
              <w:t>分，良好2分，合格1分；</w:t>
            </w:r>
          </w:p>
          <w:p w14:paraId="109FCC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3、根据提出的长效管理机制建议详细、清晰、具有指导意义进行评分：优秀3分，良好2分，合格1分。</w:t>
            </w:r>
          </w:p>
        </w:tc>
        <w:tc>
          <w:tcPr>
            <w:tcW w:w="850" w:type="dxa"/>
            <w:noWrap w:val="0"/>
            <w:vAlign w:val="center"/>
          </w:tcPr>
          <w:p w14:paraId="696179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0E4C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noWrap w:val="0"/>
            <w:vAlign w:val="center"/>
          </w:tcPr>
          <w:p w14:paraId="6FEDED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27324F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服务与响应承诺</w:t>
            </w:r>
          </w:p>
        </w:tc>
        <w:tc>
          <w:tcPr>
            <w:tcW w:w="850" w:type="dxa"/>
            <w:noWrap w:val="0"/>
            <w:vAlign w:val="center"/>
          </w:tcPr>
          <w:p w14:paraId="54C90F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5</w:t>
            </w:r>
          </w:p>
        </w:tc>
        <w:tc>
          <w:tcPr>
            <w:tcW w:w="4252" w:type="dxa"/>
            <w:noWrap w:val="0"/>
            <w:vAlign w:val="top"/>
          </w:tcPr>
          <w:p w14:paraId="0B8AF2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1、根据投标人对服务质量承诺、其他优惠服务及满足采购人在项目实施期间内因需求变化和其他特殊原因提出的额外要求承诺情况按承诺内容全面性、条款多少、完整性、符合实际性打分（0-1分）。</w:t>
            </w:r>
          </w:p>
          <w:p w14:paraId="64927C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2、有完整售后服务，能提供台账，合理配备人员，能及时响应岱山病媒突发事件（0-2分）。</w:t>
            </w:r>
          </w:p>
          <w:p w14:paraId="77CC6A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3、根据投标人承诺的响应时间打分，在半个小时内到达得2分，每超过一个小时扣1分，扣完为止。</w:t>
            </w:r>
          </w:p>
          <w:p w14:paraId="4D6599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（本承诺将是合同的重要组成部分）</w:t>
            </w:r>
          </w:p>
        </w:tc>
        <w:tc>
          <w:tcPr>
            <w:tcW w:w="850" w:type="dxa"/>
            <w:noWrap w:val="0"/>
            <w:vAlign w:val="center"/>
          </w:tcPr>
          <w:p w14:paraId="40F8CF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2899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noWrap w:val="0"/>
            <w:vAlign w:val="center"/>
          </w:tcPr>
          <w:p w14:paraId="6A52E8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7C7708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合同履行能力</w:t>
            </w:r>
          </w:p>
        </w:tc>
        <w:tc>
          <w:tcPr>
            <w:tcW w:w="850" w:type="dxa"/>
            <w:noWrap w:val="0"/>
            <w:vAlign w:val="center"/>
          </w:tcPr>
          <w:p w14:paraId="5D2EF0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12</w:t>
            </w:r>
          </w:p>
        </w:tc>
        <w:tc>
          <w:tcPr>
            <w:tcW w:w="4252" w:type="dxa"/>
            <w:noWrap w:val="0"/>
            <w:vAlign w:val="top"/>
          </w:tcPr>
          <w:p w14:paraId="5B851D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1、装备有适用于外环境大面积消杀的高射程喷雾器1台及以上（要求的技术参数为：配套总动力</w:t>
            </w:r>
            <w:r>
              <w:rPr>
                <w:rFonts w:hint="eastAsia" w:ascii="CESI仿宋-GB2312" w:hAnsi="CESI仿宋-GB2312" w:eastAsia="CESI仿宋-GB2312" w:cs="CESI仿宋-GB2312"/>
                <w:sz w:val="24"/>
                <w:szCs w:val="24"/>
                <w:vertAlign w:val="baseline"/>
                <w:lang w:val="en-US" w:eastAsia="zh-CN"/>
              </w:rPr>
              <w:t>≥5kw，雾谱范围在50-150μm，水平射程≥25米，附使用说明书</w:t>
            </w:r>
            <w:r>
              <w:rPr>
                <w:rFonts w:hint="eastAsia" w:ascii="CESI仿宋-GB2312" w:hAnsi="CESI仿宋-GB2312" w:eastAsia="CESI仿宋-GB2312" w:cs="CESI仿宋-GB2312"/>
                <w:sz w:val="24"/>
                <w:szCs w:val="24"/>
                <w:vertAlign w:val="baseline"/>
                <w:lang w:val="en" w:eastAsia="zh-CN"/>
              </w:rPr>
              <w:t>），得3分；</w:t>
            </w:r>
          </w:p>
          <w:p w14:paraId="1A6971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2、装备有常量机动喷雾器，每台得0.2分，最多2分；</w:t>
            </w:r>
          </w:p>
          <w:p w14:paraId="5A948C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3、装备有背负充电式电动或机动超低容量喷雾器，每台得0.3分，最多3分；</w:t>
            </w:r>
          </w:p>
          <w:p w14:paraId="0F1CEC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（以上装备都必须有生产厂家开具的货物销售增值税发票、设备采购合同，并要有设备实拍图与现场工作图，资料不齐的不得分）</w:t>
            </w:r>
          </w:p>
          <w:p w14:paraId="75DB0C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4、投标人装备有合法有效证件的适用于杀虫施工的交通运输工具：每提供一辆运输工具（车辆），得0.5分，本项最多得2分；</w:t>
            </w:r>
          </w:p>
          <w:p w14:paraId="45934F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b/>
                <w:bCs/>
                <w:sz w:val="24"/>
                <w:szCs w:val="24"/>
                <w:vertAlign w:val="baseline"/>
                <w:lang w:val="en" w:eastAsia="zh-CN"/>
              </w:rPr>
            </w:pPr>
            <w:r>
              <w:rPr>
                <w:rFonts w:hint="eastAsia" w:ascii="CESI仿宋-GB2312" w:hAnsi="CESI仿宋-GB2312" w:eastAsia="CESI仿宋-GB2312" w:cs="CESI仿宋-GB2312"/>
                <w:b/>
                <w:bCs/>
                <w:sz w:val="24"/>
                <w:szCs w:val="24"/>
                <w:vertAlign w:val="baseline"/>
                <w:lang w:val="en" w:eastAsia="zh-CN"/>
              </w:rPr>
              <w:t>（提供注册在投标公司名下的车辆证件，包括行驶证、机动车登记证书扫描件，证书不齐全的不得分）</w:t>
            </w:r>
          </w:p>
          <w:p w14:paraId="0FCD2C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5、根据本项目采购需求使用药品：提供药品的合法来源资料和药品的三证扫描件，得2分，未按要求提供或提供不全均不得分。</w:t>
            </w:r>
          </w:p>
        </w:tc>
        <w:tc>
          <w:tcPr>
            <w:tcW w:w="850" w:type="dxa"/>
            <w:noWrap w:val="0"/>
            <w:vAlign w:val="center"/>
          </w:tcPr>
          <w:p w14:paraId="3C2D1E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r w14:paraId="6042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center"/>
          </w:tcPr>
          <w:p w14:paraId="24338A6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c>
          <w:tcPr>
            <w:tcW w:w="1474" w:type="dxa"/>
            <w:noWrap w:val="0"/>
            <w:vAlign w:val="center"/>
          </w:tcPr>
          <w:p w14:paraId="4962CE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r>
              <w:rPr>
                <w:rFonts w:hint="eastAsia" w:ascii="CESI仿宋-GB2312" w:hAnsi="CESI仿宋-GB2312" w:eastAsia="CESI仿宋-GB2312" w:cs="CESI仿宋-GB2312"/>
                <w:sz w:val="24"/>
                <w:szCs w:val="24"/>
                <w:vertAlign w:val="baseline"/>
                <w:lang w:val="en" w:eastAsia="zh-CN"/>
              </w:rPr>
              <w:t>合计</w:t>
            </w:r>
          </w:p>
        </w:tc>
        <w:tc>
          <w:tcPr>
            <w:tcW w:w="850" w:type="dxa"/>
            <w:noWrap w:val="0"/>
            <w:vAlign w:val="center"/>
          </w:tcPr>
          <w:p w14:paraId="651358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100</w:t>
            </w:r>
          </w:p>
        </w:tc>
        <w:tc>
          <w:tcPr>
            <w:tcW w:w="4252" w:type="dxa"/>
            <w:noWrap w:val="0"/>
            <w:vAlign w:val="top"/>
          </w:tcPr>
          <w:p w14:paraId="229E95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仿宋-GB2312" w:hAnsi="CESI仿宋-GB2312" w:eastAsia="CESI仿宋-GB2312" w:cs="CESI仿宋-GB2312"/>
                <w:sz w:val="24"/>
                <w:szCs w:val="24"/>
                <w:vertAlign w:val="baseline"/>
                <w:lang w:val="en" w:eastAsia="zh-CN"/>
              </w:rPr>
            </w:pPr>
          </w:p>
        </w:tc>
        <w:tc>
          <w:tcPr>
            <w:tcW w:w="850" w:type="dxa"/>
            <w:noWrap w:val="0"/>
            <w:vAlign w:val="center"/>
          </w:tcPr>
          <w:p w14:paraId="039F269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24"/>
                <w:szCs w:val="24"/>
                <w:vertAlign w:val="baseline"/>
                <w:lang w:val="en" w:eastAsia="zh-CN"/>
              </w:rPr>
            </w:pPr>
          </w:p>
        </w:tc>
      </w:tr>
    </w:tbl>
    <w:p w14:paraId="44386A92">
      <w:pPr>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（六）评标过程的监控</w:t>
      </w:r>
    </w:p>
    <w:p w14:paraId="4BC69FFE">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本项目评标过程实行全程录音、</w:t>
      </w:r>
      <w:r>
        <w:rPr>
          <w:rFonts w:hint="eastAsia" w:ascii="CESI仿宋-GB2312" w:hAnsi="CESI仿宋-GB2312" w:eastAsia="CESI仿宋-GB2312" w:cs="CESI仿宋-GB2312"/>
          <w:b w:val="0"/>
          <w:bCs/>
          <w:sz w:val="28"/>
          <w:szCs w:val="28"/>
          <w:lang w:eastAsia="zh-CN"/>
        </w:rPr>
        <w:t>县纪委监委</w:t>
      </w:r>
      <w:r>
        <w:rPr>
          <w:rFonts w:hint="eastAsia" w:ascii="CESI仿宋-GB2312" w:hAnsi="CESI仿宋-GB2312" w:eastAsia="CESI仿宋-GB2312" w:cs="CESI仿宋-GB2312"/>
          <w:b w:val="0"/>
          <w:bCs/>
          <w:sz w:val="28"/>
          <w:szCs w:val="28"/>
        </w:rPr>
        <w:t>全程参与督查，投标人在评标过程中所进行的试图影响评标结果的不公正活动，可能导致其投标被拒绝。</w:t>
      </w:r>
    </w:p>
    <w:p w14:paraId="0A68E68D">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lang w:val="zh-CN"/>
        </w:rPr>
      </w:pPr>
      <w:r>
        <w:rPr>
          <w:rFonts w:hint="eastAsia" w:ascii="CESI黑体-GB2312" w:hAnsi="CESI黑体-GB2312" w:eastAsia="CESI黑体-GB2312" w:cs="CESI黑体-GB2312"/>
          <w:b w:val="0"/>
          <w:bCs/>
          <w:sz w:val="28"/>
          <w:szCs w:val="28"/>
          <w:lang w:val="zh-CN"/>
        </w:rPr>
        <w:t>定标</w:t>
      </w:r>
    </w:p>
    <w:p w14:paraId="12AF9515">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（一）确定中标人。本项目由采购人事先授权谈判小组确定中标候选人3名。推荐第一名中标候选人为中标人，经采购人确认后，确定项目中标人，同时发布采购结果公告，发出中标通知书。</w:t>
      </w:r>
    </w:p>
    <w:p w14:paraId="7496FC7F">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二）中标人因自身原因放弃中标或因不可抗力不能履行合同的；经质疑，采购人审查确认因中标人在本次采购活动中存在违法违规行为或其他原因使质疑成立的，如发生上述两种情况的，采购人可以与排位在中标人之后第一位的中标候选人签订采购合同，以此类推。</w:t>
      </w:r>
    </w:p>
    <w:p w14:paraId="1E32B5BD">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lang w:val="zh-CN"/>
        </w:rPr>
      </w:pPr>
      <w:r>
        <w:rPr>
          <w:rFonts w:hint="eastAsia" w:ascii="CESI黑体-GB2312" w:hAnsi="CESI黑体-GB2312" w:eastAsia="CESI黑体-GB2312" w:cs="CESI黑体-GB2312"/>
          <w:b w:val="0"/>
          <w:bCs/>
          <w:sz w:val="28"/>
          <w:szCs w:val="28"/>
          <w:lang w:val="zh-CN"/>
        </w:rPr>
        <w:t>合同授予</w:t>
      </w:r>
    </w:p>
    <w:p w14:paraId="50323213">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（一）签订合同</w:t>
      </w:r>
    </w:p>
    <w:p w14:paraId="10BA7117">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1、中标人应自接到中标通知书后30日内与采购人签定合同。</w:t>
      </w:r>
    </w:p>
    <w:p w14:paraId="7DE11E94">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2、中标人拖延、拒签合同的，将被取消中标资格。</w:t>
      </w:r>
    </w:p>
    <w:p w14:paraId="66F1571A">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3、中标人和采购人签订合同，按合同约定执行。</w:t>
      </w:r>
    </w:p>
    <w:p w14:paraId="758CB106">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4、中标或者成交供应商拒绝与采购人签订合同的，采购人可以按照评审报告推荐的中标或者成交候选人名单排序，确定下一候选人为中标或者成交供应商，也可以重新开展政府采购活动。</w:t>
      </w:r>
    </w:p>
    <w:p w14:paraId="2523DE9D">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（二）合同公告：采购人应当自政府采购合同签订之日起2个工作日内，将政府采购合同在省级以上人民政府财政部门指定的网站上公告，但政府采购合同中涉及国家秘密、商业秘密的内容除外。</w:t>
      </w:r>
    </w:p>
    <w:p w14:paraId="21CEDA77">
      <w:pPr>
        <w:pStyle w:val="19"/>
        <w:keepNext w:val="0"/>
        <w:keepLines w:val="0"/>
        <w:pageBreakBefore w:val="0"/>
        <w:numPr>
          <w:ilvl w:val="0"/>
          <w:numId w:val="1"/>
        </w:numPr>
        <w:kinsoku/>
        <w:overflowPunct/>
        <w:topLinePunct w:val="0"/>
        <w:bidi w:val="0"/>
        <w:spacing w:line="560" w:lineRule="exact"/>
        <w:ind w:firstLineChars="0"/>
        <w:rPr>
          <w:rFonts w:hint="eastAsia" w:ascii="CESI黑体-GB2312" w:hAnsi="CESI黑体-GB2312" w:eastAsia="CESI黑体-GB2312" w:cs="CESI黑体-GB2312"/>
          <w:b w:val="0"/>
          <w:bCs/>
          <w:sz w:val="28"/>
          <w:szCs w:val="28"/>
          <w:lang w:val="zh-CN"/>
        </w:rPr>
      </w:pPr>
      <w:r>
        <w:rPr>
          <w:rFonts w:hint="eastAsia" w:ascii="CESI黑体-GB2312" w:hAnsi="CESI黑体-GB2312" w:eastAsia="CESI黑体-GB2312" w:cs="CESI黑体-GB2312"/>
          <w:b w:val="0"/>
          <w:bCs/>
          <w:sz w:val="28"/>
          <w:szCs w:val="28"/>
          <w:lang w:val="zh-CN"/>
        </w:rPr>
        <w:t>其他</w:t>
      </w:r>
    </w:p>
    <w:p w14:paraId="7F99AAB6">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招标结束后采购人应当妥善保管项目选取承包商交易资料。交易资料包括交易活动记录、竞争性谈判文件、询价通知书、响应文件、评审报告、成交承包商确定文件、合同文本、质疑答复、投诉处理决定以及其他有关文件、资料。</w:t>
      </w:r>
    </w:p>
    <w:p w14:paraId="22C53266">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p>
    <w:p w14:paraId="4E3C3AA9">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附件</w:t>
      </w:r>
      <w:r>
        <w:rPr>
          <w:rFonts w:hint="eastAsia" w:ascii="CESI仿宋-GB2312" w:hAnsi="CESI仿宋-GB2312" w:eastAsia="CESI仿宋-GB2312" w:cs="CESI仿宋-GB2312"/>
          <w:b w:val="0"/>
          <w:bCs/>
          <w:sz w:val="28"/>
          <w:szCs w:val="28"/>
          <w:lang w:val="en-US" w:eastAsia="zh-CN"/>
        </w:rPr>
        <w:t>1</w:t>
      </w:r>
      <w:r>
        <w:rPr>
          <w:rFonts w:hint="eastAsia" w:ascii="CESI仿宋-GB2312" w:hAnsi="CESI仿宋-GB2312" w:eastAsia="CESI仿宋-GB2312" w:cs="CESI仿宋-GB2312"/>
          <w:b w:val="0"/>
          <w:bCs/>
          <w:sz w:val="28"/>
          <w:szCs w:val="28"/>
        </w:rPr>
        <w:t>：投标文件格式</w:t>
      </w:r>
    </w:p>
    <w:p w14:paraId="5C239B75">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附件</w:t>
      </w:r>
      <w:r>
        <w:rPr>
          <w:rFonts w:hint="eastAsia" w:ascii="CESI仿宋-GB2312" w:hAnsi="CESI仿宋-GB2312" w:eastAsia="CESI仿宋-GB2312" w:cs="CESI仿宋-GB2312"/>
          <w:b w:val="0"/>
          <w:bCs/>
          <w:sz w:val="28"/>
          <w:szCs w:val="28"/>
          <w:lang w:val="en-US" w:eastAsia="zh-CN"/>
        </w:rPr>
        <w:t>2</w:t>
      </w:r>
      <w:r>
        <w:rPr>
          <w:rFonts w:hint="eastAsia" w:ascii="CESI仿宋-GB2312" w:hAnsi="CESI仿宋-GB2312" w:eastAsia="CESI仿宋-GB2312" w:cs="CESI仿宋-GB2312"/>
          <w:b w:val="0"/>
          <w:bCs/>
          <w:sz w:val="28"/>
          <w:szCs w:val="28"/>
        </w:rPr>
        <w:t>：投标邀请函</w:t>
      </w:r>
    </w:p>
    <w:p w14:paraId="73932838">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CESI仿宋-GB2312" w:hAnsi="CESI仿宋-GB2312" w:eastAsia="CESI仿宋-GB2312" w:cs="CESI仿宋-GB2312"/>
          <w:b w:val="0"/>
          <w:bCs/>
          <w:sz w:val="28"/>
          <w:szCs w:val="28"/>
        </w:rPr>
      </w:pPr>
    </w:p>
    <w:p w14:paraId="122A82BF">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CESI仿宋-GB2312" w:hAnsi="CESI仿宋-GB2312" w:eastAsia="CESI仿宋-GB2312" w:cs="CESI仿宋-GB2312"/>
          <w:b w:val="0"/>
          <w:bCs/>
          <w:sz w:val="28"/>
          <w:szCs w:val="28"/>
          <w:lang w:val="en-US" w:eastAsia="zh-CN"/>
        </w:rPr>
      </w:pPr>
    </w:p>
    <w:p w14:paraId="26D86C9A">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right"/>
        <w:textAlignment w:val="auto"/>
        <w:rPr>
          <w:rFonts w:hint="eastAsia" w:ascii="CESI仿宋-GB2312" w:hAnsi="CESI仿宋-GB2312" w:eastAsia="CESI仿宋-GB2312" w:cs="CESI仿宋-GB2312"/>
          <w:b w:val="0"/>
          <w:bCs/>
          <w:sz w:val="28"/>
          <w:szCs w:val="28"/>
        </w:rPr>
      </w:pPr>
      <w:r>
        <w:rPr>
          <w:rFonts w:hint="eastAsia" w:ascii="CESI仿宋-GB2312" w:hAnsi="CESI仿宋-GB2312" w:eastAsia="CESI仿宋-GB2312" w:cs="CESI仿宋-GB2312"/>
          <w:b w:val="0"/>
          <w:bCs/>
          <w:sz w:val="28"/>
          <w:szCs w:val="28"/>
        </w:rPr>
        <w:t>岱山县爱国卫生运动促进中心</w:t>
      </w:r>
    </w:p>
    <w:p w14:paraId="3A3CA9C1">
      <w:pPr>
        <w:keepNext w:val="0"/>
        <w:keepLines w:val="0"/>
        <w:pageBreakBefore w:val="0"/>
        <w:widowControl w:val="0"/>
        <w:kinsoku/>
        <w:wordWrap w:val="0"/>
        <w:overflowPunct/>
        <w:topLinePunct w:val="0"/>
        <w:autoSpaceDE w:val="0"/>
        <w:autoSpaceDN w:val="0"/>
        <w:bidi w:val="0"/>
        <w:adjustRightInd w:val="0"/>
        <w:snapToGrid/>
        <w:spacing w:line="560" w:lineRule="exact"/>
        <w:ind w:firstLine="560" w:firstLineChars="200"/>
        <w:jc w:val="right"/>
        <w:textAlignment w:val="auto"/>
        <w:rPr>
          <w:rFonts w:hint="eastAsia" w:ascii="CESI仿宋-GB2312" w:hAnsi="CESI仿宋-GB2312" w:eastAsia="CESI仿宋-GB2312" w:cs="CESI仿宋-GB2312"/>
          <w:b w:val="0"/>
          <w:bCs/>
          <w:sz w:val="28"/>
          <w:szCs w:val="28"/>
          <w:lang w:val="en-US" w:eastAsia="zh-CN"/>
        </w:rPr>
      </w:pPr>
      <w:r>
        <w:rPr>
          <w:rFonts w:hint="eastAsia" w:ascii="CESI仿宋-GB2312" w:hAnsi="CESI仿宋-GB2312" w:eastAsia="CESI仿宋-GB2312" w:cs="CESI仿宋-GB2312"/>
          <w:b w:val="0"/>
          <w:bCs/>
          <w:sz w:val="28"/>
          <w:szCs w:val="28"/>
          <w:lang w:eastAsia="zh-CN"/>
        </w:rPr>
        <w:t>二〇二五</w:t>
      </w:r>
      <w:r>
        <w:rPr>
          <w:rFonts w:hint="eastAsia" w:ascii="CESI仿宋-GB2312" w:hAnsi="CESI仿宋-GB2312" w:eastAsia="CESI仿宋-GB2312" w:cs="CESI仿宋-GB2312"/>
          <w:b w:val="0"/>
          <w:bCs/>
          <w:sz w:val="28"/>
          <w:szCs w:val="28"/>
        </w:rPr>
        <w:t>年</w:t>
      </w:r>
      <w:r>
        <w:rPr>
          <w:rFonts w:hint="eastAsia" w:ascii="CESI仿宋-GB2312" w:hAnsi="CESI仿宋-GB2312" w:eastAsia="CESI仿宋-GB2312" w:cs="CESI仿宋-GB2312"/>
          <w:b w:val="0"/>
          <w:bCs/>
          <w:sz w:val="28"/>
          <w:szCs w:val="28"/>
          <w:lang w:val="en-US" w:eastAsia="zh-CN"/>
        </w:rPr>
        <w:t>三</w:t>
      </w:r>
      <w:bookmarkStart w:id="0" w:name="_GoBack"/>
      <w:bookmarkEnd w:id="0"/>
      <w:r>
        <w:rPr>
          <w:rFonts w:hint="eastAsia" w:ascii="CESI仿宋-GB2312" w:hAnsi="CESI仿宋-GB2312" w:eastAsia="CESI仿宋-GB2312" w:cs="CESI仿宋-GB2312"/>
          <w:b w:val="0"/>
          <w:bCs/>
          <w:sz w:val="28"/>
          <w:szCs w:val="28"/>
        </w:rPr>
        <w:t>月</w:t>
      </w:r>
      <w:r>
        <w:rPr>
          <w:rFonts w:hint="eastAsia" w:ascii="CESI仿宋-GB2312" w:hAnsi="CESI仿宋-GB2312" w:eastAsia="CESI仿宋-GB2312" w:cs="CESI仿宋-GB2312"/>
          <w:b w:val="0"/>
          <w:bCs/>
          <w:sz w:val="28"/>
          <w:szCs w:val="28"/>
          <w:lang w:val="en-US" w:eastAsia="zh-CN"/>
        </w:rPr>
        <w:t>五</w:t>
      </w:r>
      <w:r>
        <w:rPr>
          <w:rFonts w:hint="eastAsia" w:ascii="CESI仿宋-GB2312" w:hAnsi="CESI仿宋-GB2312" w:eastAsia="CESI仿宋-GB2312" w:cs="CESI仿宋-GB2312"/>
          <w:b w:val="0"/>
          <w:bCs/>
          <w:sz w:val="28"/>
          <w:szCs w:val="28"/>
        </w:rPr>
        <w:t>日</w:t>
      </w:r>
      <w:r>
        <w:rPr>
          <w:rFonts w:hint="eastAsia" w:ascii="CESI仿宋-GB2312" w:hAnsi="CESI仿宋-GB2312" w:eastAsia="CESI仿宋-GB2312" w:cs="CESI仿宋-GB2312"/>
          <w:b w:val="0"/>
          <w:bCs/>
          <w:sz w:val="28"/>
          <w:szCs w:val="28"/>
          <w:lang w:val="en-US" w:eastAsia="zh-CN"/>
        </w:rPr>
        <w:t xml:space="preserve">   </w:t>
      </w:r>
    </w:p>
    <w:p w14:paraId="0804CF9F">
      <w:pPr>
        <w:rPr>
          <w:rFonts w:hint="eastAsia" w:ascii="CESI仿宋-GB2312" w:hAnsi="CESI仿宋-GB2312" w:eastAsia="CESI仿宋-GB2312" w:cs="CESI仿宋-GB2312"/>
          <w:b w:val="0"/>
          <w:bCs/>
          <w:sz w:val="28"/>
          <w:szCs w:val="28"/>
          <w:lang w:val="en-US" w:eastAsia="zh-CN"/>
        </w:rPr>
      </w:pPr>
      <w:r>
        <w:rPr>
          <w:rFonts w:hint="eastAsia" w:ascii="CESI仿宋-GB2312" w:hAnsi="CESI仿宋-GB2312" w:eastAsia="CESI仿宋-GB2312" w:cs="CESI仿宋-GB2312"/>
          <w:b w:val="0"/>
          <w:bCs/>
          <w:sz w:val="28"/>
          <w:szCs w:val="28"/>
          <w:lang w:val="en-US" w:eastAsia="zh-CN"/>
        </w:rPr>
        <w:br w:type="page"/>
      </w:r>
    </w:p>
    <w:p w14:paraId="37CDA770">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CESI仿宋-GB2312" w:hAnsi="CESI仿宋-GB2312" w:eastAsia="CESI仿宋-GB2312" w:cs="CESI仿宋-GB2312"/>
          <w:b w:val="0"/>
          <w:bCs/>
          <w:sz w:val="28"/>
          <w:szCs w:val="28"/>
          <w:lang w:eastAsia="zh-CN"/>
        </w:rPr>
      </w:pPr>
      <w:r>
        <w:rPr>
          <w:rFonts w:hint="eastAsia" w:ascii="CESI仿宋-GB2312" w:hAnsi="CESI仿宋-GB2312" w:eastAsia="CESI仿宋-GB2312" w:cs="CESI仿宋-GB2312"/>
          <w:b w:val="0"/>
          <w:bCs/>
          <w:sz w:val="28"/>
          <w:szCs w:val="28"/>
        </w:rPr>
        <w:t>附件</w:t>
      </w:r>
      <w:r>
        <w:rPr>
          <w:rFonts w:hint="eastAsia" w:ascii="CESI仿宋-GB2312" w:hAnsi="CESI仿宋-GB2312" w:eastAsia="CESI仿宋-GB2312" w:cs="CESI仿宋-GB2312"/>
          <w:b w:val="0"/>
          <w:bCs/>
          <w:sz w:val="28"/>
          <w:szCs w:val="28"/>
          <w:lang w:eastAsia="zh-CN"/>
        </w:rPr>
        <w:t>一</w:t>
      </w:r>
    </w:p>
    <w:p w14:paraId="0EB76AD8">
      <w:pPr>
        <w:keepNext w:val="0"/>
        <w:keepLines w:val="0"/>
        <w:pageBreakBefore w:val="0"/>
        <w:kinsoku/>
        <w:overflowPunct/>
        <w:topLinePunct w:val="0"/>
        <w:autoSpaceDE w:val="0"/>
        <w:autoSpaceDN w:val="0"/>
        <w:bidi w:val="0"/>
        <w:adjustRightInd w:val="0"/>
        <w:spacing w:line="560" w:lineRule="exact"/>
        <w:jc w:val="center"/>
        <w:outlineLvl w:val="1"/>
        <w:rPr>
          <w:rFonts w:ascii="宋体" w:hAnsi="宋体"/>
          <w:b/>
          <w:bCs/>
          <w:sz w:val="24"/>
        </w:rPr>
      </w:pPr>
      <w:r>
        <w:rPr>
          <w:rFonts w:hint="eastAsia" w:ascii="宋体" w:hAnsi="宋体" w:cs="宋体"/>
          <w:b/>
          <w:sz w:val="30"/>
          <w:szCs w:val="30"/>
        </w:rPr>
        <w:t>投标文件格式</w:t>
      </w:r>
    </w:p>
    <w:p w14:paraId="3717F0AB">
      <w:pPr>
        <w:keepNext w:val="0"/>
        <w:keepLines w:val="0"/>
        <w:pageBreakBefore w:val="0"/>
        <w:kinsoku/>
        <w:overflowPunct/>
        <w:topLinePunct w:val="0"/>
        <w:bidi w:val="0"/>
        <w:snapToGrid w:val="0"/>
        <w:spacing w:before="50" w:after="50" w:line="560" w:lineRule="exact"/>
        <w:rPr>
          <w:rFonts w:ascii="宋体" w:hAnsi="宋体" w:cs="宋体"/>
          <w:b/>
          <w:sz w:val="24"/>
        </w:rPr>
      </w:pPr>
      <w:r>
        <w:rPr>
          <w:rFonts w:hint="eastAsia" w:ascii="宋体" w:hAnsi="宋体" w:cs="宋体"/>
          <w:b/>
          <w:sz w:val="24"/>
        </w:rPr>
        <w:t>格式一、开标</w:t>
      </w:r>
      <w:r>
        <w:rPr>
          <w:rFonts w:hint="eastAsia" w:ascii="宋体" w:hAnsi="宋体" w:cs="仿宋_GB2312"/>
          <w:b/>
          <w:kern w:val="0"/>
          <w:sz w:val="24"/>
          <w:lang w:val="zh-CN"/>
        </w:rPr>
        <w:t>一览表</w:t>
      </w:r>
    </w:p>
    <w:p w14:paraId="1088C2CF">
      <w:pPr>
        <w:keepNext w:val="0"/>
        <w:keepLines w:val="0"/>
        <w:pageBreakBefore w:val="0"/>
        <w:kinsoku/>
        <w:overflowPunct/>
        <w:topLinePunct w:val="0"/>
        <w:bidi w:val="0"/>
        <w:snapToGrid w:val="0"/>
        <w:spacing w:before="50" w:after="50" w:line="560" w:lineRule="exact"/>
        <w:rPr>
          <w:rFonts w:ascii="宋体" w:hAnsi="宋体" w:cs="宋体"/>
          <w:b/>
          <w:sz w:val="24"/>
        </w:rPr>
      </w:pPr>
    </w:p>
    <w:tbl>
      <w:tblPr>
        <w:tblStyle w:val="1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7961"/>
      </w:tblGrid>
      <w:tr w14:paraId="3CEB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noWrap w:val="0"/>
            <w:vAlign w:val="center"/>
          </w:tcPr>
          <w:p w14:paraId="4E4ACD54">
            <w:pPr>
              <w:keepNext w:val="0"/>
              <w:keepLines w:val="0"/>
              <w:pageBreakBefore w:val="0"/>
              <w:kinsoku/>
              <w:overflowPunct/>
              <w:topLinePunct w:val="0"/>
              <w:bidi w:val="0"/>
              <w:spacing w:before="240" w:after="240" w:line="560" w:lineRule="exact"/>
              <w:jc w:val="center"/>
              <w:rPr>
                <w:rFonts w:ascii="宋体" w:hAnsi="宋体" w:cs="宋体"/>
                <w:sz w:val="24"/>
              </w:rPr>
            </w:pPr>
            <w:r>
              <w:rPr>
                <w:rFonts w:hint="eastAsia" w:ascii="宋体" w:hAnsi="宋体" w:cs="宋体"/>
                <w:sz w:val="24"/>
              </w:rPr>
              <w:t>项目名称</w:t>
            </w:r>
          </w:p>
        </w:tc>
        <w:tc>
          <w:tcPr>
            <w:tcW w:w="7961" w:type="dxa"/>
            <w:noWrap w:val="0"/>
            <w:vAlign w:val="center"/>
          </w:tcPr>
          <w:p w14:paraId="6E08700A">
            <w:pPr>
              <w:keepNext w:val="0"/>
              <w:keepLines w:val="0"/>
              <w:pageBreakBefore w:val="0"/>
              <w:kinsoku/>
              <w:overflowPunct/>
              <w:topLinePunct w:val="0"/>
              <w:bidi w:val="0"/>
              <w:spacing w:before="240" w:after="240" w:line="560" w:lineRule="exact"/>
              <w:jc w:val="center"/>
              <w:rPr>
                <w:rFonts w:ascii="宋体" w:hAnsi="宋体" w:cs="宋体"/>
                <w:b/>
                <w:sz w:val="24"/>
              </w:rPr>
            </w:pPr>
          </w:p>
        </w:tc>
      </w:tr>
      <w:tr w14:paraId="609A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noWrap w:val="0"/>
            <w:vAlign w:val="center"/>
          </w:tcPr>
          <w:p w14:paraId="639950B1">
            <w:pPr>
              <w:keepNext w:val="0"/>
              <w:keepLines w:val="0"/>
              <w:pageBreakBefore w:val="0"/>
              <w:kinsoku/>
              <w:overflowPunct/>
              <w:topLinePunct w:val="0"/>
              <w:bidi w:val="0"/>
              <w:spacing w:before="240" w:after="240" w:line="560" w:lineRule="exact"/>
              <w:jc w:val="center"/>
              <w:rPr>
                <w:rFonts w:ascii="宋体" w:hAnsi="宋体" w:cs="宋体"/>
                <w:sz w:val="24"/>
              </w:rPr>
            </w:pPr>
            <w:r>
              <w:rPr>
                <w:rFonts w:hint="eastAsia" w:ascii="宋体" w:hAnsi="宋体" w:cs="宋体"/>
                <w:sz w:val="24"/>
              </w:rPr>
              <w:t>投标内容</w:t>
            </w:r>
          </w:p>
        </w:tc>
        <w:tc>
          <w:tcPr>
            <w:tcW w:w="7961" w:type="dxa"/>
            <w:noWrap w:val="0"/>
            <w:vAlign w:val="center"/>
          </w:tcPr>
          <w:p w14:paraId="5A63E86E">
            <w:pPr>
              <w:keepNext w:val="0"/>
              <w:keepLines w:val="0"/>
              <w:pageBreakBefore w:val="0"/>
              <w:kinsoku/>
              <w:overflowPunct/>
              <w:topLinePunct w:val="0"/>
              <w:bidi w:val="0"/>
              <w:spacing w:before="240" w:after="240" w:line="560" w:lineRule="exact"/>
              <w:jc w:val="center"/>
              <w:rPr>
                <w:rFonts w:ascii="宋体" w:hAnsi="宋体" w:cs="宋体"/>
                <w:sz w:val="24"/>
              </w:rPr>
            </w:pPr>
          </w:p>
        </w:tc>
      </w:tr>
      <w:tr w14:paraId="403F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751" w:type="dxa"/>
            <w:noWrap w:val="0"/>
            <w:vAlign w:val="center"/>
          </w:tcPr>
          <w:p w14:paraId="07A2D705">
            <w:pPr>
              <w:keepNext w:val="0"/>
              <w:keepLines w:val="0"/>
              <w:pageBreakBefore w:val="0"/>
              <w:kinsoku/>
              <w:overflowPunct/>
              <w:topLinePunct w:val="0"/>
              <w:bidi w:val="0"/>
              <w:spacing w:before="240" w:after="240" w:line="560" w:lineRule="exact"/>
              <w:jc w:val="center"/>
              <w:rPr>
                <w:rFonts w:ascii="宋体" w:hAnsi="宋体" w:cs="宋体"/>
                <w:sz w:val="24"/>
              </w:rPr>
            </w:pPr>
            <w:r>
              <w:rPr>
                <w:rFonts w:hint="eastAsia" w:ascii="宋体" w:hAnsi="宋体" w:cs="宋体"/>
                <w:sz w:val="24"/>
              </w:rPr>
              <w:t>投标总价（元）</w:t>
            </w:r>
          </w:p>
        </w:tc>
        <w:tc>
          <w:tcPr>
            <w:tcW w:w="7961" w:type="dxa"/>
            <w:noWrap w:val="0"/>
            <w:vAlign w:val="center"/>
          </w:tcPr>
          <w:p w14:paraId="79F07BAB">
            <w:pPr>
              <w:keepNext w:val="0"/>
              <w:keepLines w:val="0"/>
              <w:pageBreakBefore w:val="0"/>
              <w:kinsoku/>
              <w:overflowPunct/>
              <w:topLinePunct w:val="0"/>
              <w:bidi w:val="0"/>
              <w:spacing w:before="240" w:after="240" w:line="560" w:lineRule="exact"/>
              <w:jc w:val="center"/>
              <w:rPr>
                <w:rFonts w:ascii="宋体" w:hAnsi="宋体" w:cs="宋体"/>
                <w:sz w:val="24"/>
              </w:rPr>
            </w:pPr>
            <w:r>
              <w:rPr>
                <w:rFonts w:hint="eastAsia" w:ascii="宋体" w:hAnsi="宋体" w:cs="宋体"/>
                <w:sz w:val="24"/>
              </w:rPr>
              <w:t>大写：                   小写：</w:t>
            </w:r>
          </w:p>
        </w:tc>
      </w:tr>
    </w:tbl>
    <w:p w14:paraId="572A1A8C">
      <w:pPr>
        <w:keepNext w:val="0"/>
        <w:keepLines w:val="0"/>
        <w:pageBreakBefore w:val="0"/>
        <w:kinsoku/>
        <w:overflowPunct/>
        <w:topLinePunct w:val="0"/>
        <w:bidi w:val="0"/>
        <w:spacing w:line="560" w:lineRule="exact"/>
        <w:ind w:firstLine="424" w:firstLineChars="177"/>
        <w:rPr>
          <w:rFonts w:ascii="宋体" w:hAnsi="宋体" w:cs="宋体"/>
          <w:sz w:val="24"/>
        </w:rPr>
      </w:pPr>
    </w:p>
    <w:p w14:paraId="5758C432">
      <w:pPr>
        <w:keepNext w:val="0"/>
        <w:keepLines w:val="0"/>
        <w:pageBreakBefore w:val="0"/>
        <w:kinsoku/>
        <w:overflowPunct/>
        <w:topLinePunct w:val="0"/>
        <w:bidi w:val="0"/>
        <w:spacing w:line="560" w:lineRule="exact"/>
        <w:ind w:firstLine="424" w:firstLineChars="177"/>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（加盖公章）  </w:t>
      </w:r>
    </w:p>
    <w:p w14:paraId="46BD2985">
      <w:pPr>
        <w:keepNext w:val="0"/>
        <w:keepLines w:val="0"/>
        <w:pageBreakBefore w:val="0"/>
        <w:kinsoku/>
        <w:overflowPunct/>
        <w:topLinePunct w:val="0"/>
        <w:bidi w:val="0"/>
        <w:spacing w:line="560" w:lineRule="exact"/>
        <w:ind w:firstLine="424" w:firstLineChars="177"/>
        <w:rPr>
          <w:rFonts w:ascii="宋体" w:hAnsi="宋体" w:cs="宋体"/>
          <w:sz w:val="24"/>
        </w:rPr>
      </w:pPr>
      <w:r>
        <w:rPr>
          <w:rFonts w:hint="eastAsia" w:ascii="宋体" w:hAnsi="宋体" w:cs="宋体"/>
          <w:sz w:val="24"/>
        </w:rPr>
        <w:t>投标人代表：</w:t>
      </w:r>
      <w:r>
        <w:rPr>
          <w:rFonts w:hint="eastAsia" w:ascii="宋体" w:hAnsi="宋体" w:cs="宋体"/>
          <w:sz w:val="24"/>
          <w:u w:val="single"/>
        </w:rPr>
        <w:t xml:space="preserve">                </w:t>
      </w:r>
      <w:r>
        <w:rPr>
          <w:rFonts w:hint="eastAsia" w:ascii="宋体" w:hAnsi="宋体" w:cs="宋体"/>
          <w:sz w:val="24"/>
        </w:rPr>
        <w:t>（签字）</w:t>
      </w:r>
    </w:p>
    <w:p w14:paraId="15228780">
      <w:pPr>
        <w:keepNext w:val="0"/>
        <w:keepLines w:val="0"/>
        <w:pageBreakBefore w:val="0"/>
        <w:kinsoku/>
        <w:overflowPunct/>
        <w:topLinePunct w:val="0"/>
        <w:bidi w:val="0"/>
        <w:spacing w:line="560" w:lineRule="exact"/>
        <w:ind w:firstLine="424" w:firstLineChars="177"/>
        <w:rPr>
          <w:rFonts w:ascii="宋体" w:hAnsi="宋体" w:cs="宋体"/>
          <w:b/>
          <w:spacing w:val="20"/>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46258F3">
      <w:pPr>
        <w:rPr>
          <w:rFonts w:ascii="宋体" w:hAnsi="宋体"/>
          <w:b/>
          <w:sz w:val="24"/>
        </w:rPr>
      </w:pPr>
      <w:r>
        <w:rPr>
          <w:rFonts w:hint="eastAsia" w:ascii="宋体" w:hAnsi="宋体" w:cs="宋体"/>
          <w:b/>
          <w:sz w:val="24"/>
        </w:rPr>
        <w:br w:type="page"/>
      </w:r>
      <w:r>
        <w:rPr>
          <w:rFonts w:hint="eastAsia" w:ascii="宋体" w:hAnsi="宋体" w:cs="宋体"/>
          <w:b/>
          <w:sz w:val="24"/>
        </w:rPr>
        <w:t>格式二、报价明细表</w:t>
      </w:r>
    </w:p>
    <w:p w14:paraId="72BB4211">
      <w:pPr>
        <w:keepNext w:val="0"/>
        <w:keepLines w:val="0"/>
        <w:pageBreakBefore w:val="0"/>
        <w:kinsoku/>
        <w:overflowPunct/>
        <w:topLinePunct w:val="0"/>
        <w:bidi w:val="0"/>
        <w:spacing w:line="560" w:lineRule="exact"/>
        <w:jc w:val="center"/>
        <w:rPr>
          <w:rFonts w:ascii="宋体" w:hAnsi="宋体"/>
          <w:sz w:val="28"/>
          <w:szCs w:val="28"/>
        </w:rPr>
      </w:pPr>
      <w:r>
        <w:rPr>
          <w:rFonts w:hint="eastAsia" w:ascii="宋体" w:hAnsi="宋体"/>
          <w:sz w:val="28"/>
          <w:szCs w:val="28"/>
        </w:rPr>
        <w:t>投标</w:t>
      </w:r>
      <w:r>
        <w:rPr>
          <w:rFonts w:ascii="宋体" w:hAnsi="宋体"/>
          <w:sz w:val="28"/>
          <w:szCs w:val="28"/>
        </w:rPr>
        <w:t>报价明细表</w:t>
      </w:r>
    </w:p>
    <w:p w14:paraId="047E1E19">
      <w:pPr>
        <w:keepNext w:val="0"/>
        <w:keepLines w:val="0"/>
        <w:pageBreakBefore w:val="0"/>
        <w:kinsoku/>
        <w:overflowPunct/>
        <w:topLinePunct w:val="0"/>
        <w:bidi w:val="0"/>
        <w:spacing w:line="560" w:lineRule="exact"/>
        <w:rPr>
          <w:rFonts w:ascii="宋体" w:hAnsi="宋体"/>
          <w:szCs w:val="21"/>
        </w:rPr>
      </w:pPr>
      <w:r>
        <w:rPr>
          <w:rFonts w:ascii="宋体" w:hAnsi="宋体"/>
          <w:szCs w:val="21"/>
        </w:rPr>
        <w:t>项目名称：                                              单位：人民币元</w:t>
      </w:r>
    </w:p>
    <w:tbl>
      <w:tblPr>
        <w:tblStyle w:val="14"/>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1"/>
        <w:gridCol w:w="5174"/>
        <w:gridCol w:w="1241"/>
        <w:gridCol w:w="1281"/>
        <w:gridCol w:w="654"/>
      </w:tblGrid>
      <w:tr w14:paraId="1E52A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0562A858">
            <w:pPr>
              <w:keepNext w:val="0"/>
              <w:keepLines w:val="0"/>
              <w:pageBreakBefore w:val="0"/>
              <w:kinsoku/>
              <w:overflowPunct/>
              <w:topLinePunct w:val="0"/>
              <w:autoSpaceDE w:val="0"/>
              <w:autoSpaceDN w:val="0"/>
              <w:bidi w:val="0"/>
              <w:spacing w:line="560" w:lineRule="exact"/>
              <w:jc w:val="center"/>
              <w:rPr>
                <w:rFonts w:ascii="宋体"/>
                <w:b/>
                <w:szCs w:val="21"/>
              </w:rPr>
            </w:pPr>
            <w:r>
              <w:rPr>
                <w:rFonts w:hint="eastAsia" w:ascii="宋体" w:hAnsi="宋体"/>
                <w:b/>
                <w:szCs w:val="21"/>
              </w:rPr>
              <w:t>序号</w:t>
            </w:r>
          </w:p>
        </w:tc>
        <w:tc>
          <w:tcPr>
            <w:tcW w:w="5174" w:type="dxa"/>
            <w:tcBorders>
              <w:top w:val="single" w:color="auto" w:sz="4" w:space="0"/>
              <w:left w:val="single" w:color="auto" w:sz="4" w:space="0"/>
              <w:bottom w:val="single" w:color="auto" w:sz="4" w:space="0"/>
              <w:right w:val="single" w:color="auto" w:sz="4" w:space="0"/>
            </w:tcBorders>
            <w:noWrap w:val="0"/>
            <w:vAlign w:val="center"/>
          </w:tcPr>
          <w:p w14:paraId="3EB4A38E">
            <w:pPr>
              <w:keepNext w:val="0"/>
              <w:keepLines w:val="0"/>
              <w:pageBreakBefore w:val="0"/>
              <w:kinsoku/>
              <w:overflowPunct/>
              <w:topLinePunct w:val="0"/>
              <w:autoSpaceDE w:val="0"/>
              <w:autoSpaceDN w:val="0"/>
              <w:bidi w:val="0"/>
              <w:spacing w:line="560" w:lineRule="exact"/>
              <w:jc w:val="center"/>
              <w:rPr>
                <w:rFonts w:ascii="宋体"/>
                <w:b/>
                <w:szCs w:val="21"/>
              </w:rPr>
            </w:pPr>
            <w:r>
              <w:rPr>
                <w:rFonts w:hint="eastAsia" w:ascii="宋体" w:hAnsi="宋体"/>
                <w:b/>
                <w:szCs w:val="21"/>
              </w:rPr>
              <w:t>名称</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28D2148">
            <w:pPr>
              <w:keepNext w:val="0"/>
              <w:keepLines w:val="0"/>
              <w:pageBreakBefore w:val="0"/>
              <w:kinsoku/>
              <w:overflowPunct/>
              <w:topLinePunct w:val="0"/>
              <w:autoSpaceDE w:val="0"/>
              <w:autoSpaceDN w:val="0"/>
              <w:bidi w:val="0"/>
              <w:spacing w:line="560" w:lineRule="exact"/>
              <w:jc w:val="center"/>
              <w:rPr>
                <w:rFonts w:ascii="宋体"/>
                <w:b/>
                <w:szCs w:val="21"/>
              </w:rPr>
            </w:pPr>
            <w:r>
              <w:rPr>
                <w:rFonts w:hint="eastAsia" w:ascii="宋体" w:hAnsi="宋体"/>
                <w:b/>
                <w:szCs w:val="21"/>
              </w:rPr>
              <w:t>数量</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63387B0">
            <w:pPr>
              <w:keepNext w:val="0"/>
              <w:keepLines w:val="0"/>
              <w:pageBreakBefore w:val="0"/>
              <w:kinsoku/>
              <w:overflowPunct/>
              <w:topLinePunct w:val="0"/>
              <w:autoSpaceDE w:val="0"/>
              <w:autoSpaceDN w:val="0"/>
              <w:bidi w:val="0"/>
              <w:spacing w:line="560" w:lineRule="exact"/>
              <w:jc w:val="center"/>
              <w:rPr>
                <w:rFonts w:ascii="宋体"/>
                <w:b/>
                <w:szCs w:val="21"/>
              </w:rPr>
            </w:pPr>
            <w:r>
              <w:rPr>
                <w:rFonts w:hint="eastAsia" w:ascii="宋体" w:hAnsi="宋体"/>
                <w:b/>
                <w:szCs w:val="21"/>
              </w:rPr>
              <w:t>合价</w:t>
            </w:r>
          </w:p>
        </w:tc>
        <w:tc>
          <w:tcPr>
            <w:tcW w:w="654" w:type="dxa"/>
            <w:tcBorders>
              <w:top w:val="single" w:color="auto" w:sz="4" w:space="0"/>
              <w:left w:val="single" w:color="auto" w:sz="4" w:space="0"/>
              <w:bottom w:val="single" w:color="auto" w:sz="4" w:space="0"/>
            </w:tcBorders>
            <w:noWrap w:val="0"/>
            <w:vAlign w:val="center"/>
          </w:tcPr>
          <w:p w14:paraId="4262F457">
            <w:pPr>
              <w:keepNext w:val="0"/>
              <w:keepLines w:val="0"/>
              <w:pageBreakBefore w:val="0"/>
              <w:kinsoku/>
              <w:overflowPunct/>
              <w:topLinePunct w:val="0"/>
              <w:autoSpaceDE w:val="0"/>
              <w:autoSpaceDN w:val="0"/>
              <w:bidi w:val="0"/>
              <w:spacing w:line="560" w:lineRule="exact"/>
              <w:jc w:val="center"/>
              <w:rPr>
                <w:rFonts w:ascii="宋体"/>
                <w:b/>
                <w:szCs w:val="21"/>
              </w:rPr>
            </w:pPr>
            <w:r>
              <w:rPr>
                <w:rFonts w:hint="eastAsia" w:ascii="宋体" w:hAnsi="宋体"/>
                <w:b/>
                <w:szCs w:val="21"/>
              </w:rPr>
              <w:t>备注</w:t>
            </w:r>
          </w:p>
        </w:tc>
      </w:tr>
      <w:tr w14:paraId="03BDF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267CFD8F">
            <w:pPr>
              <w:keepNext w:val="0"/>
              <w:keepLines w:val="0"/>
              <w:pageBreakBefore w:val="0"/>
              <w:kinsoku/>
              <w:overflowPunct/>
              <w:topLinePunct w:val="0"/>
              <w:bidi w:val="0"/>
              <w:spacing w:line="560" w:lineRule="exact"/>
              <w:jc w:val="center"/>
              <w:rPr>
                <w:rFonts w:ascii="宋体"/>
                <w:bCs/>
                <w:szCs w:val="21"/>
              </w:rPr>
            </w:pPr>
          </w:p>
        </w:tc>
        <w:tc>
          <w:tcPr>
            <w:tcW w:w="5174" w:type="dxa"/>
            <w:tcBorders>
              <w:top w:val="single" w:color="auto" w:sz="4" w:space="0"/>
              <w:left w:val="single" w:color="auto" w:sz="4" w:space="0"/>
              <w:bottom w:val="single" w:color="auto" w:sz="4" w:space="0"/>
              <w:right w:val="single" w:color="auto" w:sz="4" w:space="0"/>
            </w:tcBorders>
            <w:noWrap w:val="0"/>
            <w:vAlign w:val="center"/>
          </w:tcPr>
          <w:p w14:paraId="526C9A0E">
            <w:pPr>
              <w:keepNext w:val="0"/>
              <w:keepLines w:val="0"/>
              <w:pageBreakBefore w:val="0"/>
              <w:kinsoku/>
              <w:overflowPunct/>
              <w:topLinePunct w:val="0"/>
              <w:bidi w:val="0"/>
              <w:spacing w:line="560" w:lineRule="exact"/>
              <w:jc w:val="center"/>
              <w:rPr>
                <w:rFonts w:ascii="宋体"/>
                <w:b/>
                <w:bCs/>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7D60D59">
            <w:pPr>
              <w:keepNext w:val="0"/>
              <w:keepLines w:val="0"/>
              <w:pageBreakBefore w:val="0"/>
              <w:kinsoku/>
              <w:overflowPunct/>
              <w:topLinePunct w:val="0"/>
              <w:bidi w:val="0"/>
              <w:spacing w:line="560" w:lineRule="exact"/>
              <w:jc w:val="center"/>
              <w:rPr>
                <w:rFonts w:ascii="宋体"/>
                <w:b/>
                <w:bCs/>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BB71318">
            <w:pPr>
              <w:keepNext w:val="0"/>
              <w:keepLines w:val="0"/>
              <w:pageBreakBefore w:val="0"/>
              <w:kinsoku/>
              <w:overflowPunct/>
              <w:topLinePunct w:val="0"/>
              <w:bidi w:val="0"/>
              <w:spacing w:line="560" w:lineRule="exact"/>
              <w:jc w:val="center"/>
              <w:rPr>
                <w:rFonts w:ascii="宋体"/>
                <w:b/>
                <w:bCs/>
                <w:szCs w:val="21"/>
              </w:rPr>
            </w:pPr>
          </w:p>
        </w:tc>
        <w:tc>
          <w:tcPr>
            <w:tcW w:w="654" w:type="dxa"/>
            <w:tcBorders>
              <w:top w:val="single" w:color="auto" w:sz="4" w:space="0"/>
              <w:left w:val="single" w:color="auto" w:sz="4" w:space="0"/>
              <w:bottom w:val="single" w:color="auto" w:sz="4" w:space="0"/>
            </w:tcBorders>
            <w:noWrap w:val="0"/>
            <w:vAlign w:val="center"/>
          </w:tcPr>
          <w:p w14:paraId="77288A44">
            <w:pPr>
              <w:keepNext w:val="0"/>
              <w:keepLines w:val="0"/>
              <w:pageBreakBefore w:val="0"/>
              <w:kinsoku/>
              <w:overflowPunct/>
              <w:topLinePunct w:val="0"/>
              <w:bidi w:val="0"/>
              <w:spacing w:line="560" w:lineRule="exact"/>
              <w:jc w:val="center"/>
              <w:rPr>
                <w:rFonts w:ascii="宋体"/>
                <w:b/>
                <w:bCs/>
                <w:szCs w:val="21"/>
              </w:rPr>
            </w:pPr>
          </w:p>
        </w:tc>
      </w:tr>
      <w:tr w14:paraId="05041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6A1DAB22">
            <w:pPr>
              <w:keepNext w:val="0"/>
              <w:keepLines w:val="0"/>
              <w:pageBreakBefore w:val="0"/>
              <w:kinsoku/>
              <w:overflowPunct/>
              <w:topLinePunct w:val="0"/>
              <w:bidi w:val="0"/>
              <w:spacing w:line="560" w:lineRule="exact"/>
              <w:jc w:val="center"/>
              <w:rPr>
                <w:rFonts w:ascii="宋体"/>
                <w:bCs/>
                <w:szCs w:val="21"/>
              </w:rPr>
            </w:pPr>
          </w:p>
        </w:tc>
        <w:tc>
          <w:tcPr>
            <w:tcW w:w="5174" w:type="dxa"/>
            <w:tcBorders>
              <w:top w:val="single" w:color="auto" w:sz="4" w:space="0"/>
              <w:left w:val="single" w:color="auto" w:sz="4" w:space="0"/>
              <w:bottom w:val="single" w:color="auto" w:sz="4" w:space="0"/>
              <w:right w:val="single" w:color="auto" w:sz="4" w:space="0"/>
            </w:tcBorders>
            <w:noWrap w:val="0"/>
            <w:vAlign w:val="center"/>
          </w:tcPr>
          <w:p w14:paraId="699A47E4">
            <w:pPr>
              <w:keepNext w:val="0"/>
              <w:keepLines w:val="0"/>
              <w:pageBreakBefore w:val="0"/>
              <w:kinsoku/>
              <w:overflowPunct/>
              <w:topLinePunct w:val="0"/>
              <w:bidi w:val="0"/>
              <w:spacing w:line="560" w:lineRule="exact"/>
              <w:jc w:val="center"/>
              <w:rPr>
                <w:rFonts w:ascii="宋体"/>
                <w:b/>
                <w:bCs/>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FF64FEE">
            <w:pPr>
              <w:keepNext w:val="0"/>
              <w:keepLines w:val="0"/>
              <w:pageBreakBefore w:val="0"/>
              <w:kinsoku/>
              <w:overflowPunct/>
              <w:topLinePunct w:val="0"/>
              <w:bidi w:val="0"/>
              <w:spacing w:line="560" w:lineRule="exact"/>
              <w:jc w:val="center"/>
              <w:rPr>
                <w:rFonts w:ascii="宋体"/>
                <w:b/>
                <w:bCs/>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AB70262">
            <w:pPr>
              <w:keepNext w:val="0"/>
              <w:keepLines w:val="0"/>
              <w:pageBreakBefore w:val="0"/>
              <w:kinsoku/>
              <w:overflowPunct/>
              <w:topLinePunct w:val="0"/>
              <w:bidi w:val="0"/>
              <w:spacing w:line="560" w:lineRule="exact"/>
              <w:jc w:val="center"/>
              <w:rPr>
                <w:rFonts w:ascii="宋体"/>
                <w:b/>
                <w:bCs/>
                <w:szCs w:val="21"/>
              </w:rPr>
            </w:pPr>
          </w:p>
        </w:tc>
        <w:tc>
          <w:tcPr>
            <w:tcW w:w="654" w:type="dxa"/>
            <w:tcBorders>
              <w:top w:val="single" w:color="auto" w:sz="4" w:space="0"/>
              <w:left w:val="single" w:color="auto" w:sz="4" w:space="0"/>
              <w:bottom w:val="single" w:color="auto" w:sz="4" w:space="0"/>
            </w:tcBorders>
            <w:noWrap w:val="0"/>
            <w:vAlign w:val="center"/>
          </w:tcPr>
          <w:p w14:paraId="646496C8">
            <w:pPr>
              <w:keepNext w:val="0"/>
              <w:keepLines w:val="0"/>
              <w:pageBreakBefore w:val="0"/>
              <w:kinsoku/>
              <w:overflowPunct/>
              <w:topLinePunct w:val="0"/>
              <w:bidi w:val="0"/>
              <w:spacing w:line="560" w:lineRule="exact"/>
              <w:jc w:val="center"/>
              <w:rPr>
                <w:rFonts w:ascii="宋体"/>
                <w:b/>
                <w:bCs/>
                <w:szCs w:val="21"/>
              </w:rPr>
            </w:pPr>
          </w:p>
        </w:tc>
      </w:tr>
      <w:tr w14:paraId="426FC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1020A55D">
            <w:pPr>
              <w:keepNext w:val="0"/>
              <w:keepLines w:val="0"/>
              <w:pageBreakBefore w:val="0"/>
              <w:kinsoku/>
              <w:overflowPunct/>
              <w:topLinePunct w:val="0"/>
              <w:bidi w:val="0"/>
              <w:spacing w:line="560" w:lineRule="exact"/>
              <w:jc w:val="center"/>
              <w:rPr>
                <w:rFonts w:ascii="宋体"/>
                <w:bCs/>
                <w:szCs w:val="21"/>
              </w:rPr>
            </w:pPr>
          </w:p>
        </w:tc>
        <w:tc>
          <w:tcPr>
            <w:tcW w:w="5174" w:type="dxa"/>
            <w:tcBorders>
              <w:top w:val="single" w:color="auto" w:sz="4" w:space="0"/>
              <w:left w:val="single" w:color="auto" w:sz="4" w:space="0"/>
              <w:bottom w:val="single" w:color="auto" w:sz="4" w:space="0"/>
              <w:right w:val="single" w:color="auto" w:sz="4" w:space="0"/>
            </w:tcBorders>
            <w:noWrap w:val="0"/>
            <w:vAlign w:val="center"/>
          </w:tcPr>
          <w:p w14:paraId="3F834ABE">
            <w:pPr>
              <w:keepNext w:val="0"/>
              <w:keepLines w:val="0"/>
              <w:pageBreakBefore w:val="0"/>
              <w:kinsoku/>
              <w:overflowPunct/>
              <w:topLinePunct w:val="0"/>
              <w:bidi w:val="0"/>
              <w:spacing w:line="560" w:lineRule="exact"/>
              <w:jc w:val="center"/>
              <w:rPr>
                <w:rFonts w:ascii="宋体"/>
                <w:b/>
                <w:bCs/>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9EA815D">
            <w:pPr>
              <w:keepNext w:val="0"/>
              <w:keepLines w:val="0"/>
              <w:pageBreakBefore w:val="0"/>
              <w:kinsoku/>
              <w:overflowPunct/>
              <w:topLinePunct w:val="0"/>
              <w:bidi w:val="0"/>
              <w:spacing w:line="560" w:lineRule="exact"/>
              <w:jc w:val="center"/>
              <w:rPr>
                <w:rFonts w:ascii="宋体"/>
                <w:b/>
                <w:bCs/>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4630AF1">
            <w:pPr>
              <w:keepNext w:val="0"/>
              <w:keepLines w:val="0"/>
              <w:pageBreakBefore w:val="0"/>
              <w:kinsoku/>
              <w:overflowPunct/>
              <w:topLinePunct w:val="0"/>
              <w:bidi w:val="0"/>
              <w:spacing w:line="560" w:lineRule="exact"/>
              <w:jc w:val="center"/>
              <w:rPr>
                <w:rFonts w:ascii="宋体"/>
                <w:b/>
                <w:bCs/>
                <w:szCs w:val="21"/>
              </w:rPr>
            </w:pPr>
          </w:p>
        </w:tc>
        <w:tc>
          <w:tcPr>
            <w:tcW w:w="654" w:type="dxa"/>
            <w:tcBorders>
              <w:top w:val="single" w:color="auto" w:sz="4" w:space="0"/>
              <w:left w:val="single" w:color="auto" w:sz="4" w:space="0"/>
              <w:bottom w:val="single" w:color="auto" w:sz="4" w:space="0"/>
            </w:tcBorders>
            <w:noWrap w:val="0"/>
            <w:vAlign w:val="center"/>
          </w:tcPr>
          <w:p w14:paraId="0A8BD040">
            <w:pPr>
              <w:keepNext w:val="0"/>
              <w:keepLines w:val="0"/>
              <w:pageBreakBefore w:val="0"/>
              <w:kinsoku/>
              <w:overflowPunct/>
              <w:topLinePunct w:val="0"/>
              <w:bidi w:val="0"/>
              <w:spacing w:line="560" w:lineRule="exact"/>
              <w:jc w:val="center"/>
              <w:rPr>
                <w:rFonts w:ascii="宋体"/>
                <w:b/>
                <w:bCs/>
                <w:szCs w:val="21"/>
              </w:rPr>
            </w:pPr>
          </w:p>
        </w:tc>
      </w:tr>
      <w:tr w14:paraId="1C6A4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71BC2EC1">
            <w:pPr>
              <w:keepNext w:val="0"/>
              <w:keepLines w:val="0"/>
              <w:pageBreakBefore w:val="0"/>
              <w:kinsoku/>
              <w:overflowPunct/>
              <w:topLinePunct w:val="0"/>
              <w:bidi w:val="0"/>
              <w:spacing w:line="560" w:lineRule="exact"/>
              <w:jc w:val="center"/>
              <w:rPr>
                <w:rFonts w:ascii="宋体"/>
                <w:bCs/>
                <w:szCs w:val="21"/>
              </w:rPr>
            </w:pPr>
          </w:p>
        </w:tc>
        <w:tc>
          <w:tcPr>
            <w:tcW w:w="5174" w:type="dxa"/>
            <w:tcBorders>
              <w:top w:val="single" w:color="auto" w:sz="4" w:space="0"/>
              <w:left w:val="single" w:color="auto" w:sz="4" w:space="0"/>
              <w:bottom w:val="single" w:color="auto" w:sz="4" w:space="0"/>
              <w:right w:val="single" w:color="auto" w:sz="4" w:space="0"/>
            </w:tcBorders>
            <w:noWrap w:val="0"/>
            <w:vAlign w:val="center"/>
          </w:tcPr>
          <w:p w14:paraId="27B05D56">
            <w:pPr>
              <w:keepNext w:val="0"/>
              <w:keepLines w:val="0"/>
              <w:pageBreakBefore w:val="0"/>
              <w:kinsoku/>
              <w:overflowPunct/>
              <w:topLinePunct w:val="0"/>
              <w:bidi w:val="0"/>
              <w:spacing w:line="560" w:lineRule="exact"/>
              <w:jc w:val="center"/>
              <w:rPr>
                <w:rFonts w:ascii="宋体"/>
                <w:b/>
                <w:bCs/>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BBFA17B">
            <w:pPr>
              <w:keepNext w:val="0"/>
              <w:keepLines w:val="0"/>
              <w:pageBreakBefore w:val="0"/>
              <w:kinsoku/>
              <w:overflowPunct/>
              <w:topLinePunct w:val="0"/>
              <w:bidi w:val="0"/>
              <w:spacing w:line="560" w:lineRule="exact"/>
              <w:jc w:val="center"/>
              <w:rPr>
                <w:rFonts w:ascii="宋体"/>
                <w:b/>
                <w:bCs/>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8EB2A25">
            <w:pPr>
              <w:keepNext w:val="0"/>
              <w:keepLines w:val="0"/>
              <w:pageBreakBefore w:val="0"/>
              <w:kinsoku/>
              <w:overflowPunct/>
              <w:topLinePunct w:val="0"/>
              <w:bidi w:val="0"/>
              <w:spacing w:line="560" w:lineRule="exact"/>
              <w:jc w:val="center"/>
              <w:rPr>
                <w:rFonts w:ascii="宋体"/>
                <w:b/>
                <w:bCs/>
                <w:szCs w:val="21"/>
              </w:rPr>
            </w:pPr>
          </w:p>
        </w:tc>
        <w:tc>
          <w:tcPr>
            <w:tcW w:w="654" w:type="dxa"/>
            <w:tcBorders>
              <w:top w:val="single" w:color="auto" w:sz="4" w:space="0"/>
              <w:left w:val="single" w:color="auto" w:sz="4" w:space="0"/>
              <w:bottom w:val="single" w:color="auto" w:sz="4" w:space="0"/>
            </w:tcBorders>
            <w:noWrap w:val="0"/>
            <w:vAlign w:val="center"/>
          </w:tcPr>
          <w:p w14:paraId="12F2B026">
            <w:pPr>
              <w:keepNext w:val="0"/>
              <w:keepLines w:val="0"/>
              <w:pageBreakBefore w:val="0"/>
              <w:kinsoku/>
              <w:overflowPunct/>
              <w:topLinePunct w:val="0"/>
              <w:bidi w:val="0"/>
              <w:spacing w:line="560" w:lineRule="exact"/>
              <w:jc w:val="center"/>
              <w:rPr>
                <w:rFonts w:ascii="宋体"/>
                <w:b/>
                <w:bCs/>
                <w:szCs w:val="21"/>
              </w:rPr>
            </w:pPr>
          </w:p>
        </w:tc>
      </w:tr>
      <w:tr w14:paraId="5CC9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043E2AC6">
            <w:pPr>
              <w:keepNext w:val="0"/>
              <w:keepLines w:val="0"/>
              <w:pageBreakBefore w:val="0"/>
              <w:kinsoku/>
              <w:overflowPunct/>
              <w:topLinePunct w:val="0"/>
              <w:bidi w:val="0"/>
              <w:spacing w:line="560" w:lineRule="exact"/>
              <w:jc w:val="center"/>
              <w:rPr>
                <w:rFonts w:ascii="宋体"/>
                <w:bCs/>
                <w:szCs w:val="21"/>
              </w:rPr>
            </w:pPr>
          </w:p>
        </w:tc>
        <w:tc>
          <w:tcPr>
            <w:tcW w:w="5174" w:type="dxa"/>
            <w:tcBorders>
              <w:top w:val="single" w:color="auto" w:sz="4" w:space="0"/>
              <w:left w:val="single" w:color="auto" w:sz="4" w:space="0"/>
              <w:bottom w:val="single" w:color="auto" w:sz="4" w:space="0"/>
              <w:right w:val="single" w:color="auto" w:sz="4" w:space="0"/>
            </w:tcBorders>
            <w:noWrap w:val="0"/>
            <w:vAlign w:val="center"/>
          </w:tcPr>
          <w:p w14:paraId="33CCCC8F">
            <w:pPr>
              <w:keepNext w:val="0"/>
              <w:keepLines w:val="0"/>
              <w:pageBreakBefore w:val="0"/>
              <w:kinsoku/>
              <w:overflowPunct/>
              <w:topLinePunct w:val="0"/>
              <w:bidi w:val="0"/>
              <w:spacing w:line="560" w:lineRule="exact"/>
              <w:jc w:val="center"/>
              <w:rPr>
                <w:rFonts w:ascii="宋体"/>
                <w:b/>
                <w:bCs/>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D05F856">
            <w:pPr>
              <w:keepNext w:val="0"/>
              <w:keepLines w:val="0"/>
              <w:pageBreakBefore w:val="0"/>
              <w:kinsoku/>
              <w:overflowPunct/>
              <w:topLinePunct w:val="0"/>
              <w:bidi w:val="0"/>
              <w:spacing w:line="560" w:lineRule="exact"/>
              <w:jc w:val="center"/>
              <w:rPr>
                <w:rFonts w:ascii="宋体"/>
                <w:b/>
                <w:bCs/>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FB9C176">
            <w:pPr>
              <w:keepNext w:val="0"/>
              <w:keepLines w:val="0"/>
              <w:pageBreakBefore w:val="0"/>
              <w:kinsoku/>
              <w:overflowPunct/>
              <w:topLinePunct w:val="0"/>
              <w:bidi w:val="0"/>
              <w:spacing w:line="560" w:lineRule="exact"/>
              <w:jc w:val="center"/>
              <w:rPr>
                <w:rFonts w:ascii="宋体"/>
                <w:b/>
                <w:bCs/>
                <w:szCs w:val="21"/>
              </w:rPr>
            </w:pPr>
          </w:p>
        </w:tc>
        <w:tc>
          <w:tcPr>
            <w:tcW w:w="654" w:type="dxa"/>
            <w:tcBorders>
              <w:top w:val="single" w:color="auto" w:sz="4" w:space="0"/>
              <w:left w:val="single" w:color="auto" w:sz="4" w:space="0"/>
              <w:bottom w:val="single" w:color="auto" w:sz="4" w:space="0"/>
            </w:tcBorders>
            <w:noWrap w:val="0"/>
            <w:vAlign w:val="center"/>
          </w:tcPr>
          <w:p w14:paraId="0716F841">
            <w:pPr>
              <w:keepNext w:val="0"/>
              <w:keepLines w:val="0"/>
              <w:pageBreakBefore w:val="0"/>
              <w:kinsoku/>
              <w:overflowPunct/>
              <w:topLinePunct w:val="0"/>
              <w:bidi w:val="0"/>
              <w:spacing w:line="560" w:lineRule="exact"/>
              <w:jc w:val="center"/>
              <w:rPr>
                <w:rFonts w:ascii="宋体"/>
                <w:b/>
                <w:bCs/>
                <w:szCs w:val="21"/>
              </w:rPr>
            </w:pPr>
          </w:p>
        </w:tc>
      </w:tr>
      <w:tr w14:paraId="44C32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2BD608DF">
            <w:pPr>
              <w:keepNext w:val="0"/>
              <w:keepLines w:val="0"/>
              <w:pageBreakBefore w:val="0"/>
              <w:kinsoku/>
              <w:overflowPunct/>
              <w:topLinePunct w:val="0"/>
              <w:bidi w:val="0"/>
              <w:spacing w:line="560" w:lineRule="exact"/>
              <w:jc w:val="center"/>
              <w:rPr>
                <w:rFonts w:ascii="宋体"/>
                <w:bCs/>
                <w:color w:val="000000"/>
                <w:szCs w:val="21"/>
              </w:rPr>
            </w:pPr>
          </w:p>
        </w:tc>
        <w:tc>
          <w:tcPr>
            <w:tcW w:w="5174" w:type="dxa"/>
            <w:tcBorders>
              <w:top w:val="single" w:color="auto" w:sz="4" w:space="0"/>
              <w:left w:val="single" w:color="auto" w:sz="4" w:space="0"/>
              <w:bottom w:val="single" w:color="auto" w:sz="4" w:space="0"/>
              <w:right w:val="single" w:color="auto" w:sz="4" w:space="0"/>
            </w:tcBorders>
            <w:noWrap w:val="0"/>
            <w:vAlign w:val="center"/>
          </w:tcPr>
          <w:p w14:paraId="3DE77597">
            <w:pPr>
              <w:keepNext w:val="0"/>
              <w:keepLines w:val="0"/>
              <w:pageBreakBefore w:val="0"/>
              <w:kinsoku/>
              <w:overflowPunct/>
              <w:topLinePunct w:val="0"/>
              <w:bidi w:val="0"/>
              <w:spacing w:line="560" w:lineRule="exact"/>
              <w:jc w:val="center"/>
              <w:rPr>
                <w:rFonts w:ascii="宋体"/>
                <w:color w:val="000000"/>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EA34359">
            <w:pPr>
              <w:keepNext w:val="0"/>
              <w:keepLines w:val="0"/>
              <w:pageBreakBefore w:val="0"/>
              <w:kinsoku/>
              <w:overflowPunct/>
              <w:topLinePunct w:val="0"/>
              <w:bidi w:val="0"/>
              <w:spacing w:line="560" w:lineRule="exact"/>
              <w:jc w:val="center"/>
              <w:rPr>
                <w:rFonts w:ascii="宋体"/>
                <w:color w:val="000000"/>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FB24C4B">
            <w:pPr>
              <w:keepNext w:val="0"/>
              <w:keepLines w:val="0"/>
              <w:pageBreakBefore w:val="0"/>
              <w:kinsoku/>
              <w:overflowPunct/>
              <w:topLinePunct w:val="0"/>
              <w:bidi w:val="0"/>
              <w:spacing w:line="560" w:lineRule="exact"/>
              <w:jc w:val="center"/>
              <w:rPr>
                <w:rFonts w:ascii="宋体"/>
                <w:color w:val="000000"/>
                <w:szCs w:val="21"/>
              </w:rPr>
            </w:pPr>
          </w:p>
        </w:tc>
        <w:tc>
          <w:tcPr>
            <w:tcW w:w="654" w:type="dxa"/>
            <w:tcBorders>
              <w:top w:val="single" w:color="auto" w:sz="4" w:space="0"/>
              <w:left w:val="single" w:color="auto" w:sz="4" w:space="0"/>
              <w:bottom w:val="single" w:color="auto" w:sz="4" w:space="0"/>
            </w:tcBorders>
            <w:noWrap w:val="0"/>
            <w:vAlign w:val="center"/>
          </w:tcPr>
          <w:p w14:paraId="2C5DDCB3">
            <w:pPr>
              <w:keepNext w:val="0"/>
              <w:keepLines w:val="0"/>
              <w:pageBreakBefore w:val="0"/>
              <w:kinsoku/>
              <w:overflowPunct/>
              <w:topLinePunct w:val="0"/>
              <w:bidi w:val="0"/>
              <w:spacing w:line="560" w:lineRule="exact"/>
              <w:jc w:val="center"/>
              <w:rPr>
                <w:rFonts w:ascii="宋体"/>
                <w:b/>
                <w:bCs/>
                <w:color w:val="000000"/>
                <w:szCs w:val="21"/>
              </w:rPr>
            </w:pPr>
          </w:p>
        </w:tc>
      </w:tr>
      <w:tr w14:paraId="6B6DD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2BACC5D1">
            <w:pPr>
              <w:keepNext w:val="0"/>
              <w:keepLines w:val="0"/>
              <w:pageBreakBefore w:val="0"/>
              <w:kinsoku/>
              <w:overflowPunct/>
              <w:topLinePunct w:val="0"/>
              <w:bidi w:val="0"/>
              <w:spacing w:line="560" w:lineRule="exact"/>
              <w:jc w:val="center"/>
              <w:rPr>
                <w:rFonts w:ascii="宋体"/>
                <w:bCs/>
                <w:color w:val="000000"/>
                <w:szCs w:val="21"/>
              </w:rPr>
            </w:pPr>
          </w:p>
        </w:tc>
        <w:tc>
          <w:tcPr>
            <w:tcW w:w="5174" w:type="dxa"/>
            <w:tcBorders>
              <w:top w:val="single" w:color="auto" w:sz="4" w:space="0"/>
              <w:left w:val="single" w:color="auto" w:sz="4" w:space="0"/>
              <w:bottom w:val="single" w:color="auto" w:sz="4" w:space="0"/>
              <w:right w:val="single" w:color="auto" w:sz="4" w:space="0"/>
            </w:tcBorders>
            <w:noWrap w:val="0"/>
            <w:vAlign w:val="center"/>
          </w:tcPr>
          <w:p w14:paraId="59E194AF">
            <w:pPr>
              <w:keepNext w:val="0"/>
              <w:keepLines w:val="0"/>
              <w:pageBreakBefore w:val="0"/>
              <w:kinsoku/>
              <w:overflowPunct/>
              <w:topLinePunct w:val="0"/>
              <w:bidi w:val="0"/>
              <w:spacing w:line="560" w:lineRule="exact"/>
              <w:jc w:val="center"/>
              <w:rPr>
                <w:rFonts w:ascii="宋体"/>
                <w:b/>
                <w:bCs/>
                <w:color w:val="000000"/>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E2469BF">
            <w:pPr>
              <w:keepNext w:val="0"/>
              <w:keepLines w:val="0"/>
              <w:pageBreakBefore w:val="0"/>
              <w:kinsoku/>
              <w:overflowPunct/>
              <w:topLinePunct w:val="0"/>
              <w:bidi w:val="0"/>
              <w:spacing w:line="560" w:lineRule="exact"/>
              <w:jc w:val="center"/>
              <w:rPr>
                <w:rFonts w:ascii="宋体"/>
                <w:b/>
                <w:bCs/>
                <w:color w:val="000000"/>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C1C6C7C">
            <w:pPr>
              <w:keepNext w:val="0"/>
              <w:keepLines w:val="0"/>
              <w:pageBreakBefore w:val="0"/>
              <w:kinsoku/>
              <w:overflowPunct/>
              <w:topLinePunct w:val="0"/>
              <w:bidi w:val="0"/>
              <w:spacing w:line="560" w:lineRule="exact"/>
              <w:jc w:val="center"/>
              <w:rPr>
                <w:rFonts w:ascii="宋体"/>
                <w:b/>
                <w:bCs/>
                <w:color w:val="000000"/>
                <w:szCs w:val="21"/>
              </w:rPr>
            </w:pPr>
          </w:p>
        </w:tc>
        <w:tc>
          <w:tcPr>
            <w:tcW w:w="654" w:type="dxa"/>
            <w:tcBorders>
              <w:top w:val="single" w:color="auto" w:sz="4" w:space="0"/>
              <w:left w:val="single" w:color="auto" w:sz="4" w:space="0"/>
              <w:bottom w:val="single" w:color="auto" w:sz="4" w:space="0"/>
            </w:tcBorders>
            <w:noWrap w:val="0"/>
            <w:vAlign w:val="center"/>
          </w:tcPr>
          <w:p w14:paraId="5397D392">
            <w:pPr>
              <w:keepNext w:val="0"/>
              <w:keepLines w:val="0"/>
              <w:pageBreakBefore w:val="0"/>
              <w:kinsoku/>
              <w:overflowPunct/>
              <w:topLinePunct w:val="0"/>
              <w:bidi w:val="0"/>
              <w:spacing w:line="560" w:lineRule="exact"/>
              <w:jc w:val="center"/>
              <w:rPr>
                <w:rFonts w:ascii="宋体"/>
                <w:b/>
                <w:bCs/>
                <w:color w:val="000000"/>
                <w:szCs w:val="21"/>
              </w:rPr>
            </w:pPr>
          </w:p>
        </w:tc>
      </w:tr>
      <w:tr w14:paraId="21EA8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31" w:type="dxa"/>
            <w:tcBorders>
              <w:top w:val="single" w:color="auto" w:sz="4" w:space="0"/>
              <w:bottom w:val="single" w:color="auto" w:sz="4" w:space="0"/>
              <w:right w:val="single" w:color="auto" w:sz="4" w:space="0"/>
            </w:tcBorders>
            <w:noWrap w:val="0"/>
            <w:vAlign w:val="center"/>
          </w:tcPr>
          <w:p w14:paraId="0754B001">
            <w:pPr>
              <w:keepNext w:val="0"/>
              <w:keepLines w:val="0"/>
              <w:pageBreakBefore w:val="0"/>
              <w:kinsoku/>
              <w:overflowPunct/>
              <w:topLinePunct w:val="0"/>
              <w:bidi w:val="0"/>
              <w:spacing w:line="560" w:lineRule="exact"/>
              <w:jc w:val="center"/>
              <w:rPr>
                <w:rFonts w:ascii="宋体"/>
                <w:bCs/>
                <w:color w:val="000000"/>
                <w:szCs w:val="21"/>
              </w:rPr>
            </w:pPr>
          </w:p>
        </w:tc>
        <w:tc>
          <w:tcPr>
            <w:tcW w:w="5174" w:type="dxa"/>
            <w:tcBorders>
              <w:top w:val="single" w:color="auto" w:sz="4" w:space="0"/>
              <w:left w:val="single" w:color="auto" w:sz="4" w:space="0"/>
              <w:bottom w:val="single" w:color="auto" w:sz="4" w:space="0"/>
              <w:right w:val="single" w:color="auto" w:sz="4" w:space="0"/>
            </w:tcBorders>
            <w:noWrap w:val="0"/>
            <w:vAlign w:val="center"/>
          </w:tcPr>
          <w:p w14:paraId="65A26AC1">
            <w:pPr>
              <w:keepNext w:val="0"/>
              <w:keepLines w:val="0"/>
              <w:pageBreakBefore w:val="0"/>
              <w:kinsoku/>
              <w:overflowPunct/>
              <w:topLinePunct w:val="0"/>
              <w:bidi w:val="0"/>
              <w:spacing w:line="560" w:lineRule="exact"/>
              <w:jc w:val="center"/>
              <w:rPr>
                <w:rFonts w:ascii="宋体"/>
                <w:b/>
                <w:bCs/>
                <w:color w:val="000000"/>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A12E524">
            <w:pPr>
              <w:keepNext w:val="0"/>
              <w:keepLines w:val="0"/>
              <w:pageBreakBefore w:val="0"/>
              <w:kinsoku/>
              <w:overflowPunct/>
              <w:topLinePunct w:val="0"/>
              <w:bidi w:val="0"/>
              <w:spacing w:line="560" w:lineRule="exact"/>
              <w:jc w:val="center"/>
              <w:rPr>
                <w:rFonts w:ascii="宋体"/>
                <w:b/>
                <w:bCs/>
                <w:color w:val="000000"/>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4A9C39B">
            <w:pPr>
              <w:keepNext w:val="0"/>
              <w:keepLines w:val="0"/>
              <w:pageBreakBefore w:val="0"/>
              <w:kinsoku/>
              <w:overflowPunct/>
              <w:topLinePunct w:val="0"/>
              <w:bidi w:val="0"/>
              <w:spacing w:line="560" w:lineRule="exact"/>
              <w:jc w:val="center"/>
              <w:rPr>
                <w:rFonts w:ascii="宋体"/>
                <w:b/>
                <w:bCs/>
                <w:color w:val="000000"/>
                <w:szCs w:val="21"/>
              </w:rPr>
            </w:pPr>
          </w:p>
        </w:tc>
        <w:tc>
          <w:tcPr>
            <w:tcW w:w="654" w:type="dxa"/>
            <w:tcBorders>
              <w:top w:val="single" w:color="auto" w:sz="4" w:space="0"/>
              <w:left w:val="single" w:color="auto" w:sz="4" w:space="0"/>
              <w:bottom w:val="single" w:color="auto" w:sz="4" w:space="0"/>
            </w:tcBorders>
            <w:noWrap w:val="0"/>
            <w:vAlign w:val="center"/>
          </w:tcPr>
          <w:p w14:paraId="6B64F318">
            <w:pPr>
              <w:keepNext w:val="0"/>
              <w:keepLines w:val="0"/>
              <w:pageBreakBefore w:val="0"/>
              <w:kinsoku/>
              <w:overflowPunct/>
              <w:topLinePunct w:val="0"/>
              <w:bidi w:val="0"/>
              <w:spacing w:line="560" w:lineRule="exact"/>
              <w:jc w:val="center"/>
              <w:rPr>
                <w:rFonts w:ascii="宋体"/>
                <w:b/>
                <w:bCs/>
                <w:color w:val="000000"/>
                <w:szCs w:val="21"/>
              </w:rPr>
            </w:pPr>
          </w:p>
        </w:tc>
      </w:tr>
      <w:tr w14:paraId="71A62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1431" w:type="dxa"/>
            <w:tcBorders>
              <w:top w:val="single" w:color="auto" w:sz="4" w:space="0"/>
              <w:bottom w:val="single" w:color="auto" w:sz="4" w:space="0"/>
              <w:right w:val="single" w:color="auto" w:sz="4" w:space="0"/>
            </w:tcBorders>
            <w:noWrap w:val="0"/>
            <w:vAlign w:val="center"/>
          </w:tcPr>
          <w:p w14:paraId="7151D3ED">
            <w:pPr>
              <w:keepNext w:val="0"/>
              <w:keepLines w:val="0"/>
              <w:pageBreakBefore w:val="0"/>
              <w:kinsoku/>
              <w:overflowPunct/>
              <w:topLinePunct w:val="0"/>
              <w:bidi w:val="0"/>
              <w:spacing w:line="560" w:lineRule="exact"/>
              <w:jc w:val="center"/>
              <w:rPr>
                <w:rFonts w:ascii="宋体"/>
                <w:bCs/>
                <w:color w:val="000000"/>
                <w:szCs w:val="21"/>
              </w:rPr>
            </w:pPr>
            <w:r>
              <w:rPr>
                <w:rFonts w:hint="eastAsia" w:ascii="宋体" w:hAnsi="宋体"/>
                <w:bCs/>
                <w:color w:val="000000"/>
                <w:szCs w:val="21"/>
              </w:rPr>
              <w:t>投标总价</w:t>
            </w:r>
          </w:p>
        </w:tc>
        <w:tc>
          <w:tcPr>
            <w:tcW w:w="8350" w:type="dxa"/>
            <w:gridSpan w:val="4"/>
            <w:tcBorders>
              <w:top w:val="single" w:color="auto" w:sz="4" w:space="0"/>
              <w:bottom w:val="single" w:color="auto" w:sz="4" w:space="0"/>
            </w:tcBorders>
            <w:noWrap w:val="0"/>
            <w:vAlign w:val="top"/>
          </w:tcPr>
          <w:p w14:paraId="6C9BCC53">
            <w:pPr>
              <w:keepNext w:val="0"/>
              <w:keepLines w:val="0"/>
              <w:pageBreakBefore w:val="0"/>
              <w:kinsoku/>
              <w:overflowPunct/>
              <w:topLinePunct w:val="0"/>
              <w:bidi w:val="0"/>
              <w:spacing w:line="560" w:lineRule="exact"/>
              <w:rPr>
                <w:rFonts w:ascii="宋体" w:hAnsi="宋体"/>
                <w:bCs/>
                <w:color w:val="000000"/>
                <w:szCs w:val="21"/>
              </w:rPr>
            </w:pPr>
            <w:r>
              <w:rPr>
                <w:rFonts w:ascii="宋体" w:hAnsi="宋体"/>
                <w:bCs/>
                <w:color w:val="000000"/>
                <w:szCs w:val="21"/>
              </w:rPr>
              <w:t>（小写）人民币</w:t>
            </w:r>
            <w:r>
              <w:rPr>
                <w:rFonts w:ascii="宋体" w:hAnsi="宋体"/>
                <w:bCs/>
                <w:color w:val="000000"/>
                <w:szCs w:val="21"/>
                <w:u w:val="single"/>
              </w:rPr>
              <w:t xml:space="preserve">                </w:t>
            </w:r>
            <w:r>
              <w:rPr>
                <w:rFonts w:ascii="宋体" w:hAnsi="宋体"/>
                <w:bCs/>
                <w:color w:val="000000"/>
                <w:szCs w:val="21"/>
              </w:rPr>
              <w:t>元</w:t>
            </w:r>
          </w:p>
          <w:p w14:paraId="49D2BA64">
            <w:pPr>
              <w:keepNext w:val="0"/>
              <w:keepLines w:val="0"/>
              <w:pageBreakBefore w:val="0"/>
              <w:kinsoku/>
              <w:overflowPunct/>
              <w:topLinePunct w:val="0"/>
              <w:bidi w:val="0"/>
              <w:spacing w:line="560" w:lineRule="exact"/>
              <w:rPr>
                <w:rFonts w:ascii="宋体"/>
                <w:bCs/>
                <w:color w:val="000000"/>
                <w:szCs w:val="21"/>
              </w:rPr>
            </w:pPr>
            <w:r>
              <w:rPr>
                <w:rFonts w:ascii="宋体" w:hAnsi="宋体"/>
                <w:bCs/>
                <w:color w:val="000000"/>
                <w:szCs w:val="21"/>
              </w:rPr>
              <w:t>（大写）人民币</w:t>
            </w:r>
            <w:r>
              <w:rPr>
                <w:rFonts w:ascii="宋体" w:hAnsi="宋体"/>
                <w:bCs/>
                <w:color w:val="000000"/>
                <w:szCs w:val="21"/>
                <w:u w:val="single"/>
              </w:rPr>
              <w:t xml:space="preserve">                </w:t>
            </w:r>
            <w:r>
              <w:rPr>
                <w:rFonts w:ascii="宋体" w:hAnsi="宋体"/>
                <w:bCs/>
                <w:color w:val="000000"/>
                <w:szCs w:val="21"/>
              </w:rPr>
              <w:t>元</w:t>
            </w:r>
          </w:p>
        </w:tc>
      </w:tr>
    </w:tbl>
    <w:p w14:paraId="207E265D">
      <w:pPr>
        <w:keepNext w:val="0"/>
        <w:keepLines w:val="0"/>
        <w:pageBreakBefore w:val="0"/>
        <w:kinsoku/>
        <w:overflowPunct/>
        <w:topLinePunct w:val="0"/>
        <w:bidi w:val="0"/>
        <w:spacing w:line="560" w:lineRule="exact"/>
        <w:rPr>
          <w:rFonts w:ascii="宋体" w:hAnsi="宋体"/>
          <w:color w:val="000000"/>
          <w:szCs w:val="21"/>
        </w:rPr>
      </w:pPr>
    </w:p>
    <w:p w14:paraId="2E875AD2">
      <w:pPr>
        <w:keepNext w:val="0"/>
        <w:keepLines w:val="0"/>
        <w:pageBreakBefore w:val="0"/>
        <w:kinsoku/>
        <w:overflowPunct/>
        <w:topLinePunct w:val="0"/>
        <w:bidi w:val="0"/>
        <w:spacing w:line="560" w:lineRule="exact"/>
        <w:rPr>
          <w:rFonts w:ascii="宋体" w:hAnsi="宋体"/>
          <w:color w:val="000000"/>
          <w:szCs w:val="21"/>
        </w:rPr>
      </w:pPr>
      <w:r>
        <w:rPr>
          <w:rFonts w:ascii="宋体" w:hAnsi="宋体"/>
          <w:color w:val="000000"/>
          <w:szCs w:val="21"/>
        </w:rPr>
        <w:t>注：要求细化以上各项费用的构成，根据实际需要可增删项目。</w:t>
      </w:r>
    </w:p>
    <w:p w14:paraId="1DD00F87">
      <w:pPr>
        <w:keepNext w:val="0"/>
        <w:keepLines w:val="0"/>
        <w:pageBreakBefore w:val="0"/>
        <w:kinsoku/>
        <w:overflowPunct/>
        <w:topLinePunct w:val="0"/>
        <w:bidi w:val="0"/>
        <w:spacing w:line="560" w:lineRule="exact"/>
        <w:rPr>
          <w:rFonts w:ascii="宋体" w:hAnsi="宋体" w:cs="宋体"/>
          <w:szCs w:val="21"/>
        </w:rPr>
      </w:pPr>
    </w:p>
    <w:p w14:paraId="148CDC6D">
      <w:pPr>
        <w:keepNext w:val="0"/>
        <w:keepLines w:val="0"/>
        <w:pageBreakBefore w:val="0"/>
        <w:kinsoku/>
        <w:overflowPunct/>
        <w:topLinePunct w:val="0"/>
        <w:bidi w:val="0"/>
        <w:spacing w:line="560" w:lineRule="exact"/>
        <w:rPr>
          <w:rFonts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1752C45E">
      <w:pPr>
        <w:keepNext w:val="0"/>
        <w:keepLines w:val="0"/>
        <w:pageBreakBefore w:val="0"/>
        <w:kinsoku/>
        <w:overflowPunct/>
        <w:topLinePunct w:val="0"/>
        <w:bidi w:val="0"/>
        <w:spacing w:line="560" w:lineRule="exact"/>
        <w:rPr>
          <w:rFonts w:ascii="宋体" w:hAnsi="宋体" w:cs="宋体"/>
          <w:szCs w:val="21"/>
        </w:rPr>
      </w:pPr>
      <w:r>
        <w:rPr>
          <w:rFonts w:hint="eastAsia" w:ascii="宋体" w:hAnsi="宋体" w:cs="宋体"/>
          <w:spacing w:val="-4"/>
          <w:szCs w:val="21"/>
        </w:rPr>
        <w:t>法定代表人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w:t>
      </w:r>
      <w:r>
        <w:rPr>
          <w:rFonts w:hint="eastAsia" w:ascii="宋体" w:hAnsi="宋体"/>
        </w:rPr>
        <w:t>签字或盖章</w:t>
      </w:r>
      <w:r>
        <w:rPr>
          <w:rFonts w:hint="eastAsia" w:ascii="宋体" w:hAnsi="宋体" w:cs="宋体"/>
          <w:szCs w:val="21"/>
        </w:rPr>
        <w:t>）</w:t>
      </w:r>
    </w:p>
    <w:p w14:paraId="4FE963AE">
      <w:pPr>
        <w:keepNext w:val="0"/>
        <w:keepLines w:val="0"/>
        <w:pageBreakBefore w:val="0"/>
        <w:kinsoku/>
        <w:overflowPunct/>
        <w:topLinePunct w:val="0"/>
        <w:autoSpaceDE w:val="0"/>
        <w:autoSpaceDN w:val="0"/>
        <w:bidi w:val="0"/>
        <w:adjustRightInd w:val="0"/>
        <w:spacing w:line="560" w:lineRule="exact"/>
        <w:jc w:val="left"/>
        <w:rPr>
          <w:rFonts w:ascii="宋体"/>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r>
        <w:rPr>
          <w:rFonts w:ascii="宋体" w:hAnsi="宋体"/>
          <w:b/>
          <w:sz w:val="24"/>
        </w:rPr>
        <w:br w:type="page"/>
      </w:r>
      <w:r>
        <w:rPr>
          <w:rFonts w:hint="eastAsia" w:ascii="宋体" w:hAnsi="宋体" w:cs="宋体"/>
          <w:b/>
          <w:sz w:val="24"/>
        </w:rPr>
        <w:t>格式三、《中小企业声明函》</w:t>
      </w:r>
    </w:p>
    <w:p w14:paraId="6EBA05BC">
      <w:pPr>
        <w:keepNext w:val="0"/>
        <w:keepLines w:val="0"/>
        <w:pageBreakBefore w:val="0"/>
        <w:kinsoku/>
        <w:overflowPunct/>
        <w:topLinePunct w:val="0"/>
        <w:bidi w:val="0"/>
        <w:snapToGrid w:val="0"/>
        <w:spacing w:line="560" w:lineRule="exact"/>
        <w:jc w:val="center"/>
        <w:rPr>
          <w:rFonts w:ascii="宋体" w:hAnsi="宋体" w:cs="宋体"/>
        </w:rPr>
      </w:pPr>
      <w:r>
        <w:rPr>
          <w:rFonts w:hint="eastAsia" w:ascii="宋体" w:hAnsi="宋体" w:cs="宋体"/>
          <w:b/>
          <w:sz w:val="28"/>
          <w:szCs w:val="28"/>
        </w:rPr>
        <w:t>中小企业声明函（服务）</w:t>
      </w:r>
    </w:p>
    <w:p w14:paraId="51FA99E4">
      <w:pPr>
        <w:keepNext w:val="0"/>
        <w:keepLines w:val="0"/>
        <w:pageBreakBefore w:val="0"/>
        <w:widowControl/>
        <w:kinsoku/>
        <w:overflowPunct/>
        <w:topLinePunct w:val="0"/>
        <w:bidi w:val="0"/>
        <w:spacing w:line="560" w:lineRule="exact"/>
        <w:ind w:firstLine="480" w:firstLineChars="200"/>
        <w:rPr>
          <w:rFonts w:ascii="宋体" w:hAnsi="宋体" w:cs="宋体"/>
          <w:sz w:val="24"/>
        </w:rPr>
      </w:pPr>
      <w:r>
        <w:rPr>
          <w:rFonts w:hint="eastAsia" w:ascii="宋体" w:hAnsi="宋体" w:cs="宋体"/>
          <w:color w:val="000000"/>
          <w:kern w:val="0"/>
          <w:sz w:val="24"/>
          <w:lang w:bidi="ar"/>
        </w:rPr>
        <w:t>本公司郑重声明，根据《政府采购促进中小企业发展管理办法》（财库﹝2020﹞46 号）的规定，本公司参加</w:t>
      </w:r>
      <w:r>
        <w:rPr>
          <w:rFonts w:hint="eastAsia" w:ascii="宋体" w:hAnsi="宋体" w:cs="宋体"/>
          <w:i/>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i/>
          <w:color w:val="000000"/>
          <w:kern w:val="0"/>
          <w:sz w:val="24"/>
          <w:u w:val="single"/>
          <w:lang w:bidi="ar"/>
        </w:rPr>
        <w:t>（项目名称）</w:t>
      </w:r>
      <w:r>
        <w:rPr>
          <w:rFonts w:hint="eastAsia" w:ascii="宋体" w:hAnsi="宋体" w:cs="宋体"/>
          <w:color w:val="000000"/>
          <w:kern w:val="0"/>
          <w:sz w:val="24"/>
          <w:lang w:bidi="ar"/>
        </w:rPr>
        <w:t>采购活动，服务全部由符合政策要求的中小企业承接。相关企业的具体情况如下：</w:t>
      </w:r>
    </w:p>
    <w:p w14:paraId="31B4D778">
      <w:pPr>
        <w:keepNext w:val="0"/>
        <w:keepLines w:val="0"/>
        <w:pageBreakBefore w:val="0"/>
        <w:widowControl/>
        <w:kinsoku/>
        <w:overflowPunct/>
        <w:topLinePunct w:val="0"/>
        <w:bidi w:val="0"/>
        <w:spacing w:line="560" w:lineRule="exact"/>
        <w:ind w:firstLine="480" w:firstLineChars="200"/>
        <w:rPr>
          <w:rFonts w:ascii="宋体" w:hAnsi="宋体" w:cs="宋体"/>
          <w:sz w:val="24"/>
        </w:rPr>
      </w:pPr>
      <w:r>
        <w:rPr>
          <w:rFonts w:hint="eastAsia" w:ascii="宋体" w:hAnsi="宋体" w:cs="宋体"/>
          <w:color w:val="000000"/>
          <w:kern w:val="0"/>
          <w:sz w:val="24"/>
          <w:lang w:bidi="ar"/>
        </w:rPr>
        <w:t>1.</w:t>
      </w:r>
      <w:r>
        <w:rPr>
          <w:rFonts w:hint="eastAsia" w:ascii="宋体" w:hAnsi="宋体" w:cs="宋体"/>
          <w:i/>
          <w:color w:val="000000"/>
          <w:kern w:val="0"/>
          <w:sz w:val="24"/>
          <w:u w:val="single"/>
          <w:lang w:bidi="ar"/>
        </w:rPr>
        <w:t>（标的名称）</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14:paraId="2DE0B31F">
      <w:pPr>
        <w:keepNext w:val="0"/>
        <w:keepLines w:val="0"/>
        <w:pageBreakBefore w:val="0"/>
        <w:widowControl/>
        <w:kinsoku/>
        <w:overflowPunct/>
        <w:topLinePunct w:val="0"/>
        <w:bidi w:val="0"/>
        <w:spacing w:line="560" w:lineRule="exact"/>
        <w:ind w:firstLine="480" w:firstLineChars="200"/>
        <w:rPr>
          <w:rFonts w:ascii="宋体" w:hAnsi="宋体" w:cs="宋体"/>
          <w:sz w:val="24"/>
        </w:rPr>
      </w:pPr>
      <w:r>
        <w:rPr>
          <w:rFonts w:hint="eastAsia" w:ascii="宋体" w:hAnsi="宋体" w:cs="宋体"/>
          <w:color w:val="000000"/>
          <w:kern w:val="0"/>
          <w:sz w:val="24"/>
          <w:lang w:bidi="ar"/>
        </w:rPr>
        <w:t>2.</w:t>
      </w:r>
      <w:r>
        <w:rPr>
          <w:rFonts w:hint="eastAsia" w:ascii="宋体" w:hAnsi="宋体" w:cs="宋体"/>
          <w:i/>
          <w:color w:val="000000"/>
          <w:kern w:val="0"/>
          <w:sz w:val="24"/>
          <w:u w:val="single"/>
          <w:lang w:bidi="ar"/>
        </w:rPr>
        <w:t>（标的名称）</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14:paraId="32C7F48D">
      <w:pPr>
        <w:keepNext w:val="0"/>
        <w:keepLines w:val="0"/>
        <w:pageBreakBefore w:val="0"/>
        <w:widowControl/>
        <w:kinsoku/>
        <w:overflowPunct/>
        <w:topLinePunct w:val="0"/>
        <w:bidi w:val="0"/>
        <w:spacing w:line="560" w:lineRule="exact"/>
        <w:ind w:firstLine="480" w:firstLineChars="200"/>
        <w:rPr>
          <w:rFonts w:ascii="宋体" w:hAnsi="宋体" w:cs="宋体"/>
          <w:sz w:val="24"/>
        </w:rPr>
      </w:pPr>
      <w:r>
        <w:rPr>
          <w:rFonts w:hint="eastAsia" w:ascii="宋体" w:hAnsi="宋体" w:cs="宋体"/>
          <w:color w:val="000000"/>
          <w:kern w:val="0"/>
          <w:sz w:val="24"/>
          <w:lang w:bidi="ar"/>
        </w:rPr>
        <w:t>……</w:t>
      </w:r>
    </w:p>
    <w:p w14:paraId="26C99C7A">
      <w:pPr>
        <w:keepNext w:val="0"/>
        <w:keepLines w:val="0"/>
        <w:pageBreakBefore w:val="0"/>
        <w:widowControl/>
        <w:kinsoku/>
        <w:overflowPunct/>
        <w:topLinePunct w:val="0"/>
        <w:bidi w:val="0"/>
        <w:spacing w:line="560" w:lineRule="exact"/>
        <w:ind w:firstLine="480" w:firstLineChars="200"/>
        <w:rPr>
          <w:rFonts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14:paraId="100FEB59">
      <w:pPr>
        <w:keepNext w:val="0"/>
        <w:keepLines w:val="0"/>
        <w:pageBreakBefore w:val="0"/>
        <w:widowControl/>
        <w:kinsoku/>
        <w:overflowPunct/>
        <w:topLinePunct w:val="0"/>
        <w:bidi w:val="0"/>
        <w:spacing w:line="560" w:lineRule="exact"/>
        <w:ind w:firstLine="480" w:firstLineChars="200"/>
        <w:rPr>
          <w:rFonts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14:paraId="243EC952">
      <w:pPr>
        <w:keepNext w:val="0"/>
        <w:keepLines w:val="0"/>
        <w:pageBreakBefore w:val="0"/>
        <w:widowControl/>
        <w:kinsoku/>
        <w:overflowPunct/>
        <w:topLinePunct w:val="0"/>
        <w:bidi w:val="0"/>
        <w:spacing w:line="560" w:lineRule="exact"/>
        <w:ind w:firstLine="2880" w:firstLineChars="1200"/>
        <w:rPr>
          <w:rFonts w:ascii="宋体" w:hAnsi="宋体" w:cs="宋体"/>
          <w:sz w:val="24"/>
        </w:rPr>
      </w:pPr>
      <w:r>
        <w:rPr>
          <w:rFonts w:hint="eastAsia" w:ascii="宋体" w:hAnsi="宋体" w:cs="宋体"/>
          <w:color w:val="000000"/>
          <w:kern w:val="0"/>
          <w:sz w:val="24"/>
          <w:lang w:bidi="ar"/>
        </w:rPr>
        <w:t xml:space="preserve">企业名称（盖章）： </w:t>
      </w:r>
    </w:p>
    <w:p w14:paraId="2C2E153D">
      <w:pPr>
        <w:keepNext w:val="0"/>
        <w:keepLines w:val="0"/>
        <w:pageBreakBefore w:val="0"/>
        <w:widowControl/>
        <w:kinsoku/>
        <w:overflowPunct/>
        <w:topLinePunct w:val="0"/>
        <w:bidi w:val="0"/>
        <w:spacing w:line="560" w:lineRule="exact"/>
        <w:ind w:firstLine="2880" w:firstLineChars="1200"/>
        <w:rPr>
          <w:rFonts w:ascii="宋体" w:hAnsi="宋体" w:cs="宋体"/>
          <w:sz w:val="24"/>
        </w:rPr>
      </w:pPr>
      <w:r>
        <w:rPr>
          <w:rFonts w:hint="eastAsia" w:ascii="宋体" w:hAnsi="宋体" w:cs="宋体"/>
          <w:color w:val="000000"/>
          <w:kern w:val="0"/>
          <w:sz w:val="24"/>
          <w:lang w:bidi="ar"/>
        </w:rPr>
        <w:t xml:space="preserve">日 期： </w:t>
      </w:r>
    </w:p>
    <w:p w14:paraId="3963C643">
      <w:pPr>
        <w:keepNext w:val="0"/>
        <w:keepLines w:val="0"/>
        <w:pageBreakBefore w:val="0"/>
        <w:kinsoku/>
        <w:overflowPunct/>
        <w:topLinePunct w:val="0"/>
        <w:bidi w:val="0"/>
        <w:spacing w:line="560" w:lineRule="exact"/>
        <w:rPr>
          <w:rFonts w:ascii="宋体" w:hAnsi="宋体" w:cs="宋体"/>
          <w:b/>
          <w:spacing w:val="20"/>
          <w:sz w:val="24"/>
        </w:rPr>
      </w:pPr>
    </w:p>
    <w:p w14:paraId="7E583327">
      <w:pPr>
        <w:keepNext w:val="0"/>
        <w:keepLines w:val="0"/>
        <w:pageBreakBefore w:val="0"/>
        <w:kinsoku/>
        <w:overflowPunct/>
        <w:topLinePunct w:val="0"/>
        <w:bidi w:val="0"/>
        <w:spacing w:line="560" w:lineRule="exact"/>
        <w:rPr>
          <w:rFonts w:ascii="宋体" w:hAnsi="宋体" w:cs="宋体"/>
          <w:b/>
          <w:spacing w:val="20"/>
          <w:sz w:val="24"/>
        </w:rPr>
      </w:pPr>
      <w:r>
        <w:rPr>
          <w:rFonts w:hint="eastAsia" w:ascii="宋体" w:hAnsi="宋体" w:cs="宋体"/>
          <w:b/>
          <w:spacing w:val="20"/>
          <w:sz w:val="24"/>
        </w:rPr>
        <w:t>注：</w:t>
      </w:r>
    </w:p>
    <w:p w14:paraId="57D3A34F">
      <w:pPr>
        <w:keepNext w:val="0"/>
        <w:keepLines w:val="0"/>
        <w:pageBreakBefore w:val="0"/>
        <w:kinsoku/>
        <w:overflowPunct/>
        <w:topLinePunct w:val="0"/>
        <w:bidi w:val="0"/>
        <w:spacing w:line="560" w:lineRule="exact"/>
        <w:ind w:firstLine="482" w:firstLineChars="200"/>
        <w:rPr>
          <w:rFonts w:ascii="宋体" w:hAnsi="宋体" w:cs="宋体"/>
          <w:b/>
          <w:sz w:val="24"/>
        </w:rPr>
      </w:pPr>
      <w:r>
        <w:rPr>
          <w:rFonts w:hint="eastAsia" w:ascii="宋体" w:hAnsi="宋体" w:cs="宋体"/>
          <w:b/>
          <w:sz w:val="24"/>
        </w:rPr>
        <w:t>1.从业人员、营业收入、资产总额填报上一年度数据，无上一年度数据的新成立企业可不填报。</w:t>
      </w:r>
    </w:p>
    <w:p w14:paraId="5A467A55">
      <w:pPr>
        <w:keepNext w:val="0"/>
        <w:keepLines w:val="0"/>
        <w:pageBreakBefore w:val="0"/>
        <w:kinsoku/>
        <w:overflowPunct/>
        <w:topLinePunct w:val="0"/>
        <w:bidi w:val="0"/>
        <w:spacing w:line="560" w:lineRule="exact"/>
        <w:ind w:firstLine="482" w:firstLineChars="200"/>
        <w:rPr>
          <w:rFonts w:ascii="宋体" w:hAnsi="宋体" w:cs="宋体"/>
          <w:b/>
          <w:sz w:val="24"/>
        </w:rPr>
      </w:pPr>
      <w:r>
        <w:rPr>
          <w:rFonts w:hint="eastAsia" w:ascii="宋体" w:hAnsi="宋体" w:cs="宋体"/>
          <w:b/>
          <w:sz w:val="24"/>
        </w:rPr>
        <w:t>2.符合中小企业划分标准的个体工商户，在政府采购活动中视同中小企业。</w:t>
      </w:r>
    </w:p>
    <w:p w14:paraId="0FEBBCB4">
      <w:pPr>
        <w:keepNext w:val="0"/>
        <w:keepLines w:val="0"/>
        <w:pageBreakBefore w:val="0"/>
        <w:kinsoku/>
        <w:overflowPunct/>
        <w:topLinePunct w:val="0"/>
        <w:bidi w:val="0"/>
        <w:spacing w:line="560" w:lineRule="exact"/>
        <w:ind w:firstLine="482" w:firstLineChars="200"/>
        <w:rPr>
          <w:rFonts w:ascii="宋体" w:hAnsi="宋体" w:cs="宋体"/>
          <w:b/>
          <w:sz w:val="24"/>
        </w:rPr>
      </w:pPr>
      <w:r>
        <w:rPr>
          <w:rFonts w:hint="eastAsia" w:ascii="宋体" w:hAnsi="宋体" w:cs="宋体"/>
          <w:b/>
          <w:sz w:val="24"/>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1F6FA0C7">
      <w:pPr>
        <w:keepNext w:val="0"/>
        <w:keepLines w:val="0"/>
        <w:pageBreakBefore w:val="0"/>
        <w:kinsoku/>
        <w:overflowPunct/>
        <w:topLinePunct w:val="0"/>
        <w:bidi w:val="0"/>
        <w:spacing w:line="560" w:lineRule="exact"/>
        <w:ind w:firstLine="482" w:firstLineChars="200"/>
        <w:rPr>
          <w:rFonts w:ascii="宋体" w:hAnsi="宋体" w:cs="宋体"/>
          <w:b/>
          <w:sz w:val="24"/>
        </w:rPr>
      </w:pPr>
      <w:r>
        <w:rPr>
          <w:rFonts w:hint="eastAsia" w:ascii="宋体" w:hAnsi="宋体" w:cs="宋体"/>
          <w:b/>
          <w:sz w:val="24"/>
        </w:rPr>
        <w:t>4.中标、成交供应商享受《政府采购促进中小企业发展管理办法》（财库[2020]46号）规定的中小企业扶持政策的，《中小企业声明函》随中标、成交结果公开。</w:t>
      </w:r>
    </w:p>
    <w:p w14:paraId="27718AD7">
      <w:pPr>
        <w:keepNext w:val="0"/>
        <w:keepLines w:val="0"/>
        <w:pageBreakBefore w:val="0"/>
        <w:kinsoku/>
        <w:overflowPunct/>
        <w:topLinePunct w:val="0"/>
        <w:bidi w:val="0"/>
        <w:spacing w:line="560" w:lineRule="exact"/>
        <w:ind w:firstLine="482" w:firstLineChars="200"/>
        <w:rPr>
          <w:rFonts w:ascii="宋体" w:hAnsi="宋体" w:cs="宋体"/>
          <w:b/>
          <w:sz w:val="24"/>
        </w:rPr>
      </w:pPr>
      <w:r>
        <w:rPr>
          <w:rFonts w:hint="eastAsia" w:ascii="宋体" w:hAnsi="宋体" w:cs="宋体"/>
          <w:b/>
          <w:sz w:val="24"/>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7C45465">
      <w:pPr>
        <w:pStyle w:val="4"/>
        <w:keepNext w:val="0"/>
        <w:keepLines w:val="0"/>
        <w:pageBreakBefore w:val="0"/>
        <w:kinsoku/>
        <w:overflowPunct/>
        <w:topLinePunct w:val="0"/>
        <w:bidi w:val="0"/>
        <w:spacing w:line="560" w:lineRule="exact"/>
        <w:ind w:firstLine="422"/>
      </w:pPr>
      <w:r>
        <w:rPr>
          <w:rFonts w:hint="eastAsia" w:ascii="宋体" w:hAnsi="宋体" w:cs="宋体"/>
          <w:b/>
        </w:rPr>
        <w:t>6.本项目采购标的对应的中小企业划分标准所属行业：其他未列明行业。</w:t>
      </w:r>
    </w:p>
    <w:p w14:paraId="57908F6F">
      <w:pPr>
        <w:rPr>
          <w:rFonts w:ascii="宋体" w:hAnsi="宋体" w:cs="宋体"/>
          <w:b/>
          <w:spacing w:val="20"/>
          <w:sz w:val="24"/>
        </w:rPr>
      </w:pPr>
      <w:r>
        <w:br w:type="page"/>
      </w:r>
      <w:r>
        <w:rPr>
          <w:rFonts w:hint="eastAsia" w:ascii="宋体" w:hAnsi="宋体" w:cs="宋体"/>
          <w:b/>
          <w:spacing w:val="20"/>
          <w:sz w:val="24"/>
        </w:rPr>
        <w:t xml:space="preserve">格式四、 </w:t>
      </w:r>
    </w:p>
    <w:p w14:paraId="2A9EF019">
      <w:pPr>
        <w:keepNext w:val="0"/>
        <w:keepLines w:val="0"/>
        <w:pageBreakBefore w:val="0"/>
        <w:kinsoku/>
        <w:overflowPunct/>
        <w:topLinePunct w:val="0"/>
        <w:bidi w:val="0"/>
        <w:spacing w:line="560" w:lineRule="exact"/>
        <w:jc w:val="center"/>
        <w:rPr>
          <w:rFonts w:ascii="宋体" w:hAnsi="宋体" w:cs="宋体"/>
          <w:b/>
        </w:rPr>
      </w:pPr>
      <w:r>
        <w:rPr>
          <w:rFonts w:hint="eastAsia" w:ascii="宋体" w:hAnsi="宋体" w:cs="宋体"/>
          <w:b/>
          <w:spacing w:val="20"/>
          <w:sz w:val="24"/>
        </w:rPr>
        <w:t>法定代表人授权函</w:t>
      </w:r>
    </w:p>
    <w:p w14:paraId="0EF0948E">
      <w:pPr>
        <w:keepNext w:val="0"/>
        <w:keepLines w:val="0"/>
        <w:pageBreakBefore w:val="0"/>
        <w:kinsoku/>
        <w:overflowPunct/>
        <w:topLinePunct w:val="0"/>
        <w:bidi w:val="0"/>
        <w:spacing w:line="560" w:lineRule="exact"/>
        <w:jc w:val="left"/>
        <w:rPr>
          <w:rFonts w:ascii="宋体" w:hAnsi="宋体" w:cs="宋体"/>
          <w:spacing w:val="-4"/>
          <w:sz w:val="24"/>
        </w:rPr>
      </w:pPr>
      <w:r>
        <w:rPr>
          <w:rFonts w:hint="eastAsia" w:ascii="宋体" w:hAnsi="宋体" w:cs="宋体"/>
          <w:spacing w:val="-4"/>
          <w:sz w:val="24"/>
        </w:rPr>
        <w:t xml:space="preserve">致： </w:t>
      </w:r>
    </w:p>
    <w:p w14:paraId="23A1039B">
      <w:pPr>
        <w:keepNext w:val="0"/>
        <w:keepLines w:val="0"/>
        <w:pageBreakBefore w:val="0"/>
        <w:kinsoku/>
        <w:overflowPunct/>
        <w:topLinePunct w:val="0"/>
        <w:bidi w:val="0"/>
        <w:spacing w:line="560" w:lineRule="exact"/>
        <w:ind w:right="-89" w:firstLine="464" w:firstLineChars="200"/>
        <w:jc w:val="left"/>
        <w:rPr>
          <w:rFonts w:ascii="宋体" w:hAnsi="宋体" w:cs="宋体"/>
          <w:spacing w:val="-4"/>
          <w:sz w:val="24"/>
        </w:rPr>
      </w:pPr>
      <w:r>
        <w:rPr>
          <w:rFonts w:hint="eastAsia" w:ascii="宋体" w:hAnsi="宋体" w:cs="宋体"/>
          <w:spacing w:val="-4"/>
          <w:sz w:val="24"/>
        </w:rPr>
        <w:t>我</w:t>
      </w:r>
      <w:r>
        <w:rPr>
          <w:rFonts w:hint="eastAsia" w:ascii="宋体" w:hAnsi="宋体" w:cs="宋体"/>
          <w:spacing w:val="-4"/>
          <w:sz w:val="24"/>
          <w:u w:val="single"/>
        </w:rPr>
        <w:t xml:space="preserve">              </w:t>
      </w:r>
      <w:r>
        <w:rPr>
          <w:rFonts w:hint="eastAsia" w:ascii="宋体" w:hAnsi="宋体" w:cs="宋体"/>
          <w:spacing w:val="-4"/>
          <w:sz w:val="24"/>
        </w:rPr>
        <w:t>（姓名）系</w:t>
      </w:r>
      <w:r>
        <w:rPr>
          <w:rFonts w:hint="eastAsia" w:ascii="宋体" w:hAnsi="宋体" w:cs="宋体"/>
          <w:spacing w:val="-4"/>
          <w:sz w:val="24"/>
          <w:u w:val="single"/>
        </w:rPr>
        <w:t xml:space="preserve">             </w:t>
      </w:r>
      <w:r>
        <w:rPr>
          <w:rFonts w:hint="eastAsia" w:ascii="宋体" w:hAnsi="宋体" w:cs="宋体"/>
          <w:spacing w:val="-4"/>
          <w:sz w:val="24"/>
        </w:rPr>
        <w:t>（投标人名称）的法定代表人，现授权委托本单位在职职工</w:t>
      </w:r>
      <w:r>
        <w:rPr>
          <w:rFonts w:hint="eastAsia" w:ascii="宋体" w:hAnsi="宋体" w:cs="宋体"/>
          <w:spacing w:val="-4"/>
          <w:sz w:val="24"/>
          <w:u w:val="single"/>
        </w:rPr>
        <w:t xml:space="preserve">                   </w:t>
      </w:r>
      <w:r>
        <w:rPr>
          <w:rFonts w:hint="eastAsia" w:ascii="宋体" w:hAnsi="宋体" w:cs="宋体"/>
          <w:spacing w:val="-4"/>
          <w:sz w:val="24"/>
        </w:rPr>
        <w:t>（姓名）(身份证号码：</w:t>
      </w:r>
      <w:r>
        <w:rPr>
          <w:rFonts w:hint="eastAsia" w:ascii="宋体" w:hAnsi="宋体" w:cs="宋体"/>
          <w:spacing w:val="-4"/>
          <w:sz w:val="24"/>
          <w:u w:val="single"/>
        </w:rPr>
        <w:t xml:space="preserve">                                </w:t>
      </w:r>
      <w:r>
        <w:rPr>
          <w:rFonts w:hint="eastAsia" w:ascii="宋体" w:hAnsi="宋体" w:cs="宋体"/>
          <w:spacing w:val="-4"/>
          <w:sz w:val="24"/>
        </w:rPr>
        <w:t>)以我方的名义参加</w:t>
      </w:r>
      <w:r>
        <w:rPr>
          <w:rFonts w:hint="eastAsia" w:ascii="宋体" w:hAnsi="宋体" w:cs="宋体"/>
          <w:spacing w:val="-4"/>
          <w:sz w:val="24"/>
          <w:u w:val="single"/>
        </w:rPr>
        <w:t xml:space="preserve">                           </w:t>
      </w:r>
      <w:r>
        <w:rPr>
          <w:rFonts w:hint="eastAsia" w:ascii="宋体" w:hAnsi="宋体" w:cs="宋体"/>
          <w:spacing w:val="-4"/>
          <w:sz w:val="24"/>
        </w:rPr>
        <w:t>（项目名称）（项目编号）的投标活动，并代表我方全权办理针对上述项目的投标、开标、评标、签约等具体事务和签署相关文件。</w:t>
      </w:r>
    </w:p>
    <w:p w14:paraId="62BBE168">
      <w:pPr>
        <w:keepNext w:val="0"/>
        <w:keepLines w:val="0"/>
        <w:pageBreakBefore w:val="0"/>
        <w:kinsoku/>
        <w:overflowPunct/>
        <w:topLinePunct w:val="0"/>
        <w:bidi w:val="0"/>
        <w:spacing w:line="560" w:lineRule="exact"/>
        <w:ind w:right="-89" w:firstLine="464" w:firstLineChars="200"/>
        <w:jc w:val="left"/>
        <w:rPr>
          <w:rFonts w:ascii="宋体" w:hAnsi="宋体" w:cs="宋体"/>
          <w:spacing w:val="-4"/>
          <w:sz w:val="24"/>
        </w:rPr>
      </w:pPr>
      <w:r>
        <w:rPr>
          <w:rFonts w:hint="eastAsia" w:ascii="宋体" w:hAnsi="宋体" w:cs="宋体"/>
          <w:spacing w:val="-4"/>
          <w:sz w:val="24"/>
        </w:rPr>
        <w:t>我方对被授权人的签名负全部责任。</w:t>
      </w:r>
    </w:p>
    <w:p w14:paraId="022AFC67">
      <w:pPr>
        <w:keepNext w:val="0"/>
        <w:keepLines w:val="0"/>
        <w:pageBreakBefore w:val="0"/>
        <w:kinsoku/>
        <w:overflowPunct/>
        <w:topLinePunct w:val="0"/>
        <w:bidi w:val="0"/>
        <w:spacing w:line="560" w:lineRule="exact"/>
        <w:ind w:right="-89" w:firstLine="464" w:firstLineChars="200"/>
        <w:jc w:val="left"/>
        <w:rPr>
          <w:rFonts w:ascii="宋体" w:hAnsi="宋体" w:cs="宋体"/>
          <w:spacing w:val="-4"/>
          <w:sz w:val="24"/>
        </w:rPr>
      </w:pPr>
      <w:r>
        <w:rPr>
          <w:rFonts w:hint="eastAsia" w:ascii="宋体" w:hAnsi="宋体" w:cs="宋体"/>
          <w:spacing w:val="-4"/>
          <w:sz w:val="24"/>
        </w:rPr>
        <w:t>在撤销授权的书面通知以前，本授权函一直有效。被授权人在授权函有效期内签署的所有文件不因授权的撤销而失效。</w:t>
      </w:r>
    </w:p>
    <w:p w14:paraId="16744310">
      <w:pPr>
        <w:keepNext w:val="0"/>
        <w:keepLines w:val="0"/>
        <w:pageBreakBefore w:val="0"/>
        <w:kinsoku/>
        <w:overflowPunct/>
        <w:topLinePunct w:val="0"/>
        <w:bidi w:val="0"/>
        <w:spacing w:line="560" w:lineRule="exact"/>
        <w:ind w:right="-89" w:firstLine="464" w:firstLineChars="200"/>
        <w:jc w:val="left"/>
        <w:rPr>
          <w:rFonts w:ascii="宋体" w:hAnsi="宋体" w:cs="宋体"/>
          <w:spacing w:val="-4"/>
          <w:sz w:val="24"/>
        </w:rPr>
      </w:pPr>
      <w:r>
        <w:rPr>
          <w:rFonts w:hint="eastAsia" w:ascii="宋体" w:hAnsi="宋体" w:cs="宋体"/>
          <w:spacing w:val="-4"/>
          <w:sz w:val="24"/>
        </w:rPr>
        <w:t>被授权人无转委托权，特此委托。</w:t>
      </w:r>
    </w:p>
    <w:p w14:paraId="79C85506">
      <w:pPr>
        <w:keepNext w:val="0"/>
        <w:keepLines w:val="0"/>
        <w:pageBreakBefore w:val="0"/>
        <w:kinsoku/>
        <w:overflowPunct/>
        <w:topLinePunct w:val="0"/>
        <w:bidi w:val="0"/>
        <w:spacing w:line="560" w:lineRule="exact"/>
        <w:ind w:right="-89" w:firstLine="464" w:firstLineChars="200"/>
        <w:jc w:val="left"/>
        <w:rPr>
          <w:rFonts w:ascii="宋体" w:hAnsi="宋体" w:cs="宋体"/>
          <w:spacing w:val="-4"/>
          <w:sz w:val="24"/>
        </w:rPr>
      </w:pPr>
      <w:r>
        <w:rPr>
          <w:rFonts w:hint="eastAsia" w:ascii="宋体" w:hAnsi="宋体" w:cs="宋体"/>
          <w:spacing w:val="-4"/>
          <w:sz w:val="24"/>
        </w:rPr>
        <w:t xml:space="preserve">被授权人（签字）：                           法定代表人（签字或盖章）：          </w:t>
      </w:r>
    </w:p>
    <w:p w14:paraId="1E1D1A13">
      <w:pPr>
        <w:keepNext w:val="0"/>
        <w:keepLines w:val="0"/>
        <w:pageBreakBefore w:val="0"/>
        <w:kinsoku/>
        <w:overflowPunct/>
        <w:topLinePunct w:val="0"/>
        <w:bidi w:val="0"/>
        <w:spacing w:line="560" w:lineRule="exact"/>
        <w:ind w:right="-89" w:firstLine="464" w:firstLineChars="200"/>
        <w:jc w:val="left"/>
        <w:rPr>
          <w:rFonts w:ascii="宋体" w:hAnsi="宋体" w:cs="宋体"/>
          <w:spacing w:val="-4"/>
          <w:sz w:val="24"/>
        </w:rPr>
      </w:pPr>
      <w:r>
        <w:rPr>
          <w:rFonts w:hint="eastAsia" w:ascii="宋体" w:hAnsi="宋体" w:cs="宋体"/>
          <w:spacing w:val="-4"/>
          <w:sz w:val="24"/>
        </w:rPr>
        <w:t>被授权人联系电话：                          法定代表人联系电话：</w:t>
      </w:r>
    </w:p>
    <w:p w14:paraId="1FE70CA2">
      <w:pPr>
        <w:keepNext w:val="0"/>
        <w:keepLines w:val="0"/>
        <w:pageBreakBefore w:val="0"/>
        <w:kinsoku/>
        <w:overflowPunct/>
        <w:topLinePunct w:val="0"/>
        <w:bidi w:val="0"/>
        <w:spacing w:line="560" w:lineRule="exact"/>
        <w:ind w:right="-89" w:firstLine="5104" w:firstLineChars="2200"/>
        <w:jc w:val="left"/>
        <w:rPr>
          <w:rFonts w:ascii="宋体" w:hAnsi="宋体" w:cs="宋体"/>
          <w:spacing w:val="-4"/>
          <w:sz w:val="24"/>
        </w:rPr>
      </w:pPr>
    </w:p>
    <w:p w14:paraId="6BD04FAE">
      <w:pPr>
        <w:keepNext w:val="0"/>
        <w:keepLines w:val="0"/>
        <w:pageBreakBefore w:val="0"/>
        <w:kinsoku/>
        <w:overflowPunct/>
        <w:topLinePunct w:val="0"/>
        <w:bidi w:val="0"/>
        <w:spacing w:line="560" w:lineRule="exact"/>
        <w:ind w:right="-89" w:firstLine="5104" w:firstLineChars="2200"/>
        <w:jc w:val="left"/>
        <w:rPr>
          <w:rFonts w:ascii="宋体" w:hAnsi="宋体" w:cs="宋体"/>
          <w:spacing w:val="-4"/>
          <w:sz w:val="24"/>
        </w:rPr>
      </w:pPr>
    </w:p>
    <w:p w14:paraId="4E7F08CB">
      <w:pPr>
        <w:keepNext w:val="0"/>
        <w:keepLines w:val="0"/>
        <w:pageBreakBefore w:val="0"/>
        <w:kinsoku/>
        <w:overflowPunct/>
        <w:topLinePunct w:val="0"/>
        <w:bidi w:val="0"/>
        <w:spacing w:line="560" w:lineRule="exact"/>
        <w:ind w:right="-89" w:firstLine="5104" w:firstLineChars="2200"/>
        <w:jc w:val="left"/>
        <w:rPr>
          <w:rFonts w:ascii="宋体" w:hAnsi="宋体" w:cs="宋体"/>
          <w:spacing w:val="-4"/>
          <w:sz w:val="24"/>
        </w:rPr>
      </w:pPr>
    </w:p>
    <w:p w14:paraId="3C0C30BD">
      <w:pPr>
        <w:keepNext w:val="0"/>
        <w:keepLines w:val="0"/>
        <w:pageBreakBefore w:val="0"/>
        <w:kinsoku/>
        <w:overflowPunct/>
        <w:topLinePunct w:val="0"/>
        <w:bidi w:val="0"/>
        <w:spacing w:line="560" w:lineRule="exact"/>
        <w:ind w:right="-89" w:firstLine="5104" w:firstLineChars="2200"/>
        <w:jc w:val="left"/>
        <w:rPr>
          <w:rFonts w:ascii="宋体" w:hAnsi="宋体" w:cs="宋体"/>
          <w:spacing w:val="-4"/>
          <w:sz w:val="24"/>
        </w:rPr>
      </w:pPr>
      <w:r>
        <w:rPr>
          <w:rFonts w:hint="eastAsia" w:ascii="宋体" w:hAnsi="宋体" w:cs="宋体"/>
          <w:spacing w:val="-4"/>
          <w:sz w:val="24"/>
        </w:rPr>
        <w:t xml:space="preserve">    投标人公章：</w:t>
      </w:r>
    </w:p>
    <w:p w14:paraId="6E381959">
      <w:pPr>
        <w:keepNext w:val="0"/>
        <w:keepLines w:val="0"/>
        <w:pageBreakBefore w:val="0"/>
        <w:kinsoku/>
        <w:overflowPunct/>
        <w:topLinePunct w:val="0"/>
        <w:bidi w:val="0"/>
        <w:snapToGrid w:val="0"/>
        <w:spacing w:before="120" w:after="120" w:line="560" w:lineRule="exact"/>
        <w:jc w:val="center"/>
        <w:rPr>
          <w:rFonts w:ascii="宋体" w:hAnsi="宋体" w:cs="宋体"/>
          <w:b/>
          <w:sz w:val="32"/>
          <w:szCs w:val="30"/>
        </w:rPr>
      </w:pPr>
      <w:r>
        <w:rPr>
          <w:rFonts w:hint="eastAsia" w:ascii="宋体" w:hAnsi="宋体" w:cs="宋体"/>
          <w:spacing w:val="-4"/>
          <w:sz w:val="24"/>
        </w:rPr>
        <w:t xml:space="preserve">                                     </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日</w:t>
      </w:r>
    </w:p>
    <w:p w14:paraId="6BFE78C8"/>
    <w:p w14:paraId="23E550BE">
      <w:pPr>
        <w:rPr>
          <w:rFonts w:hint="default" w:ascii="CESI仿宋-GB2312" w:hAnsi="CESI仿宋-GB2312" w:eastAsia="CESI仿宋-GB2312" w:cs="CESI仿宋-GB2312"/>
          <w:b w:val="0"/>
          <w:bCs/>
          <w:sz w:val="28"/>
          <w:szCs w:val="28"/>
          <w:lang w:val="en-US" w:eastAsia="zh-CN"/>
        </w:rPr>
      </w:pPr>
      <w:r>
        <w:rPr>
          <w:rFonts w:hint="default" w:ascii="CESI仿宋-GB2312" w:hAnsi="CESI仿宋-GB2312" w:eastAsia="CESI仿宋-GB2312" w:cs="CESI仿宋-GB2312"/>
          <w:b w:val="0"/>
          <w:bCs/>
          <w:sz w:val="28"/>
          <w:szCs w:val="28"/>
          <w:lang w:val="en-US" w:eastAsia="zh-CN"/>
        </w:rPr>
        <w:br w:type="page"/>
      </w:r>
    </w:p>
    <w:p w14:paraId="1C5FB913">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CESI仿宋-GB2312" w:hAnsi="CESI仿宋-GB2312" w:eastAsia="CESI仿宋-GB2312" w:cs="CESI仿宋-GB2312"/>
          <w:b w:val="0"/>
          <w:bCs/>
          <w:sz w:val="28"/>
          <w:szCs w:val="28"/>
          <w:lang w:eastAsia="zh-CN"/>
        </w:rPr>
      </w:pPr>
      <w:r>
        <w:rPr>
          <w:rFonts w:hint="eastAsia" w:ascii="CESI仿宋-GB2312" w:hAnsi="CESI仿宋-GB2312" w:eastAsia="CESI仿宋-GB2312" w:cs="CESI仿宋-GB2312"/>
          <w:b w:val="0"/>
          <w:bCs/>
          <w:sz w:val="28"/>
          <w:szCs w:val="28"/>
        </w:rPr>
        <w:t>附件</w:t>
      </w:r>
      <w:r>
        <w:rPr>
          <w:rFonts w:hint="eastAsia" w:ascii="CESI仿宋-GB2312" w:hAnsi="CESI仿宋-GB2312" w:eastAsia="CESI仿宋-GB2312" w:cs="CESI仿宋-GB2312"/>
          <w:b w:val="0"/>
          <w:bCs/>
          <w:sz w:val="28"/>
          <w:szCs w:val="28"/>
          <w:lang w:eastAsia="zh-CN"/>
        </w:rPr>
        <w:t>二</w:t>
      </w:r>
    </w:p>
    <w:p w14:paraId="14FCBA12">
      <w:pPr>
        <w:keepNext w:val="0"/>
        <w:keepLines w:val="0"/>
        <w:pageBreakBefore w:val="0"/>
        <w:widowControl/>
        <w:kinsoku/>
        <w:overflowPunct/>
        <w:topLinePunct w:val="0"/>
        <w:bidi w:val="0"/>
        <w:spacing w:line="5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投 标 邀 请 函</w:t>
      </w:r>
    </w:p>
    <w:p w14:paraId="0452919B">
      <w:pPr>
        <w:keepNext w:val="0"/>
        <w:keepLines w:val="0"/>
        <w:pageBreakBefore w:val="0"/>
        <w:kinsoku/>
        <w:overflowPunct/>
        <w:topLinePunct w:val="0"/>
        <w:bidi w:val="0"/>
        <w:snapToGrid w:val="0"/>
        <w:spacing w:line="560" w:lineRule="exact"/>
        <w:rPr>
          <w:rFonts w:ascii="宋体" w:hAnsi="宋体"/>
        </w:rPr>
      </w:pPr>
    </w:p>
    <w:p w14:paraId="6996E9AE">
      <w:pPr>
        <w:keepNext w:val="0"/>
        <w:keepLines w:val="0"/>
        <w:pageBreakBefore w:val="0"/>
        <w:kinsoku/>
        <w:overflowPunct/>
        <w:topLinePunct w:val="0"/>
        <w:bidi w:val="0"/>
        <w:snapToGrid w:val="0"/>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致</w:t>
      </w:r>
      <w:r>
        <w:rPr>
          <w:rFonts w:hint="eastAsia" w:ascii="CESI仿宋-GB2312" w:hAnsi="CESI仿宋-GB2312" w:eastAsia="CESI仿宋-GB2312" w:cs="CESI仿宋-GB2312"/>
          <w:sz w:val="28"/>
          <w:szCs w:val="28"/>
          <w:u w:val="single"/>
        </w:rPr>
        <w:t xml:space="preserve">            </w:t>
      </w:r>
      <w:r>
        <w:rPr>
          <w:rFonts w:hint="eastAsia" w:ascii="CESI仿宋-GB2312" w:hAnsi="CESI仿宋-GB2312" w:eastAsia="CESI仿宋-GB2312" w:cs="CESI仿宋-GB2312"/>
          <w:sz w:val="28"/>
          <w:szCs w:val="28"/>
        </w:rPr>
        <w:t>：</w:t>
      </w:r>
    </w:p>
    <w:p w14:paraId="44ABFBEE">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岱山县爱卫促进中心拟对202</w:t>
      </w:r>
      <w:r>
        <w:rPr>
          <w:rFonts w:hint="eastAsia" w:ascii="CESI仿宋-GB2312" w:hAnsi="CESI仿宋-GB2312" w:eastAsia="CESI仿宋-GB2312" w:cs="CESI仿宋-GB2312"/>
          <w:color w:val="000000"/>
          <w:sz w:val="28"/>
          <w:szCs w:val="28"/>
          <w:shd w:val="clear" w:color="auto" w:fill="FFFFFF"/>
          <w:lang w:val="en-US" w:eastAsia="zh-CN"/>
        </w:rPr>
        <w:t>5</w:t>
      </w:r>
      <w:r>
        <w:rPr>
          <w:rFonts w:hint="eastAsia" w:ascii="CESI仿宋-GB2312" w:hAnsi="CESI仿宋-GB2312" w:eastAsia="CESI仿宋-GB2312" w:cs="CESI仿宋-GB2312"/>
          <w:color w:val="000000"/>
          <w:sz w:val="28"/>
          <w:szCs w:val="28"/>
          <w:shd w:val="clear" w:color="auto" w:fill="FFFFFF"/>
        </w:rPr>
        <w:t>年岱山县病媒生物消杀（防四害）服务采购项目采用竞争性谈判方式进行采购，特邀请符合本次采购要求的供应商参加本项目的竞争性谈判。</w:t>
      </w:r>
    </w:p>
    <w:p w14:paraId="44E3B8BD">
      <w:pPr>
        <w:keepNext w:val="0"/>
        <w:keepLines w:val="0"/>
        <w:pageBreakBefore w:val="0"/>
        <w:kinsoku/>
        <w:overflowPunct/>
        <w:topLinePunct w:val="0"/>
        <w:bidi w:val="0"/>
        <w:spacing w:line="560" w:lineRule="exact"/>
        <w:ind w:firstLine="560" w:firstLineChars="200"/>
        <w:jc w:val="left"/>
        <w:rPr>
          <w:rStyle w:val="17"/>
          <w:rFonts w:hint="eastAsia" w:ascii="CESI黑体-GB2312" w:hAnsi="CESI黑体-GB2312" w:eastAsia="CESI黑体-GB2312" w:cs="CESI黑体-GB2312"/>
          <w:b w:val="0"/>
          <w:bCs w:val="0"/>
          <w:color w:val="000000"/>
          <w:sz w:val="28"/>
          <w:szCs w:val="28"/>
          <w:shd w:val="clear" w:color="auto" w:fill="FFFFFF"/>
        </w:rPr>
      </w:pPr>
      <w:r>
        <w:rPr>
          <w:rStyle w:val="17"/>
          <w:rFonts w:hint="eastAsia" w:ascii="CESI黑体-GB2312" w:hAnsi="CESI黑体-GB2312" w:eastAsia="CESI黑体-GB2312" w:cs="CESI黑体-GB2312"/>
          <w:b w:val="0"/>
          <w:bCs w:val="0"/>
          <w:color w:val="000000"/>
          <w:sz w:val="28"/>
          <w:szCs w:val="28"/>
          <w:shd w:val="clear" w:color="auto" w:fill="FFFFFF"/>
        </w:rPr>
        <w:t>一、采购项目基本情况</w:t>
      </w:r>
    </w:p>
    <w:p w14:paraId="463B9BD0">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1.采购项目名称：202</w:t>
      </w:r>
      <w:r>
        <w:rPr>
          <w:rFonts w:hint="eastAsia" w:ascii="CESI仿宋-GB2312" w:hAnsi="CESI仿宋-GB2312" w:eastAsia="CESI仿宋-GB2312" w:cs="CESI仿宋-GB2312"/>
          <w:color w:val="000000"/>
          <w:sz w:val="28"/>
          <w:szCs w:val="28"/>
          <w:shd w:val="clear" w:color="auto" w:fill="FFFFFF"/>
          <w:lang w:val="en-US" w:eastAsia="zh-CN"/>
        </w:rPr>
        <w:t>5</w:t>
      </w:r>
      <w:r>
        <w:rPr>
          <w:rFonts w:hint="eastAsia" w:ascii="CESI仿宋-GB2312" w:hAnsi="CESI仿宋-GB2312" w:eastAsia="CESI仿宋-GB2312" w:cs="CESI仿宋-GB2312"/>
          <w:color w:val="000000"/>
          <w:sz w:val="28"/>
          <w:szCs w:val="28"/>
          <w:shd w:val="clear" w:color="auto" w:fill="FFFFFF"/>
        </w:rPr>
        <w:t>年岱山县病媒生物消杀（防四害）服务采购项目</w:t>
      </w:r>
    </w:p>
    <w:p w14:paraId="4FB4A466">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2.采购人：岱山县爱国卫生运动促进中心</w:t>
      </w:r>
    </w:p>
    <w:p w14:paraId="5A1AE4EE">
      <w:pPr>
        <w:keepNext w:val="0"/>
        <w:keepLines w:val="0"/>
        <w:pageBreakBefore w:val="0"/>
        <w:kinsoku/>
        <w:overflowPunct/>
        <w:topLinePunct w:val="0"/>
        <w:bidi w:val="0"/>
        <w:spacing w:line="560" w:lineRule="exact"/>
        <w:ind w:firstLine="560" w:firstLineChars="200"/>
        <w:jc w:val="left"/>
        <w:rPr>
          <w:rStyle w:val="17"/>
          <w:rFonts w:hint="eastAsia" w:ascii="CESI黑体-GB2312" w:hAnsi="CESI黑体-GB2312" w:eastAsia="CESI黑体-GB2312" w:cs="CESI黑体-GB2312"/>
          <w:b w:val="0"/>
          <w:bCs w:val="0"/>
          <w:color w:val="000000"/>
          <w:sz w:val="28"/>
          <w:szCs w:val="28"/>
          <w:shd w:val="clear" w:color="auto" w:fill="FFFFFF"/>
        </w:rPr>
      </w:pPr>
      <w:r>
        <w:rPr>
          <w:rStyle w:val="17"/>
          <w:rFonts w:hint="eastAsia" w:ascii="CESI黑体-GB2312" w:hAnsi="CESI黑体-GB2312" w:eastAsia="CESI黑体-GB2312" w:cs="CESI黑体-GB2312"/>
          <w:b w:val="0"/>
          <w:bCs w:val="0"/>
          <w:color w:val="000000"/>
          <w:sz w:val="28"/>
          <w:szCs w:val="28"/>
          <w:shd w:val="clear" w:color="auto" w:fill="FFFFFF"/>
        </w:rPr>
        <w:t>二、资金情况</w:t>
      </w:r>
    </w:p>
    <w:p w14:paraId="390DE403">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资金金额：预算金额29</w:t>
      </w:r>
      <w:r>
        <w:rPr>
          <w:rFonts w:hint="eastAsia" w:ascii="CESI仿宋-GB2312" w:hAnsi="CESI仿宋-GB2312" w:eastAsia="CESI仿宋-GB2312" w:cs="CESI仿宋-GB2312"/>
          <w:color w:val="000000"/>
          <w:sz w:val="28"/>
          <w:szCs w:val="28"/>
          <w:shd w:val="clear" w:color="auto" w:fill="FFFFFF"/>
          <w:lang w:val="en-US" w:eastAsia="zh-CN"/>
        </w:rPr>
        <w:t>0</w:t>
      </w:r>
      <w:r>
        <w:rPr>
          <w:rFonts w:hint="eastAsia" w:ascii="CESI仿宋-GB2312" w:hAnsi="CESI仿宋-GB2312" w:eastAsia="CESI仿宋-GB2312" w:cs="CESI仿宋-GB2312"/>
          <w:color w:val="000000"/>
          <w:sz w:val="28"/>
          <w:szCs w:val="28"/>
          <w:shd w:val="clear" w:color="auto" w:fill="FFFFFF"/>
        </w:rPr>
        <w:t>000元，最高限价29</w:t>
      </w:r>
      <w:r>
        <w:rPr>
          <w:rFonts w:hint="eastAsia" w:ascii="CESI仿宋-GB2312" w:hAnsi="CESI仿宋-GB2312" w:eastAsia="CESI仿宋-GB2312" w:cs="CESI仿宋-GB2312"/>
          <w:color w:val="000000"/>
          <w:sz w:val="28"/>
          <w:szCs w:val="28"/>
          <w:shd w:val="clear" w:color="auto" w:fill="FFFFFF"/>
          <w:lang w:val="en-US" w:eastAsia="zh-CN"/>
        </w:rPr>
        <w:t>0</w:t>
      </w:r>
      <w:r>
        <w:rPr>
          <w:rFonts w:hint="eastAsia" w:ascii="CESI仿宋-GB2312" w:hAnsi="CESI仿宋-GB2312" w:eastAsia="CESI仿宋-GB2312" w:cs="CESI仿宋-GB2312"/>
          <w:color w:val="000000"/>
          <w:sz w:val="28"/>
          <w:szCs w:val="28"/>
          <w:shd w:val="clear" w:color="auto" w:fill="FFFFFF"/>
        </w:rPr>
        <w:t>000元。</w:t>
      </w:r>
    </w:p>
    <w:p w14:paraId="6F1F5965">
      <w:pPr>
        <w:keepNext w:val="0"/>
        <w:keepLines w:val="0"/>
        <w:pageBreakBefore w:val="0"/>
        <w:kinsoku/>
        <w:overflowPunct/>
        <w:topLinePunct w:val="0"/>
        <w:bidi w:val="0"/>
        <w:spacing w:line="560" w:lineRule="exact"/>
        <w:ind w:firstLine="560" w:firstLineChars="200"/>
        <w:jc w:val="left"/>
        <w:rPr>
          <w:rStyle w:val="17"/>
          <w:rFonts w:hint="eastAsia" w:ascii="CESI黑体-GB2312" w:hAnsi="CESI黑体-GB2312" w:eastAsia="CESI黑体-GB2312" w:cs="CESI黑体-GB2312"/>
          <w:b w:val="0"/>
          <w:bCs w:val="0"/>
          <w:color w:val="000000"/>
          <w:sz w:val="28"/>
          <w:szCs w:val="28"/>
          <w:shd w:val="clear" w:color="auto" w:fill="FFFFFF"/>
        </w:rPr>
      </w:pPr>
      <w:r>
        <w:rPr>
          <w:rStyle w:val="17"/>
          <w:rFonts w:hint="eastAsia" w:ascii="CESI黑体-GB2312" w:hAnsi="CESI黑体-GB2312" w:eastAsia="CESI黑体-GB2312" w:cs="CESI黑体-GB2312"/>
          <w:b w:val="0"/>
          <w:bCs w:val="0"/>
          <w:color w:val="000000"/>
          <w:sz w:val="28"/>
          <w:szCs w:val="28"/>
          <w:shd w:val="clear" w:color="auto" w:fill="FFFFFF"/>
        </w:rPr>
        <w:t>三、供应商邀请方式</w:t>
      </w:r>
    </w:p>
    <w:p w14:paraId="23750041">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本次公开采购以邀请函形式发布，通过EMS快递邀请贵公司参与。请贵公司于</w:t>
      </w:r>
      <w:r>
        <w:rPr>
          <w:rFonts w:hint="eastAsia" w:ascii="CESI仿宋-GB2312" w:hAnsi="CESI仿宋-GB2312" w:eastAsia="CESI仿宋-GB2312" w:cs="CESI仿宋-GB2312"/>
          <w:color w:val="auto"/>
          <w:sz w:val="28"/>
          <w:szCs w:val="28"/>
          <w:shd w:val="clear" w:color="auto" w:fill="FFFFFF"/>
        </w:rPr>
        <w:t>202</w:t>
      </w:r>
      <w:r>
        <w:rPr>
          <w:rFonts w:hint="eastAsia" w:ascii="CESI仿宋-GB2312" w:hAnsi="CESI仿宋-GB2312" w:eastAsia="CESI仿宋-GB2312" w:cs="CESI仿宋-GB2312"/>
          <w:color w:val="auto"/>
          <w:sz w:val="28"/>
          <w:szCs w:val="28"/>
          <w:shd w:val="clear" w:color="auto" w:fill="FFFFFF"/>
          <w:lang w:val="en-US" w:eastAsia="zh-CN"/>
        </w:rPr>
        <w:t>5</w:t>
      </w:r>
      <w:r>
        <w:rPr>
          <w:rFonts w:hint="eastAsia" w:ascii="CESI仿宋-GB2312" w:hAnsi="CESI仿宋-GB2312" w:eastAsia="CESI仿宋-GB2312" w:cs="CESI仿宋-GB2312"/>
          <w:color w:val="auto"/>
          <w:sz w:val="28"/>
          <w:szCs w:val="28"/>
          <w:shd w:val="clear" w:color="auto" w:fill="FFFFFF"/>
        </w:rPr>
        <w:t>年3月</w:t>
      </w:r>
      <w:r>
        <w:rPr>
          <w:rFonts w:hint="eastAsia" w:ascii="CESI仿宋-GB2312" w:hAnsi="CESI仿宋-GB2312" w:eastAsia="CESI仿宋-GB2312" w:cs="CESI仿宋-GB2312"/>
          <w:color w:val="auto"/>
          <w:sz w:val="28"/>
          <w:szCs w:val="28"/>
          <w:shd w:val="clear" w:color="auto" w:fill="FFFFFF"/>
          <w:lang w:val="en-US" w:eastAsia="zh-CN"/>
        </w:rPr>
        <w:t>18</w:t>
      </w:r>
      <w:r>
        <w:rPr>
          <w:rFonts w:hint="eastAsia" w:ascii="CESI仿宋-GB2312" w:hAnsi="CESI仿宋-GB2312" w:eastAsia="CESI仿宋-GB2312" w:cs="CESI仿宋-GB2312"/>
          <w:color w:val="auto"/>
          <w:sz w:val="28"/>
          <w:szCs w:val="28"/>
          <w:shd w:val="clear" w:color="auto" w:fill="FFFFFF"/>
        </w:rPr>
        <w:t>日</w:t>
      </w:r>
      <w:r>
        <w:rPr>
          <w:rFonts w:hint="eastAsia" w:ascii="CESI仿宋-GB2312" w:hAnsi="CESI仿宋-GB2312" w:eastAsia="CESI仿宋-GB2312" w:cs="CESI仿宋-GB2312"/>
          <w:color w:val="000000"/>
          <w:sz w:val="28"/>
          <w:szCs w:val="28"/>
          <w:shd w:val="clear" w:color="auto" w:fill="FFFFFF"/>
        </w:rPr>
        <w:t>前回复是否参与本次招标的函，逾期将视为自动放弃。</w:t>
      </w:r>
    </w:p>
    <w:p w14:paraId="0137BF92">
      <w:pPr>
        <w:keepNext w:val="0"/>
        <w:keepLines w:val="0"/>
        <w:pageBreakBefore w:val="0"/>
        <w:kinsoku/>
        <w:overflowPunct/>
        <w:topLinePunct w:val="0"/>
        <w:bidi w:val="0"/>
        <w:spacing w:line="560" w:lineRule="exact"/>
        <w:ind w:firstLine="560" w:firstLineChars="200"/>
        <w:jc w:val="left"/>
        <w:rPr>
          <w:rStyle w:val="17"/>
          <w:rFonts w:hint="eastAsia" w:ascii="CESI黑体-GB2312" w:hAnsi="CESI黑体-GB2312" w:eastAsia="CESI黑体-GB2312" w:cs="CESI黑体-GB2312"/>
          <w:b w:val="0"/>
          <w:bCs w:val="0"/>
          <w:color w:val="000000"/>
          <w:sz w:val="28"/>
          <w:szCs w:val="28"/>
          <w:shd w:val="clear" w:color="auto" w:fill="FFFFFF"/>
        </w:rPr>
      </w:pPr>
      <w:r>
        <w:rPr>
          <w:rStyle w:val="17"/>
          <w:rFonts w:hint="eastAsia" w:ascii="CESI黑体-GB2312" w:hAnsi="CESI黑体-GB2312" w:eastAsia="CESI黑体-GB2312" w:cs="CESI黑体-GB2312"/>
          <w:b w:val="0"/>
          <w:bCs w:val="0"/>
          <w:color w:val="000000"/>
          <w:sz w:val="28"/>
          <w:szCs w:val="28"/>
          <w:shd w:val="clear" w:color="auto" w:fill="FFFFFF"/>
        </w:rPr>
        <w:t>四、供应商参加本次采购活动应具备下列条件</w:t>
      </w:r>
    </w:p>
    <w:p w14:paraId="5F15CE3A">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（一）符合《中华人民共和国政府采购法》第二十二条规定的条件。</w:t>
      </w:r>
    </w:p>
    <w:p w14:paraId="34100D06">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1.具有独立承担民事责任的能力；</w:t>
      </w:r>
    </w:p>
    <w:p w14:paraId="6E13C7F9">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2.具有良好的商业信誉和健全的财务会计制度；</w:t>
      </w:r>
    </w:p>
    <w:p w14:paraId="0D439A0A">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3.具有履行合同所必需的设备和专业技术能力；</w:t>
      </w:r>
    </w:p>
    <w:p w14:paraId="23C0853B">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4.具有依法缴纳税收和社会保障资金的良好记录；</w:t>
      </w:r>
    </w:p>
    <w:p w14:paraId="43E95CEB">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5.参加本次采购活动前三年内，在经营活动中没有重大违法记录；</w:t>
      </w:r>
    </w:p>
    <w:p w14:paraId="436002B8">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6.法律、行政法规规定的其他条件；</w:t>
      </w:r>
    </w:p>
    <w:p w14:paraId="563E5DB7">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7.供应商未对本次谈判项目提供过整体设计、规范编制或者项目管理、监理、检测等服务。</w:t>
      </w:r>
    </w:p>
    <w:p w14:paraId="20DF2F9C">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8.供应商与其他供应商之间，单位负责人不为同一人而且不存在直接控股、管理关系。</w:t>
      </w:r>
    </w:p>
    <w:p w14:paraId="5BE864A8">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9.供应商单位及其现任法定代表人不得具有行贿等犯罪记录。</w:t>
      </w:r>
    </w:p>
    <w:p w14:paraId="63AE5F6C">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（二）采购根据采购项目提出的特定条件：</w:t>
      </w:r>
    </w:p>
    <w:p w14:paraId="7D84292B">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1</w:t>
      </w:r>
      <w:r>
        <w:rPr>
          <w:rFonts w:hint="eastAsia" w:ascii="CESI仿宋-GB2312" w:hAnsi="CESI仿宋-GB2312" w:eastAsia="CESI仿宋-GB2312" w:cs="CESI仿宋-GB2312"/>
          <w:color w:val="000000"/>
          <w:sz w:val="28"/>
          <w:szCs w:val="28"/>
          <w:shd w:val="clear" w:color="auto" w:fill="FFFFFF"/>
          <w:lang w:val="en-US" w:eastAsia="zh-CN"/>
        </w:rPr>
        <w:t>.</w:t>
      </w:r>
      <w:r>
        <w:rPr>
          <w:rFonts w:hint="eastAsia" w:ascii="CESI仿宋-GB2312" w:hAnsi="CESI仿宋-GB2312" w:eastAsia="CESI仿宋-GB2312" w:cs="CESI仿宋-GB2312"/>
          <w:color w:val="000000"/>
          <w:sz w:val="28"/>
          <w:szCs w:val="28"/>
          <w:shd w:val="clear" w:color="auto" w:fill="FFFFFF"/>
        </w:rPr>
        <w:t>有完整的病媒生物预防控制操作规程；</w:t>
      </w:r>
    </w:p>
    <w:p w14:paraId="3EAA7B93">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2</w:t>
      </w:r>
      <w:r>
        <w:rPr>
          <w:rFonts w:hint="eastAsia" w:ascii="CESI仿宋-GB2312" w:hAnsi="CESI仿宋-GB2312" w:eastAsia="CESI仿宋-GB2312" w:cs="CESI仿宋-GB2312"/>
          <w:color w:val="000000"/>
          <w:sz w:val="28"/>
          <w:szCs w:val="28"/>
          <w:shd w:val="clear" w:color="auto" w:fill="FFFFFF"/>
          <w:lang w:val="en-US" w:eastAsia="zh-CN"/>
        </w:rPr>
        <w:t>.</w:t>
      </w:r>
      <w:r>
        <w:rPr>
          <w:rFonts w:hint="eastAsia" w:ascii="CESI仿宋-GB2312" w:hAnsi="CESI仿宋-GB2312" w:eastAsia="CESI仿宋-GB2312" w:cs="CESI仿宋-GB2312"/>
          <w:color w:val="000000"/>
          <w:sz w:val="28"/>
          <w:szCs w:val="28"/>
          <w:shd w:val="clear" w:color="auto" w:fill="FFFFFF"/>
        </w:rPr>
        <w:t>有与业务量相适应的专业知识和技能培训合格的技术人员；</w:t>
      </w:r>
    </w:p>
    <w:p w14:paraId="52762E13">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3</w:t>
      </w:r>
      <w:r>
        <w:rPr>
          <w:rFonts w:hint="eastAsia" w:ascii="CESI仿宋-GB2312" w:hAnsi="CESI仿宋-GB2312" w:eastAsia="CESI仿宋-GB2312" w:cs="CESI仿宋-GB2312"/>
          <w:color w:val="000000"/>
          <w:sz w:val="28"/>
          <w:szCs w:val="28"/>
          <w:shd w:val="clear" w:color="auto" w:fill="FFFFFF"/>
          <w:lang w:val="en-US" w:eastAsia="zh-CN"/>
        </w:rPr>
        <w:t>.</w:t>
      </w:r>
      <w:r>
        <w:rPr>
          <w:rFonts w:hint="eastAsia" w:ascii="CESI仿宋-GB2312" w:hAnsi="CESI仿宋-GB2312" w:eastAsia="CESI仿宋-GB2312" w:cs="CESI仿宋-GB2312"/>
          <w:color w:val="000000"/>
          <w:sz w:val="28"/>
          <w:szCs w:val="28"/>
          <w:shd w:val="clear" w:color="auto" w:fill="FFFFFF"/>
        </w:rPr>
        <w:t>有符合要求的经营场所、库房、专用药物与器械；</w:t>
      </w:r>
    </w:p>
    <w:p w14:paraId="59626082">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4</w:t>
      </w:r>
      <w:r>
        <w:rPr>
          <w:rFonts w:hint="eastAsia" w:ascii="CESI仿宋-GB2312" w:hAnsi="CESI仿宋-GB2312" w:eastAsia="CESI仿宋-GB2312" w:cs="CESI仿宋-GB2312"/>
          <w:color w:val="000000"/>
          <w:sz w:val="28"/>
          <w:szCs w:val="28"/>
          <w:shd w:val="clear" w:color="auto" w:fill="FFFFFF"/>
          <w:lang w:val="en-US" w:eastAsia="zh-CN"/>
        </w:rPr>
        <w:t>.</w:t>
      </w:r>
      <w:r>
        <w:rPr>
          <w:rFonts w:hint="eastAsia" w:ascii="CESI仿宋-GB2312" w:hAnsi="CESI仿宋-GB2312" w:eastAsia="CESI仿宋-GB2312" w:cs="CESI仿宋-GB2312"/>
          <w:color w:val="000000"/>
          <w:sz w:val="28"/>
          <w:szCs w:val="28"/>
          <w:shd w:val="clear" w:color="auto" w:fill="FFFFFF"/>
        </w:rPr>
        <w:t>有严谨的考核细则，防治效果符合国家标准，达到国家规定的病媒生物及害虫密度要求；</w:t>
      </w:r>
    </w:p>
    <w:p w14:paraId="5C13E0BD">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5</w:t>
      </w:r>
      <w:r>
        <w:rPr>
          <w:rFonts w:hint="eastAsia" w:ascii="CESI仿宋-GB2312" w:hAnsi="CESI仿宋-GB2312" w:eastAsia="CESI仿宋-GB2312" w:cs="CESI仿宋-GB2312"/>
          <w:color w:val="000000"/>
          <w:sz w:val="28"/>
          <w:szCs w:val="28"/>
          <w:shd w:val="clear" w:color="auto" w:fill="FFFFFF"/>
          <w:lang w:val="en-US" w:eastAsia="zh-CN"/>
        </w:rPr>
        <w:t>.</w:t>
      </w:r>
      <w:r>
        <w:rPr>
          <w:rFonts w:hint="eastAsia" w:ascii="CESI仿宋-GB2312" w:hAnsi="CESI仿宋-GB2312" w:eastAsia="CESI仿宋-GB2312" w:cs="CESI仿宋-GB2312"/>
          <w:color w:val="000000"/>
          <w:sz w:val="28"/>
          <w:szCs w:val="28"/>
          <w:shd w:val="clear" w:color="auto" w:fill="FFFFFF"/>
        </w:rPr>
        <w:t>能提供既往在其它单位服务，并取得显著效果的资料；</w:t>
      </w:r>
    </w:p>
    <w:p w14:paraId="09F23B66">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（三）本项目不允许联合体投标。</w:t>
      </w:r>
    </w:p>
    <w:p w14:paraId="46130375">
      <w:pPr>
        <w:keepNext w:val="0"/>
        <w:keepLines w:val="0"/>
        <w:pageBreakBefore w:val="0"/>
        <w:kinsoku/>
        <w:overflowPunct/>
        <w:topLinePunct w:val="0"/>
        <w:bidi w:val="0"/>
        <w:spacing w:line="560" w:lineRule="exact"/>
        <w:ind w:firstLine="560" w:firstLineChars="200"/>
        <w:jc w:val="left"/>
        <w:rPr>
          <w:rStyle w:val="17"/>
          <w:rFonts w:hint="eastAsia" w:ascii="CESI黑体-GB2312" w:hAnsi="CESI黑体-GB2312" w:eastAsia="CESI黑体-GB2312" w:cs="CESI黑体-GB2312"/>
          <w:b w:val="0"/>
          <w:bCs w:val="0"/>
          <w:color w:val="000000"/>
          <w:sz w:val="28"/>
          <w:szCs w:val="28"/>
          <w:shd w:val="clear" w:color="auto" w:fill="FFFFFF"/>
        </w:rPr>
      </w:pPr>
      <w:r>
        <w:rPr>
          <w:rStyle w:val="17"/>
          <w:rFonts w:hint="eastAsia" w:ascii="CESI黑体-GB2312" w:hAnsi="CESI黑体-GB2312" w:eastAsia="CESI黑体-GB2312" w:cs="CESI黑体-GB2312"/>
          <w:b w:val="0"/>
          <w:bCs w:val="0"/>
          <w:color w:val="000000"/>
          <w:sz w:val="28"/>
          <w:szCs w:val="28"/>
          <w:shd w:val="clear" w:color="auto" w:fill="FFFFFF"/>
        </w:rPr>
        <w:t>五、竞争性谈判文件获取方式、时间、地点</w:t>
      </w:r>
    </w:p>
    <w:p w14:paraId="47DCEA8E">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auto"/>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谈判文件获取时间：</w:t>
      </w:r>
      <w:r>
        <w:rPr>
          <w:rFonts w:hint="eastAsia" w:ascii="CESI仿宋-GB2312" w:hAnsi="CESI仿宋-GB2312" w:eastAsia="CESI仿宋-GB2312" w:cs="CESI仿宋-GB2312"/>
          <w:color w:val="auto"/>
          <w:sz w:val="28"/>
          <w:szCs w:val="28"/>
          <w:shd w:val="clear" w:color="auto" w:fill="FFFFFF"/>
        </w:rPr>
        <w:t>竞争性谈判文件自202</w:t>
      </w:r>
      <w:r>
        <w:rPr>
          <w:rFonts w:hint="eastAsia" w:ascii="CESI仿宋-GB2312" w:hAnsi="CESI仿宋-GB2312" w:eastAsia="CESI仿宋-GB2312" w:cs="CESI仿宋-GB2312"/>
          <w:color w:val="auto"/>
          <w:sz w:val="28"/>
          <w:szCs w:val="28"/>
          <w:shd w:val="clear" w:color="auto" w:fill="FFFFFF"/>
          <w:lang w:val="en-US" w:eastAsia="zh-CN"/>
        </w:rPr>
        <w:t>5</w:t>
      </w:r>
      <w:r>
        <w:rPr>
          <w:rFonts w:hint="eastAsia" w:ascii="CESI仿宋-GB2312" w:hAnsi="CESI仿宋-GB2312" w:eastAsia="CESI仿宋-GB2312" w:cs="CESI仿宋-GB2312"/>
          <w:color w:val="auto"/>
          <w:sz w:val="28"/>
          <w:szCs w:val="28"/>
          <w:shd w:val="clear" w:color="auto" w:fill="FFFFFF"/>
        </w:rPr>
        <w:t>年3月</w:t>
      </w:r>
      <w:r>
        <w:rPr>
          <w:rFonts w:hint="eastAsia" w:ascii="CESI仿宋-GB2312" w:hAnsi="CESI仿宋-GB2312" w:eastAsia="CESI仿宋-GB2312" w:cs="CESI仿宋-GB2312"/>
          <w:color w:val="auto"/>
          <w:sz w:val="28"/>
          <w:szCs w:val="28"/>
          <w:shd w:val="clear" w:color="auto" w:fill="FFFFFF"/>
          <w:lang w:val="en-US" w:eastAsia="zh-CN"/>
        </w:rPr>
        <w:t>6</w:t>
      </w:r>
      <w:r>
        <w:rPr>
          <w:rFonts w:hint="eastAsia" w:ascii="CESI仿宋-GB2312" w:hAnsi="CESI仿宋-GB2312" w:eastAsia="CESI仿宋-GB2312" w:cs="CESI仿宋-GB2312"/>
          <w:color w:val="auto"/>
          <w:sz w:val="28"/>
          <w:szCs w:val="28"/>
          <w:shd w:val="clear" w:color="auto" w:fill="FFFFFF"/>
        </w:rPr>
        <w:t>日至202</w:t>
      </w:r>
      <w:r>
        <w:rPr>
          <w:rFonts w:hint="eastAsia" w:ascii="CESI仿宋-GB2312" w:hAnsi="CESI仿宋-GB2312" w:eastAsia="CESI仿宋-GB2312" w:cs="CESI仿宋-GB2312"/>
          <w:color w:val="auto"/>
          <w:sz w:val="28"/>
          <w:szCs w:val="28"/>
          <w:shd w:val="clear" w:color="auto" w:fill="FFFFFF"/>
          <w:lang w:val="en-US" w:eastAsia="zh-CN"/>
        </w:rPr>
        <w:t>5</w:t>
      </w:r>
      <w:r>
        <w:rPr>
          <w:rFonts w:hint="eastAsia" w:ascii="CESI仿宋-GB2312" w:hAnsi="CESI仿宋-GB2312" w:eastAsia="CESI仿宋-GB2312" w:cs="CESI仿宋-GB2312"/>
          <w:color w:val="auto"/>
          <w:sz w:val="28"/>
          <w:szCs w:val="28"/>
          <w:shd w:val="clear" w:color="auto" w:fill="FFFFFF"/>
        </w:rPr>
        <w:t>年3月</w:t>
      </w:r>
      <w:r>
        <w:rPr>
          <w:rFonts w:hint="eastAsia" w:ascii="CESI仿宋-GB2312" w:hAnsi="CESI仿宋-GB2312" w:eastAsia="CESI仿宋-GB2312" w:cs="CESI仿宋-GB2312"/>
          <w:color w:val="auto"/>
          <w:sz w:val="28"/>
          <w:szCs w:val="28"/>
          <w:shd w:val="clear" w:color="auto" w:fill="FFFFFF"/>
          <w:lang w:val="en-US" w:eastAsia="zh-CN"/>
        </w:rPr>
        <w:t>7</w:t>
      </w:r>
      <w:r>
        <w:rPr>
          <w:rFonts w:hint="eastAsia" w:ascii="CESI仿宋-GB2312" w:hAnsi="CESI仿宋-GB2312" w:eastAsia="CESI仿宋-GB2312" w:cs="CESI仿宋-GB2312"/>
          <w:color w:val="auto"/>
          <w:sz w:val="28"/>
          <w:szCs w:val="28"/>
          <w:shd w:val="clear" w:color="auto" w:fill="FFFFFF"/>
        </w:rPr>
        <w:t>日上午8:30- 12:00，下午14:00-17:00北京时间，法定节假日除外领取。</w:t>
      </w:r>
    </w:p>
    <w:p w14:paraId="353F4308">
      <w:pPr>
        <w:keepNext w:val="0"/>
        <w:keepLines w:val="0"/>
        <w:pageBreakBefore w:val="0"/>
        <w:kinsoku/>
        <w:overflowPunct/>
        <w:topLinePunct w:val="0"/>
        <w:bidi w:val="0"/>
        <w:spacing w:line="560" w:lineRule="exact"/>
        <w:ind w:firstLine="560" w:firstLineChars="200"/>
        <w:jc w:val="left"/>
        <w:rPr>
          <w:rStyle w:val="17"/>
          <w:rFonts w:hint="eastAsia" w:ascii="CESI黑体-GB2312" w:hAnsi="CESI黑体-GB2312" w:eastAsia="CESI黑体-GB2312" w:cs="CESI黑体-GB2312"/>
          <w:b w:val="0"/>
          <w:bCs w:val="0"/>
          <w:color w:val="000000"/>
          <w:sz w:val="28"/>
          <w:szCs w:val="28"/>
          <w:shd w:val="clear" w:color="auto" w:fill="FFFFFF"/>
        </w:rPr>
      </w:pPr>
      <w:r>
        <w:rPr>
          <w:rStyle w:val="17"/>
          <w:rFonts w:hint="eastAsia" w:ascii="CESI黑体-GB2312" w:hAnsi="CESI黑体-GB2312" w:eastAsia="CESI黑体-GB2312" w:cs="CESI黑体-GB2312"/>
          <w:b w:val="0"/>
          <w:bCs w:val="0"/>
          <w:color w:val="000000"/>
          <w:sz w:val="28"/>
          <w:szCs w:val="28"/>
          <w:shd w:val="clear" w:color="auto" w:fill="FFFFFF"/>
        </w:rPr>
        <w:t>六、递交响应文件截止时间</w:t>
      </w:r>
    </w:p>
    <w:p w14:paraId="5EE729C7">
      <w:pPr>
        <w:keepNext w:val="0"/>
        <w:keepLines w:val="0"/>
        <w:pageBreakBefore w:val="0"/>
        <w:kinsoku/>
        <w:overflowPunct/>
        <w:topLinePunct w:val="0"/>
        <w:bidi w:val="0"/>
        <w:spacing w:line="560" w:lineRule="exact"/>
        <w:ind w:firstLine="560" w:firstLineChars="200"/>
        <w:jc w:val="left"/>
        <w:rPr>
          <w:rStyle w:val="17"/>
          <w:rFonts w:hint="eastAsia" w:ascii="CESI仿宋-GB2312" w:hAnsi="CESI仿宋-GB2312" w:eastAsia="CESI仿宋-GB2312" w:cs="CESI仿宋-GB2312"/>
          <w:b w:val="0"/>
          <w:bCs w:val="0"/>
          <w:color w:val="auto"/>
          <w:sz w:val="28"/>
          <w:szCs w:val="28"/>
          <w:shd w:val="clear" w:color="auto" w:fill="FFFFFF"/>
        </w:rPr>
      </w:pPr>
      <w:r>
        <w:rPr>
          <w:rStyle w:val="17"/>
          <w:rFonts w:hint="eastAsia" w:ascii="CESI仿宋-GB2312" w:hAnsi="CESI仿宋-GB2312" w:eastAsia="CESI仿宋-GB2312" w:cs="CESI仿宋-GB2312"/>
          <w:b w:val="0"/>
          <w:bCs w:val="0"/>
          <w:color w:val="auto"/>
          <w:sz w:val="28"/>
          <w:szCs w:val="28"/>
          <w:shd w:val="clear" w:color="auto" w:fill="FFFFFF"/>
        </w:rPr>
        <w:t>202</w:t>
      </w:r>
      <w:r>
        <w:rPr>
          <w:rStyle w:val="17"/>
          <w:rFonts w:hint="eastAsia" w:ascii="CESI仿宋-GB2312" w:hAnsi="CESI仿宋-GB2312" w:eastAsia="CESI仿宋-GB2312" w:cs="CESI仿宋-GB2312"/>
          <w:b w:val="0"/>
          <w:bCs w:val="0"/>
          <w:color w:val="auto"/>
          <w:sz w:val="28"/>
          <w:szCs w:val="28"/>
          <w:shd w:val="clear" w:color="auto" w:fill="FFFFFF"/>
          <w:lang w:val="en-US" w:eastAsia="zh-CN"/>
        </w:rPr>
        <w:t>5</w:t>
      </w:r>
      <w:r>
        <w:rPr>
          <w:rStyle w:val="17"/>
          <w:rFonts w:hint="eastAsia" w:ascii="CESI仿宋-GB2312" w:hAnsi="CESI仿宋-GB2312" w:eastAsia="CESI仿宋-GB2312" w:cs="CESI仿宋-GB2312"/>
          <w:b w:val="0"/>
          <w:bCs w:val="0"/>
          <w:color w:val="auto"/>
          <w:sz w:val="28"/>
          <w:szCs w:val="28"/>
          <w:shd w:val="clear" w:color="auto" w:fill="FFFFFF"/>
        </w:rPr>
        <w:t>年3月</w:t>
      </w:r>
      <w:r>
        <w:rPr>
          <w:rStyle w:val="17"/>
          <w:rFonts w:hint="eastAsia" w:ascii="CESI仿宋-GB2312" w:hAnsi="CESI仿宋-GB2312" w:eastAsia="CESI仿宋-GB2312" w:cs="CESI仿宋-GB2312"/>
          <w:b w:val="0"/>
          <w:bCs w:val="0"/>
          <w:color w:val="auto"/>
          <w:sz w:val="28"/>
          <w:szCs w:val="28"/>
          <w:shd w:val="clear" w:color="auto" w:fill="FFFFFF"/>
          <w:lang w:val="en-US" w:eastAsia="zh-CN"/>
        </w:rPr>
        <w:t>19</w:t>
      </w:r>
      <w:r>
        <w:rPr>
          <w:rStyle w:val="17"/>
          <w:rFonts w:hint="eastAsia" w:ascii="CESI仿宋-GB2312" w:hAnsi="CESI仿宋-GB2312" w:eastAsia="CESI仿宋-GB2312" w:cs="CESI仿宋-GB2312"/>
          <w:b w:val="0"/>
          <w:bCs w:val="0"/>
          <w:color w:val="auto"/>
          <w:sz w:val="28"/>
          <w:szCs w:val="28"/>
          <w:shd w:val="clear" w:color="auto" w:fill="FFFFFF"/>
        </w:rPr>
        <w:t>日16:00（北京时间）。</w:t>
      </w:r>
    </w:p>
    <w:p w14:paraId="2BDFA6C1">
      <w:pPr>
        <w:keepNext w:val="0"/>
        <w:keepLines w:val="0"/>
        <w:pageBreakBefore w:val="0"/>
        <w:kinsoku/>
        <w:overflowPunct/>
        <w:topLinePunct w:val="0"/>
        <w:bidi w:val="0"/>
        <w:spacing w:line="560" w:lineRule="exact"/>
        <w:ind w:firstLine="560" w:firstLineChars="200"/>
        <w:jc w:val="left"/>
        <w:rPr>
          <w:rStyle w:val="17"/>
          <w:rFonts w:hint="eastAsia" w:ascii="CESI黑体-GB2312" w:hAnsi="CESI黑体-GB2312" w:eastAsia="CESI黑体-GB2312" w:cs="CESI黑体-GB2312"/>
          <w:b w:val="0"/>
          <w:bCs w:val="0"/>
          <w:color w:val="000000"/>
          <w:sz w:val="28"/>
          <w:szCs w:val="28"/>
          <w:shd w:val="clear" w:color="auto" w:fill="FFFFFF"/>
        </w:rPr>
      </w:pPr>
      <w:r>
        <w:rPr>
          <w:rStyle w:val="17"/>
          <w:rFonts w:hint="eastAsia" w:ascii="CESI黑体-GB2312" w:hAnsi="CESI黑体-GB2312" w:eastAsia="CESI黑体-GB2312" w:cs="CESI黑体-GB2312"/>
          <w:b w:val="0"/>
          <w:bCs w:val="0"/>
          <w:color w:val="000000"/>
          <w:sz w:val="28"/>
          <w:szCs w:val="28"/>
          <w:shd w:val="clear" w:color="auto" w:fill="FFFFFF"/>
        </w:rPr>
        <w:t>七、递交响应文件和地点</w:t>
      </w:r>
    </w:p>
    <w:p w14:paraId="0733B163">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递交地点：岱山县爱卫促进中心（岱山县卫生健康局402室，岱山县高亭镇福禄路16号）</w:t>
      </w:r>
    </w:p>
    <w:p w14:paraId="21708363">
      <w:pPr>
        <w:pStyle w:val="11"/>
        <w:keepNext w:val="0"/>
        <w:keepLines w:val="0"/>
        <w:pageBreakBefore w:val="0"/>
        <w:widowControl/>
        <w:kinsoku/>
        <w:overflowPunct/>
        <w:topLinePunct w:val="0"/>
        <w:bidi w:val="0"/>
        <w:spacing w:before="0" w:beforeAutospacing="0" w:after="0" w:afterAutospacing="0" w:line="560" w:lineRule="exact"/>
        <w:ind w:firstLine="560" w:firstLineChars="200"/>
        <w:jc w:val="both"/>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注：（一）密封完整的响应文件一份。</w:t>
      </w:r>
    </w:p>
    <w:p w14:paraId="7320CAC8">
      <w:pPr>
        <w:pStyle w:val="11"/>
        <w:keepNext w:val="0"/>
        <w:keepLines w:val="0"/>
        <w:pageBreakBefore w:val="0"/>
        <w:widowControl/>
        <w:kinsoku/>
        <w:overflowPunct/>
        <w:topLinePunct w:val="0"/>
        <w:bidi w:val="0"/>
        <w:spacing w:before="0" w:beforeAutospacing="0" w:after="0" w:afterAutospacing="0" w:line="560" w:lineRule="exact"/>
        <w:ind w:firstLine="1120" w:firstLineChars="400"/>
        <w:jc w:val="both"/>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（二）响应文件必须在递交响应文件截止时间前送达评审地点。逾期送达、密封和标注错误的响应文件，采购人恕不接收。</w:t>
      </w:r>
    </w:p>
    <w:p w14:paraId="14B60540">
      <w:pPr>
        <w:pStyle w:val="11"/>
        <w:keepNext w:val="0"/>
        <w:keepLines w:val="0"/>
        <w:pageBreakBefore w:val="0"/>
        <w:widowControl/>
        <w:kinsoku/>
        <w:overflowPunct/>
        <w:topLinePunct w:val="0"/>
        <w:bidi w:val="0"/>
        <w:spacing w:before="0" w:beforeAutospacing="0" w:after="0" w:afterAutospacing="0" w:line="560" w:lineRule="exact"/>
        <w:ind w:firstLine="1120" w:firstLineChars="400"/>
        <w:jc w:val="both"/>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（三）报价不得超过最高限价。</w:t>
      </w:r>
    </w:p>
    <w:p w14:paraId="22A7D880">
      <w:pPr>
        <w:pStyle w:val="11"/>
        <w:keepNext w:val="0"/>
        <w:keepLines w:val="0"/>
        <w:pageBreakBefore w:val="0"/>
        <w:widowControl/>
        <w:kinsoku/>
        <w:overflowPunct/>
        <w:topLinePunct w:val="0"/>
        <w:bidi w:val="0"/>
        <w:spacing w:before="0" w:beforeAutospacing="0" w:after="0" w:afterAutospacing="0" w:line="560" w:lineRule="exact"/>
        <w:ind w:firstLine="560" w:firstLineChars="200"/>
        <w:jc w:val="both"/>
        <w:rPr>
          <w:rStyle w:val="17"/>
          <w:rFonts w:hint="eastAsia" w:ascii="CESI黑体-GB2312" w:hAnsi="CESI黑体-GB2312" w:eastAsia="CESI黑体-GB2312" w:cs="CESI黑体-GB2312"/>
          <w:b w:val="0"/>
          <w:bCs w:val="0"/>
          <w:color w:val="000000"/>
          <w:kern w:val="2"/>
          <w:sz w:val="28"/>
          <w:szCs w:val="28"/>
          <w:shd w:val="clear" w:color="auto" w:fill="FFFFFF"/>
          <w:lang w:val="en-US" w:eastAsia="zh-CN" w:bidi="ar-SA"/>
        </w:rPr>
      </w:pPr>
      <w:r>
        <w:rPr>
          <w:rStyle w:val="17"/>
          <w:rFonts w:hint="eastAsia" w:ascii="CESI黑体-GB2312" w:hAnsi="CESI黑体-GB2312" w:eastAsia="CESI黑体-GB2312" w:cs="CESI黑体-GB2312"/>
          <w:b w:val="0"/>
          <w:bCs w:val="0"/>
          <w:color w:val="000000"/>
          <w:kern w:val="2"/>
          <w:sz w:val="28"/>
          <w:szCs w:val="28"/>
          <w:shd w:val="clear" w:color="auto" w:fill="FFFFFF"/>
          <w:lang w:val="en-US" w:eastAsia="zh-CN" w:bidi="ar-SA"/>
        </w:rPr>
        <w:t>八、文件开启时间</w:t>
      </w:r>
    </w:p>
    <w:p w14:paraId="282DBB68">
      <w:pPr>
        <w:pStyle w:val="11"/>
        <w:keepNext w:val="0"/>
        <w:keepLines w:val="0"/>
        <w:pageBreakBefore w:val="0"/>
        <w:widowControl/>
        <w:kinsoku/>
        <w:overflowPunct/>
        <w:topLinePunct w:val="0"/>
        <w:bidi w:val="0"/>
        <w:spacing w:before="0" w:beforeAutospacing="0" w:after="0" w:afterAutospacing="0" w:line="560" w:lineRule="exact"/>
        <w:ind w:firstLine="560" w:firstLineChars="200"/>
        <w:jc w:val="both"/>
        <w:rPr>
          <w:rFonts w:hint="eastAsia" w:ascii="CESI仿宋-GB2312" w:hAnsi="CESI仿宋-GB2312" w:eastAsia="CESI仿宋-GB2312" w:cs="CESI仿宋-GB2312"/>
          <w:color w:val="auto"/>
          <w:sz w:val="28"/>
          <w:szCs w:val="28"/>
          <w:shd w:val="clear" w:color="auto" w:fill="FFFFFF"/>
        </w:rPr>
      </w:pPr>
      <w:r>
        <w:rPr>
          <w:rFonts w:hint="eastAsia" w:ascii="CESI仿宋-GB2312" w:hAnsi="CESI仿宋-GB2312" w:eastAsia="CESI仿宋-GB2312" w:cs="CESI仿宋-GB2312"/>
          <w:color w:val="auto"/>
          <w:sz w:val="28"/>
          <w:szCs w:val="28"/>
          <w:shd w:val="clear" w:color="auto" w:fill="FFFFFF"/>
        </w:rPr>
        <w:t>2024年3月2</w:t>
      </w:r>
      <w:r>
        <w:rPr>
          <w:rFonts w:hint="eastAsia" w:ascii="CESI仿宋-GB2312" w:hAnsi="CESI仿宋-GB2312" w:eastAsia="CESI仿宋-GB2312" w:cs="CESI仿宋-GB2312"/>
          <w:color w:val="auto"/>
          <w:sz w:val="28"/>
          <w:szCs w:val="28"/>
          <w:shd w:val="clear" w:color="auto" w:fill="FFFFFF"/>
          <w:lang w:val="en-US" w:eastAsia="zh-CN"/>
        </w:rPr>
        <w:t>0</w:t>
      </w:r>
      <w:r>
        <w:rPr>
          <w:rFonts w:hint="eastAsia" w:ascii="CESI仿宋-GB2312" w:hAnsi="CESI仿宋-GB2312" w:eastAsia="CESI仿宋-GB2312" w:cs="CESI仿宋-GB2312"/>
          <w:color w:val="auto"/>
          <w:sz w:val="28"/>
          <w:szCs w:val="28"/>
          <w:shd w:val="clear" w:color="auto" w:fill="FFFFFF"/>
        </w:rPr>
        <w:t>日8:30（北京时间）。</w:t>
      </w:r>
    </w:p>
    <w:p w14:paraId="6F752FFA">
      <w:pPr>
        <w:keepNext w:val="0"/>
        <w:keepLines w:val="0"/>
        <w:pageBreakBefore w:val="0"/>
        <w:kinsoku/>
        <w:overflowPunct/>
        <w:topLinePunct w:val="0"/>
        <w:bidi w:val="0"/>
        <w:spacing w:line="560" w:lineRule="exact"/>
        <w:ind w:firstLine="560" w:firstLineChars="200"/>
        <w:jc w:val="left"/>
        <w:rPr>
          <w:rStyle w:val="17"/>
          <w:rFonts w:hint="eastAsia" w:ascii="CESI黑体-GB2312" w:hAnsi="CESI黑体-GB2312" w:eastAsia="CESI黑体-GB2312" w:cs="CESI黑体-GB2312"/>
          <w:b w:val="0"/>
          <w:bCs w:val="0"/>
          <w:color w:val="000000"/>
          <w:kern w:val="2"/>
          <w:sz w:val="28"/>
          <w:szCs w:val="28"/>
          <w:shd w:val="clear" w:color="auto" w:fill="FFFFFF"/>
          <w:lang w:val="en-US" w:eastAsia="zh-CN" w:bidi="ar-SA"/>
        </w:rPr>
      </w:pPr>
      <w:r>
        <w:rPr>
          <w:rStyle w:val="17"/>
          <w:rFonts w:hint="eastAsia" w:ascii="CESI黑体-GB2312" w:hAnsi="CESI黑体-GB2312" w:eastAsia="CESI黑体-GB2312" w:cs="CESI黑体-GB2312"/>
          <w:b w:val="0"/>
          <w:bCs w:val="0"/>
          <w:color w:val="000000"/>
          <w:kern w:val="2"/>
          <w:sz w:val="28"/>
          <w:szCs w:val="28"/>
          <w:shd w:val="clear" w:color="auto" w:fill="FFFFFF"/>
          <w:lang w:val="en-US" w:eastAsia="zh-CN" w:bidi="ar-SA"/>
        </w:rPr>
        <w:t>九、联系方式</w:t>
      </w:r>
    </w:p>
    <w:p w14:paraId="1D879CCA">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名 称：岱山县卫生健康局</w:t>
      </w:r>
    </w:p>
    <w:p w14:paraId="5BEFAFF0">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地 址：浙江省舟山市岱山县高亭镇福禄路16号</w:t>
      </w:r>
    </w:p>
    <w:p w14:paraId="7E6FF15C">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传 真：0580-4472018</w:t>
      </w:r>
    </w:p>
    <w:p w14:paraId="31078E35">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项目联系人（询问）：王德伟</w:t>
      </w:r>
    </w:p>
    <w:p w14:paraId="683C533A">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color w:val="000000"/>
          <w:sz w:val="28"/>
          <w:szCs w:val="28"/>
          <w:shd w:val="clear" w:color="auto" w:fill="FFFFFF"/>
        </w:rPr>
      </w:pPr>
      <w:r>
        <w:rPr>
          <w:rFonts w:hint="eastAsia" w:ascii="CESI仿宋-GB2312" w:hAnsi="CESI仿宋-GB2312" w:eastAsia="CESI仿宋-GB2312" w:cs="CESI仿宋-GB2312"/>
          <w:color w:val="000000"/>
          <w:sz w:val="28"/>
          <w:szCs w:val="28"/>
          <w:shd w:val="clear" w:color="auto" w:fill="FFFFFF"/>
        </w:rPr>
        <w:t>项目联系方式（询问）：0580-4486890</w:t>
      </w:r>
    </w:p>
    <w:p w14:paraId="0F0BB949">
      <w:pPr>
        <w:rPr>
          <w:rFonts w:ascii="宋体" w:hAnsi="宋体" w:cs="Tahoma"/>
          <w:color w:val="000000"/>
          <w:sz w:val="24"/>
          <w:szCs w:val="24"/>
          <w:shd w:val="clear" w:color="auto" w:fill="FFFFFF"/>
        </w:rPr>
      </w:pPr>
    </w:p>
    <w:p w14:paraId="34CE3585">
      <w:pPr>
        <w:rPr>
          <w:rFonts w:ascii="宋体" w:hAnsi="宋体" w:cs="Tahoma"/>
          <w:color w:val="000000"/>
          <w:sz w:val="24"/>
          <w:szCs w:val="24"/>
          <w:shd w:val="clear" w:color="auto" w:fill="FFFFFF"/>
        </w:rPr>
      </w:pPr>
    </w:p>
    <w:p w14:paraId="0871DA48">
      <w:pPr>
        <w:rPr>
          <w:rFonts w:ascii="宋体" w:hAnsi="宋体" w:cs="Tahoma"/>
          <w:color w:val="000000"/>
          <w:sz w:val="24"/>
          <w:szCs w:val="24"/>
          <w:shd w:val="clear" w:color="auto" w:fill="FFFFFF"/>
        </w:rPr>
      </w:pPr>
    </w:p>
    <w:p w14:paraId="2552D8B4">
      <w:pPr>
        <w:keepNext w:val="0"/>
        <w:keepLines w:val="0"/>
        <w:pageBreakBefore w:val="0"/>
        <w:kinsoku/>
        <w:overflowPunct/>
        <w:topLinePunct w:val="0"/>
        <w:bidi w:val="0"/>
        <w:spacing w:line="560" w:lineRule="exact"/>
        <w:jc w:val="right"/>
        <w:rPr>
          <w:rFonts w:hint="eastAsia" w:ascii="CESI仿宋-GB2312" w:hAnsi="CESI仿宋-GB2312" w:eastAsia="CESI仿宋-GB2312" w:cs="CESI仿宋-GB2312"/>
          <w:color w:val="auto"/>
          <w:sz w:val="28"/>
          <w:szCs w:val="28"/>
          <w:shd w:val="clear" w:color="auto" w:fill="FFFFFF"/>
        </w:rPr>
      </w:pPr>
      <w:r>
        <w:rPr>
          <w:rFonts w:hint="eastAsia" w:ascii="CESI仿宋-GB2312" w:hAnsi="CESI仿宋-GB2312" w:eastAsia="CESI仿宋-GB2312" w:cs="CESI仿宋-GB2312"/>
          <w:color w:val="auto"/>
          <w:sz w:val="28"/>
          <w:szCs w:val="28"/>
          <w:shd w:val="clear" w:color="auto" w:fill="FFFFFF"/>
        </w:rPr>
        <w:t>202</w:t>
      </w:r>
      <w:r>
        <w:rPr>
          <w:rFonts w:hint="eastAsia" w:ascii="CESI仿宋-GB2312" w:hAnsi="CESI仿宋-GB2312" w:eastAsia="CESI仿宋-GB2312" w:cs="CESI仿宋-GB2312"/>
          <w:color w:val="auto"/>
          <w:sz w:val="28"/>
          <w:szCs w:val="28"/>
          <w:shd w:val="clear" w:color="auto" w:fill="FFFFFF"/>
          <w:lang w:val="en-US" w:eastAsia="zh-CN"/>
        </w:rPr>
        <w:t>5</w:t>
      </w:r>
      <w:r>
        <w:rPr>
          <w:rFonts w:hint="eastAsia" w:ascii="CESI仿宋-GB2312" w:hAnsi="CESI仿宋-GB2312" w:eastAsia="CESI仿宋-GB2312" w:cs="CESI仿宋-GB2312"/>
          <w:color w:val="auto"/>
          <w:sz w:val="28"/>
          <w:szCs w:val="28"/>
          <w:shd w:val="clear" w:color="auto" w:fill="FFFFFF"/>
        </w:rPr>
        <w:t>年3月</w:t>
      </w:r>
      <w:r>
        <w:rPr>
          <w:rFonts w:hint="eastAsia" w:ascii="CESI仿宋-GB2312" w:hAnsi="CESI仿宋-GB2312" w:eastAsia="CESI仿宋-GB2312" w:cs="CESI仿宋-GB2312"/>
          <w:color w:val="auto"/>
          <w:sz w:val="28"/>
          <w:szCs w:val="28"/>
          <w:shd w:val="clear" w:color="auto" w:fill="FFFFFF"/>
          <w:lang w:val="en-US" w:eastAsia="zh-CN"/>
        </w:rPr>
        <w:t xml:space="preserve">  </w:t>
      </w:r>
      <w:r>
        <w:rPr>
          <w:rFonts w:hint="eastAsia" w:ascii="CESI仿宋-GB2312" w:hAnsi="CESI仿宋-GB2312" w:eastAsia="CESI仿宋-GB2312" w:cs="CESI仿宋-GB2312"/>
          <w:color w:val="auto"/>
          <w:sz w:val="28"/>
          <w:szCs w:val="28"/>
          <w:shd w:val="clear" w:color="auto" w:fill="FFFFFF"/>
        </w:rPr>
        <w:t>日</w:t>
      </w:r>
    </w:p>
    <w:p w14:paraId="1FD02F05">
      <w:pPr>
        <w:jc w:val="center"/>
        <w:rPr>
          <w:rFonts w:hint="eastAsia" w:ascii="方正小标宋简体" w:hAnsi="方正小标宋简体" w:eastAsia="方正小标宋简体" w:cs="方正小标宋简体"/>
          <w:b w:val="0"/>
          <w:bCs/>
          <w:sz w:val="36"/>
          <w:szCs w:val="36"/>
        </w:rPr>
      </w:pPr>
      <w:r>
        <w:rPr>
          <w:rFonts w:hint="eastAsia" w:ascii="CESI仿宋-GB2312" w:hAnsi="CESI仿宋-GB2312" w:eastAsia="CESI仿宋-GB2312" w:cs="CESI仿宋-GB2312"/>
          <w:color w:val="auto"/>
          <w:sz w:val="28"/>
          <w:szCs w:val="28"/>
          <w:shd w:val="clear" w:color="auto" w:fill="FFFFFF"/>
        </w:rPr>
        <w:br w:type="page"/>
      </w: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rPr>
        <w:t>年岱山县病媒生物消杀（除四害）项目招标确认函</w:t>
      </w:r>
    </w:p>
    <w:p w14:paraId="79E75846">
      <w:pPr>
        <w:keepNext w:val="0"/>
        <w:keepLines w:val="0"/>
        <w:pageBreakBefore w:val="0"/>
        <w:kinsoku/>
        <w:overflowPunct/>
        <w:topLinePunct w:val="0"/>
        <w:bidi w:val="0"/>
        <w:spacing w:line="560" w:lineRule="exact"/>
        <w:jc w:val="center"/>
        <w:rPr>
          <w:rFonts w:ascii="宋体" w:hAnsi="Calibri" w:eastAsia="宋体" w:cs="宋体"/>
          <w:b/>
          <w:sz w:val="24"/>
        </w:rPr>
      </w:pPr>
    </w:p>
    <w:p w14:paraId="5DF5B3A3">
      <w:pPr>
        <w:keepNext w:val="0"/>
        <w:keepLines w:val="0"/>
        <w:pageBreakBefore w:val="0"/>
        <w:kinsoku/>
        <w:overflowPunct/>
        <w:topLinePunct w:val="0"/>
        <w:bidi w:val="0"/>
        <w:spacing w:line="56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岱山县爱国卫生促进中心：</w:t>
      </w:r>
    </w:p>
    <w:p w14:paraId="64ADFA95">
      <w:pPr>
        <w:keepNext w:val="0"/>
        <w:keepLines w:val="0"/>
        <w:pageBreakBefore w:val="0"/>
        <w:kinsoku/>
        <w:overflowPunct/>
        <w:topLinePunct w:val="0"/>
        <w:bidi w:val="0"/>
        <w:spacing w:line="56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 xml:space="preserve">     根据贵方招标文件要求，正式授权下述签字人</w:t>
      </w:r>
      <w:r>
        <w:rPr>
          <w:rFonts w:hint="eastAsia" w:ascii="CESI仿宋-GB2312" w:hAnsi="CESI仿宋-GB2312" w:eastAsia="CESI仿宋-GB2312" w:cs="CESI仿宋-GB2312"/>
          <w:sz w:val="28"/>
          <w:szCs w:val="28"/>
          <w:u w:val="single"/>
          <w:lang w:bidi="ar"/>
        </w:rPr>
        <w:t xml:space="preserve">       </w:t>
      </w:r>
      <w:r>
        <w:rPr>
          <w:rFonts w:hint="eastAsia" w:ascii="CESI仿宋-GB2312" w:hAnsi="CESI仿宋-GB2312" w:eastAsia="CESI仿宋-GB2312" w:cs="CESI仿宋-GB2312"/>
          <w:sz w:val="28"/>
          <w:szCs w:val="28"/>
          <w:lang w:bidi="ar"/>
        </w:rPr>
        <w:t>代表投标人</w:t>
      </w:r>
      <w:r>
        <w:rPr>
          <w:rFonts w:hint="eastAsia" w:ascii="CESI仿宋-GB2312" w:hAnsi="CESI仿宋-GB2312" w:eastAsia="CESI仿宋-GB2312" w:cs="CESI仿宋-GB2312"/>
          <w:sz w:val="28"/>
          <w:szCs w:val="28"/>
          <w:u w:val="single"/>
          <w:lang w:bidi="ar"/>
        </w:rPr>
        <w:t xml:space="preserve">            </w:t>
      </w:r>
      <w:r>
        <w:rPr>
          <w:rFonts w:hint="eastAsia" w:ascii="CESI仿宋-GB2312" w:hAnsi="CESI仿宋-GB2312" w:eastAsia="CESI仿宋-GB2312" w:cs="CESI仿宋-GB2312"/>
          <w:sz w:val="28"/>
          <w:szCs w:val="28"/>
          <w:lang w:bidi="ar"/>
        </w:rPr>
        <w:t>（投标单位） ，将按时提交投标文件。</w:t>
      </w:r>
    </w:p>
    <w:p w14:paraId="375427C7">
      <w:pPr>
        <w:keepNext w:val="0"/>
        <w:keepLines w:val="0"/>
        <w:pageBreakBefore w:val="0"/>
        <w:kinsoku/>
        <w:overflowPunct/>
        <w:topLinePunct w:val="0"/>
        <w:bidi w:val="0"/>
        <w:spacing w:line="560" w:lineRule="exact"/>
        <w:ind w:firstLine="48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据此函，签字人兹宣布同意如下：</w:t>
      </w:r>
    </w:p>
    <w:p w14:paraId="3D2E42D5">
      <w:pPr>
        <w:pStyle w:val="32"/>
        <w:keepNext w:val="0"/>
        <w:keepLines w:val="0"/>
        <w:pageBreakBefore w:val="0"/>
        <w:widowControl/>
        <w:numPr>
          <w:ilvl w:val="0"/>
          <w:numId w:val="2"/>
        </w:numPr>
        <w:kinsoku/>
        <w:overflowPunct/>
        <w:topLinePunct w:val="0"/>
        <w:bidi w:val="0"/>
        <w:spacing w:line="560" w:lineRule="exact"/>
        <w:ind w:firstLineChars="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按招标文件规定提供项目技术方案、商务资料和资信材料。</w:t>
      </w:r>
    </w:p>
    <w:p w14:paraId="017ADCA4">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（2）我们已详细审核全部招标文件及有效补充文件，我们知道必须放弃提出含糊不清或模糊问题的权利。</w:t>
      </w:r>
    </w:p>
    <w:p w14:paraId="568B4F19">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（3）我们同意从规定的开标日期起遵循本投标文件，并在规定的投标有效期期满之前均具约束力。</w:t>
      </w:r>
    </w:p>
    <w:p w14:paraId="0B024692">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（4）同意向贵方提供贵方可能要求的与投标有关的任何证据或资料。</w:t>
      </w:r>
    </w:p>
    <w:p w14:paraId="3ADFF932">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（5）若我方中标，我方完全接受贵方的投标约定，并将严格履行其责任和义务，保证于规定时间内完成相应要求，并提供最佳的服务。</w:t>
      </w:r>
    </w:p>
    <w:p w14:paraId="72072632">
      <w:pPr>
        <w:keepNext w:val="0"/>
        <w:keepLines w:val="0"/>
        <w:pageBreakBefore w:val="0"/>
        <w:widowControl w:val="0"/>
        <w:kinsoku/>
        <w:wordWrap/>
        <w:overflowPunct/>
        <w:topLinePunct w:val="0"/>
        <w:autoSpaceDE/>
        <w:autoSpaceDN/>
        <w:bidi w:val="0"/>
        <w:adjustRightInd/>
        <w:snapToGrid/>
        <w:spacing w:before="157" w:beforeLines="50" w:line="560" w:lineRule="exact"/>
        <w:ind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地址：</w:t>
      </w:r>
    </w:p>
    <w:p w14:paraId="3B7AC91C">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电话：</w:t>
      </w:r>
    </w:p>
    <w:p w14:paraId="503A3BA7">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投标单位授权代表姓名：</w:t>
      </w:r>
    </w:p>
    <w:p w14:paraId="730F8FA4">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投标单位名称：</w:t>
      </w:r>
    </w:p>
    <w:p w14:paraId="007D249B">
      <w:pPr>
        <w:keepNext w:val="0"/>
        <w:keepLines w:val="0"/>
        <w:pageBreakBefore w:val="0"/>
        <w:kinsoku/>
        <w:overflowPunct/>
        <w:topLinePunct w:val="0"/>
        <w:bidi w:val="0"/>
        <w:spacing w:line="560" w:lineRule="exact"/>
        <w:ind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bidi="ar"/>
        </w:rPr>
        <w:t>公章：</w:t>
      </w:r>
    </w:p>
    <w:p w14:paraId="002240B0">
      <w:pPr>
        <w:keepNext w:val="0"/>
        <w:keepLines w:val="0"/>
        <w:pageBreakBefore w:val="0"/>
        <w:kinsoku/>
        <w:overflowPunct/>
        <w:topLinePunct w:val="0"/>
        <w:bidi w:val="0"/>
        <w:spacing w:line="560" w:lineRule="exact"/>
        <w:jc w:val="left"/>
        <w:rPr>
          <w:rFonts w:hint="eastAsia" w:ascii="CESI仿宋-GB2312" w:hAnsi="CESI仿宋-GB2312" w:eastAsia="CESI仿宋-GB2312" w:cs="CESI仿宋-GB2312"/>
          <w:sz w:val="28"/>
          <w:szCs w:val="28"/>
        </w:rPr>
      </w:pPr>
    </w:p>
    <w:p w14:paraId="3EC7FB5A">
      <w:pPr>
        <w:keepNext w:val="0"/>
        <w:keepLines w:val="0"/>
        <w:pageBreakBefore w:val="0"/>
        <w:kinsoku/>
        <w:overflowPunct/>
        <w:topLinePunct w:val="0"/>
        <w:bidi w:val="0"/>
        <w:spacing w:line="560" w:lineRule="exact"/>
        <w:jc w:val="right"/>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bidi="ar"/>
        </w:rPr>
        <w:t>202</w:t>
      </w:r>
      <w:r>
        <w:rPr>
          <w:rFonts w:hint="eastAsia" w:ascii="CESI仿宋-GB2312" w:hAnsi="CESI仿宋-GB2312" w:eastAsia="CESI仿宋-GB2312" w:cs="CESI仿宋-GB2312"/>
          <w:sz w:val="28"/>
          <w:szCs w:val="28"/>
          <w:lang w:val="en-US" w:eastAsia="zh-CN" w:bidi="ar"/>
        </w:rPr>
        <w:t>5</w:t>
      </w:r>
      <w:r>
        <w:rPr>
          <w:rFonts w:hint="eastAsia" w:ascii="CESI仿宋-GB2312" w:hAnsi="CESI仿宋-GB2312" w:eastAsia="CESI仿宋-GB2312" w:cs="CESI仿宋-GB2312"/>
          <w:sz w:val="28"/>
          <w:szCs w:val="28"/>
          <w:lang w:bidi="ar"/>
        </w:rPr>
        <w:t>年3月  日</w:t>
      </w:r>
    </w:p>
    <w:sectPr>
      <w:pgSz w:w="11906" w:h="16838"/>
      <w:pgMar w:top="1440" w:right="1803" w:bottom="1440" w:left="1803" w:header="851" w:footer="992" w:gutter="0"/>
      <w:pgNumType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1" w:fontKey="{E5B8F152-3C88-4352-A0A9-F51C36CC44EF}"/>
  </w:font>
  <w:font w:name="DejaVu Sans">
    <w:altName w:val="Segoe Print"/>
    <w:panose1 w:val="020B0603030804020204"/>
    <w:charset w:val="00"/>
    <w:family w:val="auto"/>
    <w:pitch w:val="default"/>
    <w:sig w:usb0="00000000" w:usb1="00000000" w:usb2="0A246029" w:usb3="0400200C" w:csb0="600001FF" w:csb1="DFFF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B64F371-BA39-4E31-BDA4-5ABE0D7D0F22}"/>
  </w:font>
  <w:font w:name="楷体_GB2312">
    <w:altName w:val="楷体"/>
    <w:panose1 w:val="00000000000000000000"/>
    <w:charset w:val="86"/>
    <w:family w:val="modern"/>
    <w:pitch w:val="default"/>
    <w:sig w:usb0="00000000" w:usb1="0000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_GB2312">
    <w:altName w:val="Segoe Print"/>
    <w:panose1 w:val="00000000000000000000"/>
    <w:charset w:val="00"/>
    <w:family w:val="auto"/>
    <w:pitch w:val="default"/>
    <w:sig w:usb0="00000000" w:usb1="00000000" w:usb2="00000000" w:usb3="00000000" w:csb0="00000001" w:csb1="00000000"/>
  </w:font>
  <w:font w:name="URW Bookman">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CED65AC0-D53B-43B6-A13B-528FB07A0ED2}"/>
  </w:font>
  <w:font w:name="CESI黑体-GB2312">
    <w:altName w:val="黑体"/>
    <w:panose1 w:val="02000500000000000000"/>
    <w:charset w:val="86"/>
    <w:family w:val="auto"/>
    <w:pitch w:val="default"/>
    <w:sig w:usb0="00000000" w:usb1="00000000" w:usb2="00000012" w:usb3="00000000" w:csb0="0004000F" w:csb1="00000000"/>
    <w:embedRegular r:id="rId4" w:fontKey="{24A97A87-96E3-43C5-A101-1EBF8623D6AF}"/>
  </w:font>
  <w:font w:name="CESI仿宋-GB2312">
    <w:altName w:val="仿宋"/>
    <w:panose1 w:val="02000500000000000000"/>
    <w:charset w:val="86"/>
    <w:family w:val="auto"/>
    <w:pitch w:val="default"/>
    <w:sig w:usb0="00000000" w:usb1="00000000" w:usb2="00000010" w:usb3="00000000" w:csb0="0004000F" w:csb1="00000000"/>
    <w:embedRegular r:id="rId5" w:fontKey="{B96A1A7D-2AD6-4186-AD04-CAA35B109354}"/>
  </w:font>
  <w:font w:name="Tahoma">
    <w:panose1 w:val="020B0604030504040204"/>
    <w:charset w:val="00"/>
    <w:family w:val="swiss"/>
    <w:pitch w:val="default"/>
    <w:sig w:usb0="E1002EFF" w:usb1="C000605B" w:usb2="00000029" w:usb3="00000000" w:csb0="200101FF" w:csb1="20280000"/>
    <w:embedRegular r:id="rId6" w:fontKey="{79C8FD59-6738-4948-9762-F84C8DBCF9C6}"/>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B2369"/>
    <w:multiLevelType w:val="multilevel"/>
    <w:tmpl w:val="FC7B2369"/>
    <w:lvl w:ilvl="0" w:tentative="0">
      <w:start w:val="1"/>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A8605CC"/>
    <w:multiLevelType w:val="multilevel"/>
    <w:tmpl w:val="2A8605CC"/>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28F"/>
    <w:rsid w:val="0008532C"/>
    <w:rsid w:val="0008556B"/>
    <w:rsid w:val="00104BB7"/>
    <w:rsid w:val="001B3F79"/>
    <w:rsid w:val="001B593A"/>
    <w:rsid w:val="001E17E4"/>
    <w:rsid w:val="002347EF"/>
    <w:rsid w:val="002815BB"/>
    <w:rsid w:val="002B3830"/>
    <w:rsid w:val="002F172F"/>
    <w:rsid w:val="003655A9"/>
    <w:rsid w:val="00372C98"/>
    <w:rsid w:val="00374B76"/>
    <w:rsid w:val="00567016"/>
    <w:rsid w:val="0071261C"/>
    <w:rsid w:val="0077212B"/>
    <w:rsid w:val="00796988"/>
    <w:rsid w:val="008A54E2"/>
    <w:rsid w:val="008F0444"/>
    <w:rsid w:val="009118BB"/>
    <w:rsid w:val="009206DB"/>
    <w:rsid w:val="009A681B"/>
    <w:rsid w:val="009D1F5F"/>
    <w:rsid w:val="009E76E0"/>
    <w:rsid w:val="00A0303A"/>
    <w:rsid w:val="00A076DE"/>
    <w:rsid w:val="00A33FF9"/>
    <w:rsid w:val="00A4710C"/>
    <w:rsid w:val="00A8010C"/>
    <w:rsid w:val="00A84F58"/>
    <w:rsid w:val="00AA06E3"/>
    <w:rsid w:val="00AF51FE"/>
    <w:rsid w:val="00B62578"/>
    <w:rsid w:val="00B915B9"/>
    <w:rsid w:val="00C704E6"/>
    <w:rsid w:val="00CD4E57"/>
    <w:rsid w:val="00CE37AC"/>
    <w:rsid w:val="00D11041"/>
    <w:rsid w:val="00D24BF9"/>
    <w:rsid w:val="00D33D02"/>
    <w:rsid w:val="00D35231"/>
    <w:rsid w:val="00D47738"/>
    <w:rsid w:val="00DE2C38"/>
    <w:rsid w:val="00E03B84"/>
    <w:rsid w:val="00EB69C7"/>
    <w:rsid w:val="00ED3F99"/>
    <w:rsid w:val="00F040A2"/>
    <w:rsid w:val="00F17DB5"/>
    <w:rsid w:val="00F76E9C"/>
    <w:rsid w:val="00FB0E5D"/>
    <w:rsid w:val="247BDDEC"/>
    <w:rsid w:val="372B504A"/>
    <w:rsid w:val="3E5D4031"/>
    <w:rsid w:val="3EF34C53"/>
    <w:rsid w:val="3F72894A"/>
    <w:rsid w:val="48BC7A71"/>
    <w:rsid w:val="4EB8AED5"/>
    <w:rsid w:val="4EFF7005"/>
    <w:rsid w:val="517F3D0F"/>
    <w:rsid w:val="5532EA9B"/>
    <w:rsid w:val="5DEFAD67"/>
    <w:rsid w:val="5FE3C0F3"/>
    <w:rsid w:val="6081164D"/>
    <w:rsid w:val="64BFB91A"/>
    <w:rsid w:val="67FB02FA"/>
    <w:rsid w:val="6A6F4A10"/>
    <w:rsid w:val="6BF91CE5"/>
    <w:rsid w:val="6D3AFC89"/>
    <w:rsid w:val="6DB5F1DB"/>
    <w:rsid w:val="6EFAB18C"/>
    <w:rsid w:val="6FCFEFDE"/>
    <w:rsid w:val="7B584C5B"/>
    <w:rsid w:val="7F265A00"/>
    <w:rsid w:val="95EE1709"/>
    <w:rsid w:val="9F7E521D"/>
    <w:rsid w:val="A9D76DC3"/>
    <w:rsid w:val="BCE79077"/>
    <w:rsid w:val="BDD7588A"/>
    <w:rsid w:val="C9DD4E10"/>
    <w:rsid w:val="DDB74467"/>
    <w:rsid w:val="EE741F46"/>
    <w:rsid w:val="EFF763A8"/>
    <w:rsid w:val="EFF7BC22"/>
    <w:rsid w:val="EFFE66D8"/>
    <w:rsid w:val="F37F586B"/>
    <w:rsid w:val="F57FA038"/>
    <w:rsid w:val="F79CA9F6"/>
    <w:rsid w:val="F7CF9BD7"/>
    <w:rsid w:val="FBBFFD96"/>
    <w:rsid w:val="FCFD4A37"/>
    <w:rsid w:val="FFEF79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3"/>
    <w:qFormat/>
    <w:uiPriority w:val="10"/>
    <w:pPr>
      <w:spacing w:before="240" w:after="60"/>
      <w:jc w:val="center"/>
      <w:outlineLvl w:val="0"/>
    </w:pPr>
    <w:rPr>
      <w:rFonts w:ascii="Calibri Light" w:hAnsi="Calibri Light" w:eastAsia="宋体" w:cs="Times New Roman"/>
      <w:b/>
      <w:sz w:val="32"/>
      <w:szCs w:val="32"/>
    </w:rPr>
  </w:style>
  <w:style w:type="paragraph" w:styleId="3">
    <w:name w:val="annotation text"/>
    <w:basedOn w:val="1"/>
    <w:semiHidden/>
    <w:unhideWhenUsed/>
    <w:qFormat/>
    <w:uiPriority w:val="99"/>
    <w:pPr>
      <w:jc w:val="left"/>
    </w:pPr>
  </w:style>
  <w:style w:type="paragraph" w:styleId="4">
    <w:name w:val="Body Text"/>
    <w:basedOn w:val="1"/>
    <w:link w:val="24"/>
    <w:semiHidden/>
    <w:unhideWhenUsed/>
    <w:qFormat/>
    <w:uiPriority w:val="99"/>
    <w:pPr>
      <w:spacing w:after="120"/>
    </w:pPr>
  </w:style>
  <w:style w:type="paragraph" w:styleId="5">
    <w:name w:val="Body Text Indent"/>
    <w:basedOn w:val="1"/>
    <w:link w:val="35"/>
    <w:semiHidden/>
    <w:unhideWhenUsed/>
    <w:qFormat/>
    <w:uiPriority w:val="99"/>
    <w:pPr>
      <w:spacing w:after="120"/>
      <w:ind w:left="420" w:leftChars="200"/>
    </w:pPr>
  </w:style>
  <w:style w:type="paragraph" w:styleId="6">
    <w:name w:val="Plain Text"/>
    <w:basedOn w:val="1"/>
    <w:next w:val="1"/>
    <w:link w:val="22"/>
    <w:qFormat/>
    <w:uiPriority w:val="99"/>
    <w:rPr>
      <w:rFonts w:ascii="宋体" w:hAnsi="Courier New" w:eastAsia="仿宋_GB2312" w:cs="Times New Roman"/>
      <w:sz w:val="30"/>
      <w:szCs w:val="24"/>
    </w:rPr>
  </w:style>
  <w:style w:type="paragraph" w:styleId="7">
    <w:name w:val="Body Text Indent 2"/>
    <w:basedOn w:val="1"/>
    <w:link w:val="23"/>
    <w:unhideWhenUsed/>
    <w:qFormat/>
    <w:uiPriority w:val="99"/>
    <w:pPr>
      <w:snapToGrid w:val="0"/>
      <w:ind w:firstLine="542" w:firstLineChars="225"/>
    </w:pPr>
    <w:rPr>
      <w:rFonts w:ascii="Calibri" w:hAnsi="Calibri" w:eastAsia="宋体" w:cs="Times New Roman"/>
      <w:kern w:val="0"/>
      <w:sz w:val="24"/>
      <w:szCs w:val="24"/>
    </w:rPr>
  </w:style>
  <w:style w:type="paragraph" w:styleId="8">
    <w:name w:val="Balloon Text"/>
    <w:basedOn w:val="1"/>
    <w:link w:val="38"/>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w:basedOn w:val="4"/>
    <w:next w:val="1"/>
    <w:link w:val="26"/>
    <w:semiHidden/>
    <w:unhideWhenUsed/>
    <w:qFormat/>
    <w:uiPriority w:val="99"/>
    <w:pPr>
      <w:ind w:firstLine="420" w:firstLineChars="100"/>
    </w:pPr>
    <w:rPr>
      <w:rFonts w:ascii="Times New Roman" w:hAnsi="Times New Roman" w:eastAsia="宋体" w:cs="Times New Roman"/>
      <w:szCs w:val="21"/>
    </w:rPr>
  </w:style>
  <w:style w:type="paragraph" w:styleId="13">
    <w:name w:val="Body Text First Indent 2"/>
    <w:basedOn w:val="5"/>
    <w:next w:val="1"/>
    <w:link w:val="34"/>
    <w:semiHidden/>
    <w:unhideWhenUsed/>
    <w:qFormat/>
    <w:uiPriority w:val="99"/>
    <w:pPr>
      <w:spacing w:after="0" w:line="480" w:lineRule="exact"/>
      <w:ind w:left="0" w:firstLine="420" w:firstLineChars="200"/>
    </w:pPr>
    <w:rPr>
      <w:rFonts w:hint="eastAsia" w:ascii="宋体" w:hAnsi="宋体" w:eastAsia="宋体" w:cs="Times New Roman"/>
      <w:sz w:val="28"/>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semiHidden/>
    <w:unhideWhenUsed/>
    <w:qFormat/>
    <w:uiPriority w:val="99"/>
    <w:rPr>
      <w:color w:val="0000FF"/>
      <w:u w:val="single"/>
    </w:rPr>
  </w:style>
  <w:style w:type="paragraph" w:styleId="19">
    <w:name w:val="List Paragraph"/>
    <w:basedOn w:val="1"/>
    <w:qFormat/>
    <w:uiPriority w:val="34"/>
    <w:pPr>
      <w:ind w:firstLine="420" w:firstLineChars="200"/>
    </w:pPr>
  </w:style>
  <w:style w:type="character" w:customStyle="1" w:styleId="20">
    <w:name w:val="纯文本 Char"/>
    <w:basedOn w:val="16"/>
    <w:link w:val="21"/>
    <w:qFormat/>
    <w:uiPriority w:val="0"/>
    <w:rPr>
      <w:rFonts w:ascii="宋体" w:hAnsi="Courier New" w:eastAsia="宋体" w:cs="Courier New"/>
      <w:szCs w:val="21"/>
    </w:rPr>
  </w:style>
  <w:style w:type="paragraph" w:customStyle="1" w:styleId="21">
    <w:name w:val="纯文本1"/>
    <w:basedOn w:val="1"/>
    <w:link w:val="20"/>
    <w:qFormat/>
    <w:uiPriority w:val="0"/>
    <w:pPr>
      <w:ind w:firstLine="280" w:firstLineChars="100"/>
    </w:pPr>
    <w:rPr>
      <w:rFonts w:ascii="宋体" w:hAnsi="Courier New" w:eastAsia="宋体" w:cs="Courier New"/>
      <w:szCs w:val="21"/>
    </w:rPr>
  </w:style>
  <w:style w:type="character" w:customStyle="1" w:styleId="22">
    <w:name w:val="纯文本 Char1"/>
    <w:link w:val="6"/>
    <w:qFormat/>
    <w:uiPriority w:val="99"/>
    <w:rPr>
      <w:rFonts w:ascii="宋体" w:hAnsi="Courier New" w:eastAsia="仿宋_GB2312" w:cs="Times New Roman"/>
      <w:sz w:val="30"/>
      <w:szCs w:val="24"/>
    </w:rPr>
  </w:style>
  <w:style w:type="character" w:customStyle="1" w:styleId="23">
    <w:name w:val="正文文本缩进 2 Char"/>
    <w:basedOn w:val="16"/>
    <w:link w:val="7"/>
    <w:qFormat/>
    <w:uiPriority w:val="99"/>
    <w:rPr>
      <w:rFonts w:ascii="Calibri" w:hAnsi="Calibri" w:eastAsia="宋体" w:cs="Times New Roman"/>
      <w:kern w:val="0"/>
      <w:sz w:val="24"/>
      <w:szCs w:val="24"/>
    </w:rPr>
  </w:style>
  <w:style w:type="character" w:customStyle="1" w:styleId="24">
    <w:name w:val="正文文本 Char"/>
    <w:basedOn w:val="16"/>
    <w:link w:val="4"/>
    <w:semiHidden/>
    <w:qFormat/>
    <w:uiPriority w:val="99"/>
  </w:style>
  <w:style w:type="paragraph" w:customStyle="1" w:styleId="25">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character" w:customStyle="1" w:styleId="26">
    <w:name w:val="正文首行缩进 Char"/>
    <w:basedOn w:val="24"/>
    <w:link w:val="12"/>
    <w:semiHidden/>
    <w:qFormat/>
    <w:uiPriority w:val="99"/>
  </w:style>
  <w:style w:type="paragraph" w:customStyle="1" w:styleId="27">
    <w:name w:val="正文文本缩进2"/>
    <w:basedOn w:val="1"/>
    <w:qFormat/>
    <w:uiPriority w:val="99"/>
    <w:pPr>
      <w:spacing w:line="200" w:lineRule="exact"/>
      <w:ind w:firstLine="301"/>
    </w:pPr>
    <w:rPr>
      <w:rFonts w:ascii="宋体" w:hAnsi="Courier New" w:eastAsia="宋体" w:cs="Times New Roman"/>
      <w:spacing w:val="-4"/>
      <w:kern w:val="0"/>
      <w:sz w:val="18"/>
      <w:szCs w:val="24"/>
    </w:rPr>
  </w:style>
  <w:style w:type="paragraph" w:customStyle="1" w:styleId="28">
    <w:name w:val="纯文本3"/>
    <w:basedOn w:val="1"/>
    <w:qFormat/>
    <w:uiPriority w:val="99"/>
    <w:rPr>
      <w:rFonts w:ascii="宋体" w:hAnsi="Courier New" w:eastAsia="仿宋_GB2312" w:cs="Times New Roman"/>
      <w:sz w:val="30"/>
      <w:szCs w:val="24"/>
    </w:rPr>
  </w:style>
  <w:style w:type="paragraph" w:customStyle="1" w:styleId="29">
    <w:name w:val="表内文字"/>
    <w:basedOn w:val="1"/>
    <w:qFormat/>
    <w:uiPriority w:val="0"/>
    <w:pPr>
      <w:tabs>
        <w:tab w:val="left" w:pos="1418"/>
      </w:tabs>
      <w:spacing w:line="360" w:lineRule="auto"/>
      <w:jc w:val="center"/>
    </w:pPr>
    <w:rPr>
      <w:rFonts w:ascii="??_GB2312" w:hAnsi="Times New Roman" w:eastAsia="Times New Roman" w:cs="Times New Roman"/>
      <w:spacing w:val="-20"/>
      <w:kern w:val="0"/>
      <w:sz w:val="24"/>
      <w:szCs w:val="24"/>
    </w:rPr>
  </w:style>
  <w:style w:type="character" w:customStyle="1" w:styleId="30">
    <w:name w:val="页眉 Char"/>
    <w:basedOn w:val="16"/>
    <w:link w:val="10"/>
    <w:qFormat/>
    <w:uiPriority w:val="99"/>
    <w:rPr>
      <w:sz w:val="18"/>
      <w:szCs w:val="18"/>
    </w:rPr>
  </w:style>
  <w:style w:type="character" w:customStyle="1" w:styleId="31">
    <w:name w:val="页脚 Char"/>
    <w:basedOn w:val="16"/>
    <w:link w:val="9"/>
    <w:qFormat/>
    <w:uiPriority w:val="99"/>
    <w:rPr>
      <w:sz w:val="18"/>
      <w:szCs w:val="18"/>
    </w:rPr>
  </w:style>
  <w:style w:type="paragraph" w:customStyle="1" w:styleId="32">
    <w:name w:val="msolistparagraph"/>
    <w:basedOn w:val="1"/>
    <w:qFormat/>
    <w:uiPriority w:val="0"/>
    <w:pPr>
      <w:ind w:firstLine="420" w:firstLineChars="200"/>
    </w:pPr>
    <w:rPr>
      <w:rFonts w:ascii="Calibri" w:hAnsi="Calibri" w:eastAsia="宋体" w:cs="Times New Roman"/>
    </w:rPr>
  </w:style>
  <w:style w:type="character" w:customStyle="1" w:styleId="33">
    <w:name w:val="标题 Char"/>
    <w:basedOn w:val="16"/>
    <w:link w:val="2"/>
    <w:qFormat/>
    <w:uiPriority w:val="0"/>
    <w:rPr>
      <w:rFonts w:hint="default" w:ascii="Calibri Light" w:hAnsi="Calibri Light" w:eastAsia="宋体" w:cs="Times New Roman"/>
      <w:b/>
      <w:kern w:val="2"/>
      <w:sz w:val="32"/>
      <w:szCs w:val="32"/>
    </w:rPr>
  </w:style>
  <w:style w:type="character" w:customStyle="1" w:styleId="34">
    <w:name w:val="正文首行缩进 2 Char"/>
    <w:basedOn w:val="35"/>
    <w:link w:val="13"/>
    <w:qFormat/>
    <w:uiPriority w:val="0"/>
    <w:rPr>
      <w:rFonts w:hint="eastAsia" w:ascii="宋体" w:hAnsi="宋体" w:eastAsia="宋体" w:cs="Times New Roman"/>
      <w:kern w:val="2"/>
      <w:sz w:val="28"/>
      <w:szCs w:val="24"/>
    </w:rPr>
  </w:style>
  <w:style w:type="character" w:customStyle="1" w:styleId="35">
    <w:name w:val="正文文本缩进 Char"/>
    <w:basedOn w:val="16"/>
    <w:link w:val="5"/>
    <w:qFormat/>
    <w:uiPriority w:val="0"/>
    <w:rPr>
      <w:rFonts w:hint="default" w:ascii="Calibri" w:hAnsi="Calibri" w:eastAsia="宋体" w:cs="Times New Roman"/>
      <w:kern w:val="2"/>
      <w:sz w:val="21"/>
      <w:szCs w:val="24"/>
    </w:rPr>
  </w:style>
  <w:style w:type="paragraph" w:customStyle="1" w:styleId="36">
    <w:name w:val="表格文字"/>
    <w:basedOn w:val="1"/>
    <w:next w:val="4"/>
    <w:qFormat/>
    <w:uiPriority w:val="0"/>
    <w:pPr>
      <w:jc w:val="left"/>
    </w:pPr>
    <w:rPr>
      <w:rFonts w:ascii="Calibri" w:hAnsi="Calibri" w:eastAsia="宋体" w:cs="Times New Roman"/>
      <w:kern w:val="21"/>
      <w:szCs w:val="21"/>
    </w:rPr>
  </w:style>
  <w:style w:type="paragraph" w:customStyle="1" w:styleId="37">
    <w:name w:val="列出段落1"/>
    <w:basedOn w:val="1"/>
    <w:qFormat/>
    <w:uiPriority w:val="0"/>
    <w:pPr>
      <w:ind w:firstLine="420" w:firstLineChars="200"/>
    </w:pPr>
    <w:rPr>
      <w:rFonts w:ascii="Calibri" w:hAnsi="Calibri" w:eastAsia="宋体" w:cs="Times New Roman"/>
      <w:szCs w:val="24"/>
    </w:rPr>
  </w:style>
  <w:style w:type="character" w:customStyle="1" w:styleId="38">
    <w:name w:val="批注框文本 Char"/>
    <w:basedOn w:val="16"/>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3900</Words>
  <Characters>3991</Characters>
  <Lines>105</Lines>
  <Paragraphs>29</Paragraphs>
  <TotalTime>0</TotalTime>
  <ScaleCrop>false</ScaleCrop>
  <LinksUpToDate>false</LinksUpToDate>
  <CharactersWithSpaces>3998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2024-03-11T01:55:00Z</dcterms:created>
  <dc:creator>xbany</dc:creator>
  <cp:lastModifiedBy>程林兴</cp:lastModifiedBy>
  <cp:lastPrinted>2024-03-28T01:01:00Z</cp:lastPrinted>
  <dcterms:modified xsi:type="dcterms:W3CDTF">2025-03-06T01:02:40Z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eyJoZGlkIjoiMTFhNmFkMjkwY2U0MWFhZmQyYjlkZTA2MjhkNDI3NGQiLCJ1c2VySWQiOiIxNjQ3MjE1MTEzIn0=</vt:lpwstr>
  </property>
  <property fmtid="{D5CDD505-2E9C-101B-9397-08002B2CF9AE}" pid="4" name="ICV">
    <vt:lpwstr>A92A8475E36A457F80F1DBBBDABF2C2B_12</vt:lpwstr>
  </property>
</Properties>
</file>