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3690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舟山市嵊泗县公安局2025年5月政府采购意向</w:t>
      </w:r>
    </w:p>
    <w:p w14:paraId="5212870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为便于供应商及时了解政府采购信息，根据《财政部关于开展政府采购意向公开工作的通知》（财库[2020]10号）等有关规定，现将舟山市嵊泗县公安局2025年5月采购意向公开如下：</w:t>
      </w:r>
    </w:p>
    <w:p w14:paraId="2D94534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采购项目：嵊泗公共区域监控一体化项目新建视频监控及监控服务续采购</w:t>
      </w:r>
    </w:p>
    <w:p w14:paraId="353602C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采购需求概况：根据省市数字化改革统一部署，开展嵊泗县公共区域监控一体化建设整合工作。</w:t>
      </w:r>
    </w:p>
    <w:p w14:paraId="26A5C9E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预算金额：200万</w:t>
      </w:r>
    </w:p>
    <w:p w14:paraId="791E824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预计采购时间：2025年5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83B8F"/>
    <w:rsid w:val="071C7C98"/>
    <w:rsid w:val="084477BC"/>
    <w:rsid w:val="09983B8F"/>
    <w:rsid w:val="0A09318B"/>
    <w:rsid w:val="0C432964"/>
    <w:rsid w:val="23450952"/>
    <w:rsid w:val="23F139BF"/>
    <w:rsid w:val="30A42D63"/>
    <w:rsid w:val="34932122"/>
    <w:rsid w:val="353844D7"/>
    <w:rsid w:val="566E740A"/>
    <w:rsid w:val="64236D8B"/>
    <w:rsid w:val="696F5D2B"/>
    <w:rsid w:val="7B163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206</Characters>
  <Lines>0</Lines>
  <Paragraphs>0</Paragraphs>
  <TotalTime>1518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2022-03-16T01:57:00Z</dcterms:created>
  <dc:creator>Administrator</dc:creator>
  <cp:lastModifiedBy>WPS_1555508913</cp:lastModifiedBy>
  <dcterms:modified xsi:type="dcterms:W3CDTF">2025-04-23T03:10:29Z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eyJoZGlkIjoiOWQ0MmI4YjFjYTg0MGYzYWQyNGY5ZTNlNmE4N2E5NDYiLCJ1c2VySWQiOiI1MjkyMzcwMjcifQ==</vt:lpwstr>
  </property>
  <property fmtid="{D5CDD505-2E9C-101B-9397-08002B2CF9AE}" pid="4" name="ICV">
    <vt:lpwstr>B35E8D95A9EB4B7AA2DD1C52D5E13FC8_13</vt:lpwstr>
  </property>
</Properties>
</file>