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hAnsi="宋体" w:cs="宋体"/>
          <w:b/>
          <w:sz w:val="44"/>
          <w:szCs w:val="44"/>
          <w:lang w:val="en-US" w:eastAsia="zh-CN"/>
        </w:rPr>
        <w:t>2025年三合小学提档升级食堂厨房设备采购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清单</w:t>
      </w:r>
    </w:p>
    <w:tbl>
      <w:tblPr>
        <w:tblStyle w:val="9"/>
        <w:tblW w:w="10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745"/>
        <w:gridCol w:w="645"/>
        <w:gridCol w:w="795"/>
        <w:gridCol w:w="822"/>
        <w:gridCol w:w="90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设备名称及技术参数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单价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金额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更衣室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单星水池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说明：选用SUS304-2B优质不锈钢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板制作，台面δ=1.0mm。水斗δ=1.0mm，斗深400mm，脚φ38×1.0mm（配有可调子弹脚），横通φ25×0.8mm，配优质落水器及拦渣篮。 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0×800+150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458470</wp:posOffset>
                  </wp:positionV>
                  <wp:extent cx="575945" cy="395605"/>
                  <wp:effectExtent l="0" t="0" r="14605" b="4445"/>
                  <wp:wrapNone/>
                  <wp:docPr id="1" name="Picture_1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_1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烘手机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品牌：洁博士、TOTO、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瑞沃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型号：BOS-8210A、HD3000S、JY-580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额定电压：220V 50Hz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146*108*237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626745" cy="728345"/>
                  <wp:effectExtent l="0" t="0" r="1905" b="14605"/>
                  <wp:docPr id="2" name="图片 2" descr="1739951310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399513108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474"/>
              </w:tabs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六门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更衣柜</w:t>
            </w:r>
          </w:p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品牌：厂制品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说明：选用SUS304-2B优质不锈钢板制作，δ=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mm，加强筋采用δ=1.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mm,配六扇门（带锁）、内置活动挂衣杆，配不锈钢可调节脚。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 xml:space="preserve">    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规格：900×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00×1800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5800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drawing>
                <wp:inline distT="0" distB="0" distL="0" distR="0">
                  <wp:extent cx="390525" cy="647700"/>
                  <wp:effectExtent l="0" t="0" r="9525" b="0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6477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副食库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平板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货架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说明：SUS304-2B优质不锈钢板制造；立柱架φ38mmδ=1.0mm，平板δ1.0mm，加强筋1.0mm；配置φ38mm不锈钢可调节重力子弹脚。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规格：1200×500×1550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3600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56260" cy="541020"/>
                  <wp:effectExtent l="0" t="0" r="15240" b="11430"/>
                  <wp:docPr id="9" name="图片 9" descr="说明: ff65b9dd45d866295812d5fcfcd18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说明: ff65b9dd45d866295812d5fcfcd183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粗加工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平板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货架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说明：SUS304-2B优质不锈钢板制造；立柱架φ38mmδ=1.0mm，平板δ1.0mm，加强筋1.0mm；配置φ38mm不锈钢可调节重力子弹脚。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规格：1200×500×1550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56260" cy="541020"/>
                  <wp:effectExtent l="0" t="0" r="15240" b="11430"/>
                  <wp:docPr id="15" name="图片 15" descr="说明: ff65b9dd45d866295812d5fcfcd18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说明: ff65b9dd45d866295812d5fcfcd183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粘捕式灭蝇灯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蝇博士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飞利浦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灯下科技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Remark(特性参数)：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-有效面积：50-60m2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-LED灯管，有效防止蚊蝇残骸落到机外，造成二次污染，环保卫生，稳健可靠。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-功率/电压：16W/220V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591"/>
                <w:tab w:val="center" w:pos="723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71500" cy="408940"/>
                  <wp:effectExtent l="0" t="0" r="0" b="1016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双层工作台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说明：选用SUS304-2B优质不锈钢板制作，台面δ=1.0mm（下衬12mm防潮板减噪）。下层平板δ=0.8mm。加强筋δ=1.0mm，脚φ38×1.0mm（配有可调子弹脚）。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 w:rightChars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00×800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2300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2300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35940" cy="470535"/>
                  <wp:effectExtent l="0" t="0" r="16510" b="5715"/>
                  <wp:docPr id="23" name="图片 23" descr="2967461291479264400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9674612914792644007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四门双温冰箱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工程款）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洛雷特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星星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摩威尔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容量：925L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功率：220V/428W                                                                                                                            箱内温度：R2~8/F-12~-18℃              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采用内外201，门铰链304不锈钢产品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采用国内一线品牌压缩机，温控均为卡乐进口温控，温度更精确，箱内拼接采用倒圆弧设计，干净清爽更易清洁。橡胶轮带刹车，可换不锈钢调节脚。    </w:t>
            </w:r>
          </w:p>
          <w:p>
            <w:pPr>
              <w:pStyle w:val="8"/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规格：1210*750*2005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6900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6900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0" distR="0">
                  <wp:extent cx="487680" cy="617220"/>
                  <wp:effectExtent l="0" t="0" r="7620" b="11430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单星水池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说明：选用SUS304-2B优质不锈钢板制作，台面δ=1.0mm。水斗δ=1.0mm，斗深400mm，脚φ38×1.0mm（配有可调子弹脚），横通φ25×0.8mm，配优质落水器及拦渣篮。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规格：1000×700×800+150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5100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278130</wp:posOffset>
                  </wp:positionV>
                  <wp:extent cx="555625" cy="299720"/>
                  <wp:effectExtent l="0" t="0" r="15875" b="5080"/>
                  <wp:wrapNone/>
                  <wp:docPr id="29" name="Picture_1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_1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超声波清洗池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洁速尔、欧倍力、超胜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说明：采用304优质不锈钢拉丝板，台面:1.0mm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后背1.0mm，星盆:1.0mm，不锈钢防臭下水器。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超声波主控制器、超声波主控制器具有频率纠正追踪系统， 时刻保持最佳清洗效果， 并能显示技术参数，超声波清洗通过水来传导声波，清洗时水必须浸没工件，当工件传送进入超声波过程中经过超声波爆破、破坏油脂表层来达到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果。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电压功率：22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0V/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KW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00*800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+150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9500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9500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723900" cy="529590"/>
                  <wp:effectExtent l="0" t="0" r="0" b="3810"/>
                  <wp:docPr id="3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洗地龙头（10米）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品牌：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龙旗嘉业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君畅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联歌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说明：1.低碳钢喷涂表面处理,配置高压水枪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2.耐高温100摄氏度钢丝编织液压管，直径20mm,水枪连接1/2内丝。长度10M，管子耐压300PSI,可自动伸缩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3.底座可多角度调节转盘位置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4.不锈钢转轴，黄铜阀门，进水接口1/2内丝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5.尺寸：420*440*180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2800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2800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81025" cy="530860"/>
                  <wp:effectExtent l="0" t="0" r="9525" b="2540"/>
                  <wp:docPr id="3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精加工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双层工作台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说明：选用SUS304-2B优质不锈钢板制作，台面δ=1.0mm（下衬12mm防潮板减噪）。下层平板δ=0.8mm。加强筋δ=1.0mm，脚φ38×1.0mm（配有可调子弹脚）。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 w:rightChars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00×800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2300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2300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35940" cy="470535"/>
                  <wp:effectExtent l="0" t="0" r="16510" b="5715"/>
                  <wp:docPr id="38" name="图片 38" descr="2967461291479264400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29674612914792644007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粘捕式灭蝇灯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蝇博士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飞利浦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灯下科技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Remark(特性参数)：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-有效面积：50-60m2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-LED灯管，有效防止蚊蝇残骸落到机外，造成二次污染，环保卫生，稳健可靠。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 w:rightChars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-功率/电压：16W/220V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591"/>
                <w:tab w:val="center" w:pos="723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71500" cy="408940"/>
                  <wp:effectExtent l="0" t="0" r="0" b="1016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面点间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木面平冷工作台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Brand(品牌)：洛雷特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星星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摩威尔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size(尺寸)：1500×800×800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功率：220V/冷藏158W                                                                                                                                                           箱内温度：R2~8/-12~-18℃   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 xml:space="preserve">采用内外201，门铰链304不锈钢产品；采用国内一线品牌压缩机，温控均为卡乐进口温控，温度更精确，台面为后盖式双层台面，增加平整度不易有凹坑，箱内拼接采用倒圆弧设计，干净清爽更易清洁。 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5900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5900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drawing>
                <wp:inline distT="0" distB="0" distL="0" distR="0">
                  <wp:extent cx="624205" cy="360045"/>
                  <wp:effectExtent l="0" t="0" r="4445" b="1905"/>
                  <wp:docPr id="50" name="图片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单星水池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说明：选用SUS304-2B优质不锈钢板制作，台面δ=1.0mm。水斗δ=1.0mm，斗深400mm，脚φ38×1.0mm（配有可调子弹脚），横通φ25×0.8mm，配优质落水器及拦渣篮。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00×800+150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541655</wp:posOffset>
                  </wp:positionV>
                  <wp:extent cx="555625" cy="299720"/>
                  <wp:effectExtent l="0" t="0" r="15875" b="5080"/>
                  <wp:wrapNone/>
                  <wp:docPr id="51" name="Picture_1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_1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面粉车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说明：选用SUS304-2B不锈钢板制作，面板厚≥1.2mm，脚≥φ38×1.2mm，配4个脚轮。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00×570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419100" cy="556260"/>
                  <wp:effectExtent l="0" t="0" r="0" b="15240"/>
                  <wp:docPr id="52" name="图片 52" descr="7f7b426b9da42a76dfb1171ef421d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7f7b426b9da42a76dfb1171ef421d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烤箱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Brand(品牌)：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恒联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美厨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乾麦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Model(型号)：PL-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CS、MGE-2Y-4、QMED-24H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Size(尺寸)：1210*805*1130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Remark(特性参数)：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智能控制面板，操作便捷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12条发热管，快速升温，受热均匀；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-加厚保温层，更加密封节能环保，导热均匀；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-双层钢化玻璃，视线好便于观察烘焙情况；</w:t>
            </w:r>
          </w:p>
          <w:p>
            <w:pPr>
              <w:pStyle w:val="6"/>
              <w:spacing w:after="0"/>
              <w:ind w:left="1929" w:leftChars="0" w:right="0" w:rightChars="0" w:hanging="1929" w:hangingChars="919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-功率/电压：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KW/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0V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55625" cy="591820"/>
                  <wp:effectExtent l="0" t="0" r="15875" b="17780"/>
                  <wp:docPr id="5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625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电热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醒发箱（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highlight w:val="none"/>
              </w:rPr>
              <w:t>盘）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Brand(品牌)：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乾麦、新麦、美厨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Size(尺寸)：480*700*1960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Remark(特性参数)：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简易的设计和操作。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微电脑控制数字显示，定时加温加湿功能。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内部微风扇热风和湿风循环 ，发酵更均匀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自动注水功能，无需人工注水，带排水口。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箱体内外均采用全不锈钢，耐用清洁卫生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合理的温度湿度循环系统，整个箱内温度湿度均匀.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大玻璃视窗，随时监测发酵情况。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 xml:space="preserve">容量：16盘                   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-功率/电压：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2.6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KW/220V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5600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5600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665480" cy="1369695"/>
                  <wp:effectExtent l="0" t="0" r="1270" b="1905"/>
                  <wp:docPr id="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1369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蒸煮区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洗地龙头（10米）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品牌：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龙旗嘉业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君畅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联歌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说明：1.低碳钢喷涂表面处理,配置高压水枪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2.耐高温100摄氏度钢丝编织液压管，直径20mm,水枪连接1/2内丝。长度10M，管子耐压300PSI,可自动伸缩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3.底座可多角度调节转盘位置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4.不锈钢转轴，黄铜阀门，进水接口1/2内丝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5.尺寸：420*440*180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2800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2800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81025" cy="530860"/>
                  <wp:effectExtent l="0" t="0" r="9525" b="2540"/>
                  <wp:docPr id="61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30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粘捕式灭蝇灯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蝇博士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飞利浦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灯下科技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Remark(特性参数)：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-有效面积：50-60m2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-LED灯管，有效防止蚊蝇残骸落到机外，造成二次污染，环保卫生，稳健可靠。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 w:rightChars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-功率/电压：16W/220V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591"/>
                <w:tab w:val="center" w:pos="723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71500" cy="408940"/>
                  <wp:effectExtent l="0" t="0" r="0" b="1016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烹饪区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双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 xml:space="preserve">移门打荷台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ab/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品牌：厂制品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Remark(特性参数)：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-选用SUS304-2B优质不锈钢板制作；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-台面δ=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1.0mm，实厚δ≥0.93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mm，下衬12mm防潮板减噪；侧板δ1.0mm；门面δ1.0mm；底板δ1.0mm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-层板δ=1.0mm，实厚δ≥0.93mm；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-加强筋δ=1.0mm，实厚δ≥0.93mm；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-单侧单移门，内分两层，重力脚φ50×150×1.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mm。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00×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00×800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3900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7800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drawing>
                <wp:inline distT="0" distB="0" distL="0" distR="0">
                  <wp:extent cx="586105" cy="379730"/>
                  <wp:effectExtent l="0" t="0" r="4445" b="1270"/>
                  <wp:docPr id="65" name="图片 65" descr="872082782147926440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8720827821479264400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四层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平板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货架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说明：SUS304-2B优质不锈钢板制造；立柱架φ38mmδ=1.0mm，平板δ1.0mm，加强筋1.0mm；配置φ38mm不锈钢可调节重力子弹脚。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规格：1200×500×1550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3600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56260" cy="541020"/>
                  <wp:effectExtent l="0" t="0" r="15240" b="11430"/>
                  <wp:docPr id="67" name="图片 67" descr="说明: ff65b9dd45d866295812d5fcfcd18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说明: ff65b9dd45d866295812d5fcfcd183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刀具砧板消毒柜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美时、美厨、凯普顿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1.可容纳厚度≤10厘米砧板9块，刀具29把，毛巾若干，消毒时间＞30分钟。2.采用优质发纹贴塑不锈钢板制作，台面δ=1.0mm，砧板消毒柜采用两辆推车设计，刀具消毒柜采用抽拉式设计，毛巾消毒柜移门带玻璃。</w:t>
            </w:r>
          </w:p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砧板架可拆卸设计，更方便清理。</w:t>
            </w:r>
          </w:p>
          <w:p>
            <w:pPr>
              <w:keepNext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电压：220v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功率：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50W</w:t>
            </w:r>
          </w:p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规格：1200*600*1950</w:t>
            </w:r>
          </w:p>
        </w:tc>
        <w:tc>
          <w:tcPr>
            <w:tcW w:w="645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5500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  <w:t>5500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665480" cy="731520"/>
                  <wp:effectExtent l="0" t="0" r="1270" b="11430"/>
                  <wp:docPr id="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4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二更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单星水池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说明：选用SUS304-2B优质不锈钢板制作，台面δ=1.0mm。水斗δ=1.0mm，斗深400mm，脚φ38×1.0mm（配有可调子弹脚），横通φ25×0.8mm，配优质落水器及拦渣篮。 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0×800+150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458470</wp:posOffset>
                  </wp:positionV>
                  <wp:extent cx="575945" cy="395605"/>
                  <wp:effectExtent l="0" t="0" r="14605" b="4445"/>
                  <wp:wrapNone/>
                  <wp:docPr id="79" name="Picture_12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_12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烘手机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品牌：洁博士、TOTO、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瑞沃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型号：BOS-8210A、HD3000S、JY-580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额定电压：220V 50Hz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规格：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146*108*237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drawing>
                <wp:inline distT="0" distB="0" distL="114300" distR="114300">
                  <wp:extent cx="626745" cy="728345"/>
                  <wp:effectExtent l="0" t="0" r="1905" b="14605"/>
                  <wp:docPr id="80" name="图片 80" descr="1739951310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17399513108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728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全自动杀菌喷雾器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品牌：洁博士、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艾克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瑞沃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ABS 材料，环保安全，耐腐蚀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智能感应，避免交叉感染，杀毒抑菌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规格：132*88*246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drawing>
                <wp:inline distT="0" distB="0" distL="114300" distR="114300">
                  <wp:extent cx="357505" cy="549275"/>
                  <wp:effectExtent l="0" t="0" r="4445" b="3175"/>
                  <wp:docPr id="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洗碗间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粘捕式灭蝇灯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蝇博士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飞利浦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灯下科技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Remark(特性参数)：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-有效面积：50-60m2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-LED灯管，有效防止蚊蝇残骸落到机外，造成二次污染，环保卫生，稳健可靠。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 w:rightChars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-功率/电压：16W/220V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380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591"/>
                <w:tab w:val="center" w:pos="723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71500" cy="408940"/>
                  <wp:effectExtent l="0" t="0" r="0" b="10160"/>
                  <wp:docPr id="84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双孔残菜台车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品牌：厂制品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说明：选用SUS304-2B不锈钢板制作，台面δ=1.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mm，侧板、门板、底板、层板δ=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mm，加强筋采用δ=1.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mm不锈钢板,重力脚φ50×150×1.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mm，配平板推车。 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0×800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"https://ss1.bdstatic.com/70cFuXSh_Q1YnxGkpoWK1HF6hhy/it/u=149230339,2237610370&amp;fm=26&amp;gp=0.jpg" \* MERGEFORMATINET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82930" cy="582930"/>
                  <wp:effectExtent l="0" t="0" r="7620" b="7620"/>
                  <wp:docPr id="91" name="图片 10" descr="u=149230339,2237610370&amp;fm=26&amp;g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图片 10" descr="u=149230339,2237610370&amp;fm=26&amp;gp=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售菜间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紫外线消毒灯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巨光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、飞利浦、雪莱特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功率：36W/220V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规格：1213×28×28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0" distR="0">
                  <wp:extent cx="476250" cy="438150"/>
                  <wp:effectExtent l="0" t="0" r="0" b="0"/>
                  <wp:docPr id="97" name="图片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381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 xml:space="preserve">移门打荷台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ab/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品牌：厂制品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Remark(特性参数)：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-选用SUS304-2B优质不锈钢板制作；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-台面δ=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1.0mm，实厚δ≥0.93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mm，下衬12mm防潮板减噪；侧板δ1.0mm；门面δ1.0mm；底板δ1.0mm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-层板δ=1.0mm，实厚δ≥0.93mm；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-加强筋δ=1.0mm，实厚δ≥0.93mm；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-单侧单移门，内分两层，重力脚φ50×150×1.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mm。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00×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00×800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3300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  <w:t>3300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drawing>
                <wp:inline distT="0" distB="0" distL="0" distR="0">
                  <wp:extent cx="586105" cy="379730"/>
                  <wp:effectExtent l="0" t="0" r="4445" b="1270"/>
                  <wp:docPr id="103" name="图片 103" descr="872082782147926440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图片 103" descr="8720827821479264400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四格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保温售菜台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说明：选用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SUS304-2B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不锈钢板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制作，台面δ=1.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mm。加强筋δ=1.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mm，横通25×38×1.0mm；脚φ38×1.0mm（配有可调子弹脚）；配3KW/220V电热管、温控器，配1/1×100份数盘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只。</w:t>
            </w:r>
          </w:p>
          <w:p>
            <w:pPr>
              <w:tabs>
                <w:tab w:val="left" w:pos="4680"/>
                <w:tab w:val="left" w:pos="8460"/>
                <w:tab w:val="left" w:pos="8820"/>
                <w:tab w:val="left" w:pos="9720"/>
                <w:tab w:val="left" w:pos="10980"/>
              </w:tabs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00×800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3500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28000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INCLUDEPICTURE "http://sem.g3img.com/g3img/huizhoujdcj/20160701121133_64843.jpg" \* MERGEFORMATINET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696595" cy="419735"/>
                  <wp:effectExtent l="0" t="0" r="8255" b="18415"/>
                  <wp:docPr id="108" name="图片 108" descr="20160701121133_64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图片 108" descr="20160701121133_6484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双层工作台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品牌：厂制品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说明：选用SUS304-2B优质不锈钢板制作，台面δ=1.0mm（下衬12mm防潮板减噪）。下层平板δ=0.8mm。加强筋δ=1.0mm，脚φ38×1.0mm（配有可调子弹脚）。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 w:rightChars="0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规格：1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00×800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7200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535940" cy="470535"/>
                  <wp:effectExtent l="0" t="0" r="16510" b="5715"/>
                  <wp:docPr id="110" name="图片 110" descr="2967461291479264400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0" descr="29674612914792644007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消毒房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pStyle w:val="14"/>
              <w:spacing w:beforeLines="0" w:beforeAutospacing="0" w:after="0" w:afterAutospacing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消毒房</w:t>
            </w:r>
          </w:p>
          <w:p>
            <w:pPr>
              <w:pStyle w:val="14"/>
              <w:spacing w:beforeLines="0" w:beforeAutospacing="0" w:after="0" w:afterAutospacing="0"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品牌：美时、昌和、美厨</w:t>
            </w:r>
          </w:p>
          <w:p>
            <w:pPr>
              <w:pStyle w:val="14"/>
              <w:spacing w:beforeLines="0" w:beforeAutospacing="0" w:after="0" w:afterAutospacing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1.内外304，0.5MM库板，100MM憎水岩棉保温层。防火等级A级</w:t>
            </w:r>
          </w:p>
          <w:p>
            <w:pPr>
              <w:pStyle w:val="14"/>
              <w:spacing w:beforeLines="0" w:beforeAutospacing="0" w:after="0" w:afterAutospacing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2.1个平开门1000*2000MM，采用304，1.0板材 </w:t>
            </w:r>
          </w:p>
          <w:p>
            <w:pPr>
              <w:pStyle w:val="14"/>
              <w:spacing w:beforeLines="0" w:beforeAutospacing="0" w:after="0" w:afterAutospacing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3.地面采用4MM防滑铝板</w:t>
            </w:r>
          </w:p>
          <w:p>
            <w:pPr>
              <w:pStyle w:val="14"/>
              <w:spacing w:beforeLines="0" w:beforeAutospacing="0" w:after="0" w:afterAutospacing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4.微电脑控制器；功率：23千瓦；现场预留16平方三相五铜线，温度要求30-150度可调</w:t>
            </w:r>
          </w:p>
          <w:p>
            <w:pPr>
              <w:pStyle w:val="14"/>
              <w:spacing w:beforeLines="0" w:beforeAutospacing="0" w:after="0" w:afterAutospacing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6.符合GB17988-2008(食具消毒安全和卫生要求认证），大肠杆菌菌液杀灭对数值＞3.0；</w:t>
            </w:r>
          </w:p>
          <w:p>
            <w:pPr>
              <w:pStyle w:val="14"/>
              <w:spacing w:beforeLines="0" w:beforeAutospacing="0" w:after="0" w:afterAutospacing="0"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规格：2330*3680*2600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67600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67600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676275" cy="586105"/>
                  <wp:effectExtent l="0" t="0" r="9525" b="4445"/>
                  <wp:docPr id="147" name="图片 147" descr="dba703929c44a6830e9ffe6507cfc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图片 147" descr="dba703929c44a6830e9ffe6507cfc0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排烟系统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不锈钢烟罩（蒸煮1）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厂制品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说明：优质304#不锈钢制造；壳体面板厚度1.0mm。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×1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00×800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5.76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7488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drawing>
                <wp:inline distT="0" distB="0" distL="114300" distR="114300">
                  <wp:extent cx="667385" cy="478790"/>
                  <wp:effectExtent l="0" t="0" r="3175" b="8890"/>
                  <wp:docPr id="87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不锈钢烟罩（蒸煮2）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厂制品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说明：优质304#不锈钢制造；壳体面板厚度1.0mm。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规格：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×1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00×800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3900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drawing>
                <wp:inline distT="0" distB="0" distL="114300" distR="114300">
                  <wp:extent cx="667385" cy="478790"/>
                  <wp:effectExtent l="0" t="0" r="3175" b="8890"/>
                  <wp:docPr id="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86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风机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品牌：德粤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说明：6#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2900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2900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风机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品牌：德粤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说明：5#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不锈钢风管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品牌：厂制品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说明：选用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优质不锈钢板制作，五筋加强、阻燃密封处理；板厚δ=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mm，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共板法兰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连接，确保长期不漏油；变径、大小口等异形风管按展开面积1：2计算。现数量为估算，实际数量以完成后数量实际计算。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㎡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145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260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37700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0" distR="0">
                  <wp:extent cx="593090" cy="624840"/>
                  <wp:effectExtent l="0" t="0" r="16510" b="3810"/>
                  <wp:docPr id="126" name="图片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图片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9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冷热混合立式龙头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龙旗嘉业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君畅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联歌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说明：材质：304不锈钢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台面总高：365mm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出水口高：270mm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弯管宽度：145mm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开孔：32-35mm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净重：1075g 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450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6300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drawing>
                <wp:inline distT="0" distB="0" distL="114300" distR="114300">
                  <wp:extent cx="508000" cy="578485"/>
                  <wp:effectExtent l="0" t="0" r="6350" b="12065"/>
                  <wp:docPr id="132" name="图片 132" descr="44098d05f2eac5c71df81a4e75562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图片 132" descr="44098d05f2eac5c71df81a4e75562ad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感应龙头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品牌：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龙旗嘉业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君畅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联歌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材质：铜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台面总高：140mm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出水口高：110mm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弯管宽度：80mm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开孔：28-35mm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净重：540g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静态功耗：≦0.5W(D.C)≦3W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供电方式：DO6V直流/220V交流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500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1000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 w:rightChars="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610235" cy="610235"/>
                  <wp:effectExtent l="0" t="0" r="18415" b="18415"/>
                  <wp:docPr id="13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35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编织金属进水管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联歌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君畅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龙旗嘉业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说明：长度800-1200mm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1840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352425" cy="409575"/>
                  <wp:effectExtent l="0" t="0" r="9525" b="9525"/>
                  <wp:docPr id="13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三角阀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联歌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君畅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龙旗嘉业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1840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31140" cy="363220"/>
                  <wp:effectExtent l="0" t="0" r="16510" b="17780"/>
                  <wp:docPr id="13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下水斗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ind w:right="-6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联歌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君畅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龙旗嘉业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个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560</w:t>
            </w:r>
          </w:p>
        </w:tc>
        <w:tc>
          <w:tcPr>
            <w:tcW w:w="1297" w:type="dxa"/>
            <w:vAlign w:val="center"/>
          </w:tcPr>
          <w:p>
            <w:pPr>
              <w:tabs>
                <w:tab w:val="left" w:pos="851"/>
                <w:tab w:val="center" w:pos="5812"/>
                <w:tab w:val="decimal" w:pos="7229"/>
                <w:tab w:val="decimal" w:pos="8789"/>
              </w:tabs>
              <w:ind w:right="-4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54000" cy="362585"/>
                  <wp:effectExtent l="0" t="0" r="12700" b="18415"/>
                  <wp:docPr id="13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6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四人位餐桌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品牌：厂制品</w:t>
            </w:r>
          </w:p>
          <w:p>
            <w:pPr>
              <w:tabs>
                <w:tab w:val="left" w:pos="851"/>
                <w:tab w:val="center" w:pos="5812"/>
                <w:tab w:val="decimal" w:pos="6804"/>
                <w:tab w:val="decimal" w:pos="8789"/>
              </w:tabs>
              <w:spacing w:before="10" w:after="10"/>
              <w:ind w:right="-6" w:rightChars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说明：尺寸1200*700*750mm；整体采用实木制（暂定）。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1900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38000</w:t>
            </w:r>
          </w:p>
        </w:tc>
        <w:tc>
          <w:tcPr>
            <w:tcW w:w="1297" w:type="dxa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85165" cy="543560"/>
                  <wp:effectExtent l="0" t="0" r="635" b="5080"/>
                  <wp:docPr id="4" name="图片 4" descr="1745902584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74590258496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供货前由甲方确定餐桌款式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包厢圆桌</w:t>
            </w:r>
          </w:p>
          <w:p>
            <w:pPr>
              <w:widowControl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品牌：厂制品</w:t>
            </w:r>
          </w:p>
          <w:p>
            <w:pPr>
              <w:widowControl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尺寸：1800mm+12把餐椅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说明：桌面高端岩板，具有耐高温，耐磨刮，防渗透，耐酸性等特质，橡胶木框架底座，稳固承重经久耐用，餐椅整体框架采用实木打造，材质坚硬，承重稳固力强。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7350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14700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534035" cy="417195"/>
                  <wp:effectExtent l="0" t="0" r="18415" b="1905"/>
                  <wp:docPr id="139" name="图片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图片 13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035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供货前由甲方确定餐桌款式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调料品展示柜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品牌：厂制品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Remark(特性参数)：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-选用SUS304-2B优质不锈钢板制作；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下做两层展示架，上为三层展架，双移动玻璃门。</w:t>
            </w:r>
          </w:p>
          <w:p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规格：1200*600*1800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2600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2600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drawing>
                <wp:inline distT="0" distB="0" distL="114300" distR="114300">
                  <wp:extent cx="681990" cy="909955"/>
                  <wp:effectExtent l="0" t="0" r="3810" b="4445"/>
                  <wp:docPr id="7" name="图片 7" descr="ec0b7e4e6f6afd6bdc360ce0625e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c0b7e4e6f6afd6bdc360ce0625ecf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909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双孔残菜台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品牌：厂制品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Remark(特性参数)：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1、面板采用304#不锈钢磨砂板折弯制作，板材厚度1.2mm，台面方角折弯制作,层、侧板板及底板采用不锈钢磨砂板制作，板材厚度0.8mm；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2、柜门拉手采用门原板折弯制作的压，采板材厚度0.8mm。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3、脚：38*38不锈钢管，配可调节子弹4个。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规格：1300*700*800+150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3200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3200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drawing>
                <wp:inline distT="0" distB="0" distL="114300" distR="114300">
                  <wp:extent cx="781050" cy="560070"/>
                  <wp:effectExtent l="0" t="0" r="11430" b="3810"/>
                  <wp:docPr id="19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4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6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397"/>
                <w:tab w:val="clear" w:pos="0"/>
              </w:tabs>
              <w:ind w:left="1134" w:leftChars="0" w:hanging="1134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74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八人位餐桌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品牌：厂制品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说明：全304不锈钢制作，厚度1.0。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82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1300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104000</w:t>
            </w: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84530" cy="461645"/>
                  <wp:effectExtent l="0" t="0" r="1270" b="10795"/>
                  <wp:docPr id="5" name="图片 5" descr="87e5d6571376a2a9e318b590be2c4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7e5d6571376a2a9e318b590be2c45b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30" cy="46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0"/>
                <w:szCs w:val="20"/>
                <w:lang w:val="en-US" w:eastAsia="zh-CN" w:bidi="ar-SA"/>
              </w:rPr>
              <w:t>供货前由甲方确定餐桌款式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78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302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428348.00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Sima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CFFC3"/>
    <w:multiLevelType w:val="singleLevel"/>
    <w:tmpl w:val="2D4CFFC3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1134" w:leftChars="0" w:hanging="113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M2IyMzYyNjQxNGU0YTM3MGI5NzZkNWE3M2U4ZWUifQ=="/>
  </w:docVars>
  <w:rsids>
    <w:rsidRoot w:val="00000000"/>
    <w:rsid w:val="007A6F63"/>
    <w:rsid w:val="00816543"/>
    <w:rsid w:val="008A3FB6"/>
    <w:rsid w:val="010B09AC"/>
    <w:rsid w:val="010E63FF"/>
    <w:rsid w:val="016519C1"/>
    <w:rsid w:val="01944054"/>
    <w:rsid w:val="019D115B"/>
    <w:rsid w:val="01EC20E2"/>
    <w:rsid w:val="021358C1"/>
    <w:rsid w:val="02337D11"/>
    <w:rsid w:val="02810A7C"/>
    <w:rsid w:val="02A30447"/>
    <w:rsid w:val="0365222B"/>
    <w:rsid w:val="038B1487"/>
    <w:rsid w:val="03C74658"/>
    <w:rsid w:val="051756C8"/>
    <w:rsid w:val="05504736"/>
    <w:rsid w:val="0588425C"/>
    <w:rsid w:val="05C07B0D"/>
    <w:rsid w:val="062A142B"/>
    <w:rsid w:val="0648365F"/>
    <w:rsid w:val="06F07F7E"/>
    <w:rsid w:val="072E0AA7"/>
    <w:rsid w:val="075F5104"/>
    <w:rsid w:val="07750484"/>
    <w:rsid w:val="07B436A2"/>
    <w:rsid w:val="07D478A0"/>
    <w:rsid w:val="08B03E69"/>
    <w:rsid w:val="08C96CD9"/>
    <w:rsid w:val="08CF1E16"/>
    <w:rsid w:val="09242161"/>
    <w:rsid w:val="09734E97"/>
    <w:rsid w:val="098350DA"/>
    <w:rsid w:val="098B0432"/>
    <w:rsid w:val="099E3CC2"/>
    <w:rsid w:val="09ED4C49"/>
    <w:rsid w:val="09F0284D"/>
    <w:rsid w:val="0A586566"/>
    <w:rsid w:val="0A636CB9"/>
    <w:rsid w:val="0A886720"/>
    <w:rsid w:val="0AB6328D"/>
    <w:rsid w:val="0B3D575C"/>
    <w:rsid w:val="0B7E024F"/>
    <w:rsid w:val="0BB82517"/>
    <w:rsid w:val="0CA535B9"/>
    <w:rsid w:val="0CB21806"/>
    <w:rsid w:val="0CFD51A3"/>
    <w:rsid w:val="0D0227BA"/>
    <w:rsid w:val="0D5C45C0"/>
    <w:rsid w:val="0D8256A8"/>
    <w:rsid w:val="0DDD6D83"/>
    <w:rsid w:val="0E6059EA"/>
    <w:rsid w:val="0EC87A33"/>
    <w:rsid w:val="0F1B4006"/>
    <w:rsid w:val="0F274759"/>
    <w:rsid w:val="0F6E4136"/>
    <w:rsid w:val="0F8031D8"/>
    <w:rsid w:val="0FD61CDB"/>
    <w:rsid w:val="0FE16FFE"/>
    <w:rsid w:val="115B4B8E"/>
    <w:rsid w:val="1178129C"/>
    <w:rsid w:val="117D68B3"/>
    <w:rsid w:val="11C75D80"/>
    <w:rsid w:val="124E7455"/>
    <w:rsid w:val="12D60970"/>
    <w:rsid w:val="131D034D"/>
    <w:rsid w:val="13655850"/>
    <w:rsid w:val="136E6DFB"/>
    <w:rsid w:val="13E42C19"/>
    <w:rsid w:val="14264FE0"/>
    <w:rsid w:val="145E6E6F"/>
    <w:rsid w:val="14BA7E1E"/>
    <w:rsid w:val="155913E5"/>
    <w:rsid w:val="16096D41"/>
    <w:rsid w:val="16314110"/>
    <w:rsid w:val="165D1A20"/>
    <w:rsid w:val="16663DB9"/>
    <w:rsid w:val="16A82624"/>
    <w:rsid w:val="16AD3796"/>
    <w:rsid w:val="16BE3BF5"/>
    <w:rsid w:val="16D927DD"/>
    <w:rsid w:val="16E41182"/>
    <w:rsid w:val="17084E70"/>
    <w:rsid w:val="1720040C"/>
    <w:rsid w:val="17F35B20"/>
    <w:rsid w:val="18194181"/>
    <w:rsid w:val="184E0FA9"/>
    <w:rsid w:val="185760AF"/>
    <w:rsid w:val="18952734"/>
    <w:rsid w:val="18C80D5B"/>
    <w:rsid w:val="1910625E"/>
    <w:rsid w:val="1917583F"/>
    <w:rsid w:val="1968609A"/>
    <w:rsid w:val="197310D0"/>
    <w:rsid w:val="1A0C4C78"/>
    <w:rsid w:val="1A705206"/>
    <w:rsid w:val="1A8011C2"/>
    <w:rsid w:val="1AC94917"/>
    <w:rsid w:val="1AE71241"/>
    <w:rsid w:val="1AF220BF"/>
    <w:rsid w:val="1B1C538E"/>
    <w:rsid w:val="1BBC447B"/>
    <w:rsid w:val="1BC31CAE"/>
    <w:rsid w:val="1C2564C4"/>
    <w:rsid w:val="1C9E522C"/>
    <w:rsid w:val="1CA92C52"/>
    <w:rsid w:val="1CC47A8B"/>
    <w:rsid w:val="1D1C3424"/>
    <w:rsid w:val="1D2E13A9"/>
    <w:rsid w:val="1D4F1A4B"/>
    <w:rsid w:val="1D525097"/>
    <w:rsid w:val="1E94348E"/>
    <w:rsid w:val="1FB45B95"/>
    <w:rsid w:val="20000DDB"/>
    <w:rsid w:val="20085EE1"/>
    <w:rsid w:val="207812B9"/>
    <w:rsid w:val="20880DD0"/>
    <w:rsid w:val="20A43E5C"/>
    <w:rsid w:val="20A91472"/>
    <w:rsid w:val="21025026"/>
    <w:rsid w:val="219263AA"/>
    <w:rsid w:val="21F77FBB"/>
    <w:rsid w:val="22001566"/>
    <w:rsid w:val="221E19EC"/>
    <w:rsid w:val="22266AF2"/>
    <w:rsid w:val="224B0307"/>
    <w:rsid w:val="233D40F4"/>
    <w:rsid w:val="2342170A"/>
    <w:rsid w:val="23B00D6A"/>
    <w:rsid w:val="23E6478B"/>
    <w:rsid w:val="23F309CA"/>
    <w:rsid w:val="23FE1AD5"/>
    <w:rsid w:val="24022976"/>
    <w:rsid w:val="24084702"/>
    <w:rsid w:val="244F0582"/>
    <w:rsid w:val="248144B4"/>
    <w:rsid w:val="249146F7"/>
    <w:rsid w:val="24A51F50"/>
    <w:rsid w:val="24C543A1"/>
    <w:rsid w:val="25253091"/>
    <w:rsid w:val="25665B84"/>
    <w:rsid w:val="25754019"/>
    <w:rsid w:val="25AC5561"/>
    <w:rsid w:val="26DC6381"/>
    <w:rsid w:val="2733722A"/>
    <w:rsid w:val="273852FE"/>
    <w:rsid w:val="273B3040"/>
    <w:rsid w:val="275814FC"/>
    <w:rsid w:val="27CE7A10"/>
    <w:rsid w:val="27D668C5"/>
    <w:rsid w:val="28074CD0"/>
    <w:rsid w:val="28506677"/>
    <w:rsid w:val="287E31E4"/>
    <w:rsid w:val="28C17575"/>
    <w:rsid w:val="28C52BC1"/>
    <w:rsid w:val="28D177B8"/>
    <w:rsid w:val="29001E4B"/>
    <w:rsid w:val="290F6532"/>
    <w:rsid w:val="2927387C"/>
    <w:rsid w:val="294837F2"/>
    <w:rsid w:val="29DB4666"/>
    <w:rsid w:val="2AAD6003"/>
    <w:rsid w:val="2ADF3CE2"/>
    <w:rsid w:val="2BEF61A7"/>
    <w:rsid w:val="2BFA7026"/>
    <w:rsid w:val="2C11436F"/>
    <w:rsid w:val="2C163734"/>
    <w:rsid w:val="2C3F0EDD"/>
    <w:rsid w:val="2C9F197B"/>
    <w:rsid w:val="2CAD5E46"/>
    <w:rsid w:val="2CD94571"/>
    <w:rsid w:val="2CDE24A4"/>
    <w:rsid w:val="2CEB4BC0"/>
    <w:rsid w:val="2D173C07"/>
    <w:rsid w:val="2DA76D39"/>
    <w:rsid w:val="2DDF4725"/>
    <w:rsid w:val="2E0E500A"/>
    <w:rsid w:val="2E13617D"/>
    <w:rsid w:val="2E35643B"/>
    <w:rsid w:val="2E385BE3"/>
    <w:rsid w:val="2E930E53"/>
    <w:rsid w:val="2EA1315F"/>
    <w:rsid w:val="2EF51D26"/>
    <w:rsid w:val="2F067A90"/>
    <w:rsid w:val="2F527179"/>
    <w:rsid w:val="2F5527C5"/>
    <w:rsid w:val="2F6A44C2"/>
    <w:rsid w:val="2FF40230"/>
    <w:rsid w:val="30136908"/>
    <w:rsid w:val="30A734F4"/>
    <w:rsid w:val="30BB4A5C"/>
    <w:rsid w:val="30F46739"/>
    <w:rsid w:val="3186135C"/>
    <w:rsid w:val="31C53C32"/>
    <w:rsid w:val="321B5F48"/>
    <w:rsid w:val="329D070B"/>
    <w:rsid w:val="32BB6DE3"/>
    <w:rsid w:val="32D85BE7"/>
    <w:rsid w:val="33044C2E"/>
    <w:rsid w:val="33354DE7"/>
    <w:rsid w:val="334D3EDF"/>
    <w:rsid w:val="33B26438"/>
    <w:rsid w:val="34802092"/>
    <w:rsid w:val="34A00986"/>
    <w:rsid w:val="35154ED0"/>
    <w:rsid w:val="35635C3C"/>
    <w:rsid w:val="358E07DF"/>
    <w:rsid w:val="359C114E"/>
    <w:rsid w:val="35A10512"/>
    <w:rsid w:val="35ED19A9"/>
    <w:rsid w:val="361C228F"/>
    <w:rsid w:val="36252EF1"/>
    <w:rsid w:val="363B44C3"/>
    <w:rsid w:val="3643781B"/>
    <w:rsid w:val="377B565A"/>
    <w:rsid w:val="37A83DDA"/>
    <w:rsid w:val="37AB38CA"/>
    <w:rsid w:val="37E72D7B"/>
    <w:rsid w:val="382471D8"/>
    <w:rsid w:val="38651CCB"/>
    <w:rsid w:val="38726196"/>
    <w:rsid w:val="38D40BFF"/>
    <w:rsid w:val="3922196A"/>
    <w:rsid w:val="392E030F"/>
    <w:rsid w:val="39B20F40"/>
    <w:rsid w:val="39BE5B37"/>
    <w:rsid w:val="39CE1AF2"/>
    <w:rsid w:val="39E430C3"/>
    <w:rsid w:val="3A306308"/>
    <w:rsid w:val="3A810912"/>
    <w:rsid w:val="3A974416"/>
    <w:rsid w:val="3AAD1707"/>
    <w:rsid w:val="3AEA64B7"/>
    <w:rsid w:val="3AF37A62"/>
    <w:rsid w:val="3B822B94"/>
    <w:rsid w:val="3B985F13"/>
    <w:rsid w:val="3BC80746"/>
    <w:rsid w:val="3BE178BA"/>
    <w:rsid w:val="3BFA097C"/>
    <w:rsid w:val="3C6F3118"/>
    <w:rsid w:val="3CA408E8"/>
    <w:rsid w:val="3CA64660"/>
    <w:rsid w:val="3D567E34"/>
    <w:rsid w:val="3D5F13DF"/>
    <w:rsid w:val="3DEE62BF"/>
    <w:rsid w:val="3ED03C16"/>
    <w:rsid w:val="3F057D64"/>
    <w:rsid w:val="3F1B7587"/>
    <w:rsid w:val="3F93711E"/>
    <w:rsid w:val="3FBD23EC"/>
    <w:rsid w:val="3FFF0C57"/>
    <w:rsid w:val="401B7113"/>
    <w:rsid w:val="4036290E"/>
    <w:rsid w:val="40412710"/>
    <w:rsid w:val="407B6AD6"/>
    <w:rsid w:val="407C5E04"/>
    <w:rsid w:val="410A340F"/>
    <w:rsid w:val="41523008"/>
    <w:rsid w:val="418F7DB9"/>
    <w:rsid w:val="41A7646C"/>
    <w:rsid w:val="41AF3FB7"/>
    <w:rsid w:val="41BD4926"/>
    <w:rsid w:val="42312C1E"/>
    <w:rsid w:val="425A03C6"/>
    <w:rsid w:val="429A07C3"/>
    <w:rsid w:val="42AC04F6"/>
    <w:rsid w:val="42B71375"/>
    <w:rsid w:val="43122A4F"/>
    <w:rsid w:val="43326C4D"/>
    <w:rsid w:val="4391606A"/>
    <w:rsid w:val="448E6105"/>
    <w:rsid w:val="451505D5"/>
    <w:rsid w:val="45605CF4"/>
    <w:rsid w:val="456A0921"/>
    <w:rsid w:val="4614088C"/>
    <w:rsid w:val="464949DA"/>
    <w:rsid w:val="46592743"/>
    <w:rsid w:val="468974CC"/>
    <w:rsid w:val="469D6AD4"/>
    <w:rsid w:val="46AE0CE1"/>
    <w:rsid w:val="46B300A5"/>
    <w:rsid w:val="46B84C96"/>
    <w:rsid w:val="473E2065"/>
    <w:rsid w:val="47A0687C"/>
    <w:rsid w:val="47CF7161"/>
    <w:rsid w:val="480D1A37"/>
    <w:rsid w:val="48945CB4"/>
    <w:rsid w:val="49110150"/>
    <w:rsid w:val="4913307D"/>
    <w:rsid w:val="491D214E"/>
    <w:rsid w:val="495A5150"/>
    <w:rsid w:val="499F0DB5"/>
    <w:rsid w:val="4A4C6847"/>
    <w:rsid w:val="4A657908"/>
    <w:rsid w:val="4A9B77CE"/>
    <w:rsid w:val="4AC5484B"/>
    <w:rsid w:val="4B5300A9"/>
    <w:rsid w:val="4B5F07FC"/>
    <w:rsid w:val="4B8A1D1C"/>
    <w:rsid w:val="4B8E10E1"/>
    <w:rsid w:val="4BA97CC9"/>
    <w:rsid w:val="4BDF36EB"/>
    <w:rsid w:val="4C0373D9"/>
    <w:rsid w:val="4D2E66D8"/>
    <w:rsid w:val="4D3D2DBF"/>
    <w:rsid w:val="4D700A9E"/>
    <w:rsid w:val="4DAB1AD6"/>
    <w:rsid w:val="4EBD41B7"/>
    <w:rsid w:val="4F42290E"/>
    <w:rsid w:val="4F493C9D"/>
    <w:rsid w:val="4F936CC6"/>
    <w:rsid w:val="4FAD422B"/>
    <w:rsid w:val="4FE94B38"/>
    <w:rsid w:val="4FEE214E"/>
    <w:rsid w:val="5031142E"/>
    <w:rsid w:val="50F419E6"/>
    <w:rsid w:val="51053BF3"/>
    <w:rsid w:val="51330760"/>
    <w:rsid w:val="51C27D36"/>
    <w:rsid w:val="51DC2BA6"/>
    <w:rsid w:val="52354064"/>
    <w:rsid w:val="528374C6"/>
    <w:rsid w:val="528F19C6"/>
    <w:rsid w:val="5294522F"/>
    <w:rsid w:val="52974D1F"/>
    <w:rsid w:val="52B53D55"/>
    <w:rsid w:val="52F7756C"/>
    <w:rsid w:val="53C2401E"/>
    <w:rsid w:val="53CF08F5"/>
    <w:rsid w:val="53DB0C3B"/>
    <w:rsid w:val="53EE6BC1"/>
    <w:rsid w:val="53F73CC7"/>
    <w:rsid w:val="541B0AFD"/>
    <w:rsid w:val="54AB6860"/>
    <w:rsid w:val="54B75204"/>
    <w:rsid w:val="54C33BA9"/>
    <w:rsid w:val="54D062C6"/>
    <w:rsid w:val="54D56928"/>
    <w:rsid w:val="54FC70BB"/>
    <w:rsid w:val="559317CE"/>
    <w:rsid w:val="566224B4"/>
    <w:rsid w:val="573174F0"/>
    <w:rsid w:val="581F37ED"/>
    <w:rsid w:val="582A3F3F"/>
    <w:rsid w:val="58403763"/>
    <w:rsid w:val="5851771E"/>
    <w:rsid w:val="58613E05"/>
    <w:rsid w:val="58F512D4"/>
    <w:rsid w:val="593C217C"/>
    <w:rsid w:val="59853B23"/>
    <w:rsid w:val="599E6993"/>
    <w:rsid w:val="59D6437F"/>
    <w:rsid w:val="59E448FA"/>
    <w:rsid w:val="59EC3BA2"/>
    <w:rsid w:val="5A6000EC"/>
    <w:rsid w:val="5ABD7CBF"/>
    <w:rsid w:val="5ACB37B8"/>
    <w:rsid w:val="5AFC1BC3"/>
    <w:rsid w:val="5B386973"/>
    <w:rsid w:val="5B48305A"/>
    <w:rsid w:val="5B484E08"/>
    <w:rsid w:val="5B767BC7"/>
    <w:rsid w:val="5B7A6F8C"/>
    <w:rsid w:val="5C657C3C"/>
    <w:rsid w:val="5CB52971"/>
    <w:rsid w:val="5CDF1D44"/>
    <w:rsid w:val="5D1F7DEB"/>
    <w:rsid w:val="5D665A1A"/>
    <w:rsid w:val="5E176D14"/>
    <w:rsid w:val="5EAA7B88"/>
    <w:rsid w:val="5F4104EC"/>
    <w:rsid w:val="5F6A4495"/>
    <w:rsid w:val="5F9C3975"/>
    <w:rsid w:val="602C2E66"/>
    <w:rsid w:val="603911C4"/>
    <w:rsid w:val="604638E0"/>
    <w:rsid w:val="60E6759D"/>
    <w:rsid w:val="60FF240D"/>
    <w:rsid w:val="619F14FA"/>
    <w:rsid w:val="62CD2097"/>
    <w:rsid w:val="62F87114"/>
    <w:rsid w:val="6401649C"/>
    <w:rsid w:val="642B52C7"/>
    <w:rsid w:val="646A2293"/>
    <w:rsid w:val="647E2D29"/>
    <w:rsid w:val="649966D5"/>
    <w:rsid w:val="64B13A1E"/>
    <w:rsid w:val="64CD176A"/>
    <w:rsid w:val="652E32C1"/>
    <w:rsid w:val="65332685"/>
    <w:rsid w:val="65735178"/>
    <w:rsid w:val="657D5FF6"/>
    <w:rsid w:val="65B65064"/>
    <w:rsid w:val="65E9368C"/>
    <w:rsid w:val="66012783"/>
    <w:rsid w:val="666B40A1"/>
    <w:rsid w:val="666D7E19"/>
    <w:rsid w:val="668B64F1"/>
    <w:rsid w:val="66E71979"/>
    <w:rsid w:val="67010561"/>
    <w:rsid w:val="672A5D0A"/>
    <w:rsid w:val="68112A26"/>
    <w:rsid w:val="681D761D"/>
    <w:rsid w:val="68F91E38"/>
    <w:rsid w:val="69196036"/>
    <w:rsid w:val="69252C2D"/>
    <w:rsid w:val="694A4441"/>
    <w:rsid w:val="699022E4"/>
    <w:rsid w:val="6A2E3D63"/>
    <w:rsid w:val="6A4F18F3"/>
    <w:rsid w:val="6A5F216E"/>
    <w:rsid w:val="6A667059"/>
    <w:rsid w:val="6AA47B81"/>
    <w:rsid w:val="6AD93CCF"/>
    <w:rsid w:val="6AED32D6"/>
    <w:rsid w:val="6AF6662F"/>
    <w:rsid w:val="6B2036AC"/>
    <w:rsid w:val="6B376C47"/>
    <w:rsid w:val="6B3836E7"/>
    <w:rsid w:val="6B673089"/>
    <w:rsid w:val="6BCF0C2E"/>
    <w:rsid w:val="6CAD71C1"/>
    <w:rsid w:val="6DAD4F9F"/>
    <w:rsid w:val="6DBF513E"/>
    <w:rsid w:val="6E2C680B"/>
    <w:rsid w:val="6E313E22"/>
    <w:rsid w:val="6E511637"/>
    <w:rsid w:val="6E6B10E2"/>
    <w:rsid w:val="6EE60768"/>
    <w:rsid w:val="6F5E29F5"/>
    <w:rsid w:val="6F8A09F4"/>
    <w:rsid w:val="6FC211D5"/>
    <w:rsid w:val="70CB230C"/>
    <w:rsid w:val="710B44B6"/>
    <w:rsid w:val="71347EB1"/>
    <w:rsid w:val="713C4FB8"/>
    <w:rsid w:val="714D4ACF"/>
    <w:rsid w:val="718129CA"/>
    <w:rsid w:val="725B0530"/>
    <w:rsid w:val="728704B4"/>
    <w:rsid w:val="72872262"/>
    <w:rsid w:val="7318735E"/>
    <w:rsid w:val="734343DB"/>
    <w:rsid w:val="738549F4"/>
    <w:rsid w:val="73A40BF2"/>
    <w:rsid w:val="73DA4614"/>
    <w:rsid w:val="741B7106"/>
    <w:rsid w:val="741C69DA"/>
    <w:rsid w:val="741E2752"/>
    <w:rsid w:val="743E4BA3"/>
    <w:rsid w:val="747304B8"/>
    <w:rsid w:val="747405C4"/>
    <w:rsid w:val="74CA6436"/>
    <w:rsid w:val="75385A96"/>
    <w:rsid w:val="753A35BC"/>
    <w:rsid w:val="757D42F0"/>
    <w:rsid w:val="759A22AD"/>
    <w:rsid w:val="75BC2F83"/>
    <w:rsid w:val="75D4756D"/>
    <w:rsid w:val="75D57A0A"/>
    <w:rsid w:val="75E17EDC"/>
    <w:rsid w:val="76116A13"/>
    <w:rsid w:val="77057BFA"/>
    <w:rsid w:val="771816DB"/>
    <w:rsid w:val="771B11CB"/>
    <w:rsid w:val="774249AA"/>
    <w:rsid w:val="77905715"/>
    <w:rsid w:val="77A64F39"/>
    <w:rsid w:val="77C84E07"/>
    <w:rsid w:val="78621EDA"/>
    <w:rsid w:val="78743289"/>
    <w:rsid w:val="78B90C9C"/>
    <w:rsid w:val="78CC6C21"/>
    <w:rsid w:val="78EF290F"/>
    <w:rsid w:val="790C34C1"/>
    <w:rsid w:val="79AE4579"/>
    <w:rsid w:val="79BA2F1D"/>
    <w:rsid w:val="7A292592"/>
    <w:rsid w:val="7A2F7467"/>
    <w:rsid w:val="7A8F7F06"/>
    <w:rsid w:val="7A903C7E"/>
    <w:rsid w:val="7A965738"/>
    <w:rsid w:val="7AB160CE"/>
    <w:rsid w:val="7AE85868"/>
    <w:rsid w:val="7B2E771F"/>
    <w:rsid w:val="7BF00E78"/>
    <w:rsid w:val="7C014E34"/>
    <w:rsid w:val="7C4411C4"/>
    <w:rsid w:val="7C4E5B9F"/>
    <w:rsid w:val="7C6B49A3"/>
    <w:rsid w:val="7C907F65"/>
    <w:rsid w:val="7CCA791B"/>
    <w:rsid w:val="7D2012E9"/>
    <w:rsid w:val="7DA63EE4"/>
    <w:rsid w:val="7E7C64AA"/>
    <w:rsid w:val="7EA63A70"/>
    <w:rsid w:val="7EDA196C"/>
    <w:rsid w:val="7F3217A8"/>
    <w:rsid w:val="7F58120E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autoSpaceDE w:val="0"/>
      <w:autoSpaceDN w:val="0"/>
      <w:spacing w:line="240" w:lineRule="auto"/>
      <w:jc w:val="center"/>
      <w:outlineLvl w:val="0"/>
    </w:pPr>
    <w:rPr>
      <w:rFonts w:hint="default" w:ascii="Calibri" w:hAnsi="Calibri" w:eastAsia="微软雅黑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jc w:val="center"/>
      <w:outlineLvl w:val="1"/>
    </w:pPr>
    <w:rPr>
      <w:rFonts w:hint="default" w:ascii="Cambria" w:hAnsi="Cambria" w:eastAsia="微软雅黑" w:cs="Times New Roman"/>
      <w:b/>
      <w:bCs/>
      <w:sz w:val="28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ascii="宋体" w:hAnsi="Calibri" w:cs="宋体"/>
      <w:sz w:val="24"/>
      <w:lang w:eastAsia="en-US"/>
    </w:rPr>
  </w:style>
  <w:style w:type="paragraph" w:styleId="5">
    <w:name w:val="Body Text First Indent"/>
    <w:basedOn w:val="4"/>
    <w:next w:val="1"/>
    <w:qFormat/>
    <w:uiPriority w:val="99"/>
    <w:pPr>
      <w:widowControl/>
      <w:spacing w:before="120"/>
      <w:ind w:firstLine="100" w:firstLineChars="100"/>
    </w:pPr>
    <w:rPr>
      <w:snapToGrid w:val="0"/>
      <w:kern w:val="0"/>
      <w:sz w:val="24"/>
      <w:szCs w:val="18"/>
    </w:rPr>
  </w:style>
  <w:style w:type="paragraph" w:styleId="6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7">
    <w:name w:val="Plain Text"/>
    <w:basedOn w:val="1"/>
    <w:qFormat/>
    <w:uiPriority w:val="99"/>
    <w:rPr>
      <w:rFonts w:ascii="宋体" w:hAnsi="Courier New" w:eastAsia="宋体"/>
      <w:kern w:val="0"/>
      <w:sz w:val="2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11">
    <w:name w:val="标题 2 字符"/>
    <w:link w:val="3"/>
    <w:qFormat/>
    <w:uiPriority w:val="0"/>
    <w:rPr>
      <w:rFonts w:hint="default" w:ascii="Cambria" w:hAnsi="Cambria" w:eastAsia="微软雅黑" w:cs="Times New Roman"/>
      <w:b/>
      <w:bCs/>
      <w:sz w:val="28"/>
      <w:szCs w:val="32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章正文"/>
    <w:basedOn w:val="1"/>
    <w:qFormat/>
    <w:locked/>
    <w:uiPriority w:val="0"/>
    <w:pPr>
      <w:spacing w:beforeLines="50" w:after="120" w:line="300" w:lineRule="auto"/>
      <w:ind w:firstLine="480"/>
    </w:pPr>
    <w:rPr>
      <w:rFonts w:ascii="Helvetica" w:hAnsi="Helvetica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image" Target="media/image32.png"/><Relationship Id="rId34" Type="http://schemas.openxmlformats.org/officeDocument/2006/relationships/image" Target="media/image31.jpeg"/><Relationship Id="rId33" Type="http://schemas.openxmlformats.org/officeDocument/2006/relationships/image" Target="media/image30.jpe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jpe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jpeg"/><Relationship Id="rId23" Type="http://schemas.openxmlformats.org/officeDocument/2006/relationships/image" Target="media/image20.png"/><Relationship Id="rId22" Type="http://schemas.openxmlformats.org/officeDocument/2006/relationships/image" Target="media/image19.jpeg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4738</Words>
  <Characters>6762</Characters>
  <Lines>0</Lines>
  <Paragraphs>0</Paragraphs>
  <TotalTime>0</TotalTime>
  <ScaleCrop>false</ScaleCrop>
  <LinksUpToDate>false</LinksUpToDate>
  <CharactersWithSpaces>7476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2024-06-11T00:09:00Z</dcterms:created>
  <dc:creator>Administrator</dc:creator>
  <cp:lastModifiedBy>xinhua</cp:lastModifiedBy>
  <dcterms:modified xsi:type="dcterms:W3CDTF">2025-05-22T01:09:41Z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CC4B7D2260904909A5756CBCE0517A76_13</vt:lpwstr>
  </property>
  <property fmtid="{D5CDD505-2E9C-101B-9397-08002B2CF9AE}" pid="4" name="KSOTemplateDocerSaveRecord">
    <vt:lpwstr>eyJoZGlkIjoiY2YzY2RiOTUyYzY2ZjM3ZmU2MWVjYmU0NzI1Zjc1NmQiLCJ1c2VySWQiOiIxMTI3Mzk2Njg3In0=</vt:lpwstr>
  </property>
</Properties>
</file>