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1928" w:hanging="1928" w:hangingChars="600"/>
        <w:jc w:val="both"/>
        <w:textAlignment w:val="auto"/>
        <w:rPr>
          <w:rFonts w:hint="eastAsia" w:ascii="宋体" w:hAnsi="宋体" w:eastAsia="宋体" w:cs="宋体"/>
          <w:b/>
          <w:bCs/>
          <w:i w:val="0"/>
          <w:iCs w:val="0"/>
          <w:caps w:val="0"/>
          <w:smallCaps w:val="0"/>
          <w:color w:val="333333"/>
          <w:spacing w:val="0"/>
          <w:sz w:val="32"/>
          <w:szCs w:val="32"/>
          <w:shd w:val="clear" w:color="auto" w:fill="FFFFFF"/>
        </w:rPr>
      </w:pPr>
      <w:r>
        <w:rPr>
          <w:rFonts w:hint="eastAsia" w:ascii="宋体" w:hAnsi="宋体" w:eastAsia="宋体" w:cs="宋体"/>
          <w:b/>
          <w:bCs/>
          <w:i w:val="0"/>
          <w:iCs w:val="0"/>
          <w:caps w:val="0"/>
          <w:smallCaps w:val="0"/>
          <w:color w:val="333333"/>
          <w:spacing w:val="0"/>
          <w:kern w:val="0"/>
          <w:sz w:val="32"/>
          <w:szCs w:val="32"/>
          <w:shd w:val="clear" w:color="auto" w:fill="FFFFFF"/>
          <w:lang w:val="en-US" w:eastAsia="zh-CN" w:bidi="ar-SA"/>
        </w:rPr>
        <w:t>2025-2026年度</w:t>
      </w:r>
      <w:r>
        <w:rPr>
          <w:rFonts w:hint="eastAsia" w:ascii="宋体" w:hAnsi="宋体" w:cs="宋体"/>
          <w:b/>
          <w:bCs/>
          <w:color w:val="auto"/>
          <w:sz w:val="32"/>
          <w:szCs w:val="32"/>
          <w:lang w:val="en-US" w:eastAsia="zh-CN"/>
        </w:rPr>
        <w:t>仙居县行政机关、事业单位和团体组织印刷服务</w:t>
      </w:r>
      <w:r>
        <w:rPr>
          <w:rFonts w:hint="eastAsia" w:ascii="宋体" w:hAnsi="宋体" w:eastAsia="宋体" w:cs="宋体"/>
          <w:b/>
          <w:bCs/>
          <w:i w:val="0"/>
          <w:iCs w:val="0"/>
          <w:caps w:val="0"/>
          <w:smallCaps w:val="0"/>
          <w:color w:val="333333"/>
          <w:spacing w:val="0"/>
          <w:kern w:val="0"/>
          <w:sz w:val="32"/>
          <w:szCs w:val="32"/>
          <w:shd w:val="clear" w:color="auto" w:fill="FFFFFF"/>
          <w:lang w:val="en-US" w:eastAsia="zh-CN" w:bidi="ar-SA"/>
        </w:rPr>
        <w:t>框架协议采购</w:t>
      </w:r>
      <w:r>
        <w:rPr>
          <w:rFonts w:hint="eastAsia" w:ascii="宋体" w:hAnsi="宋体" w:cs="宋体"/>
          <w:b/>
          <w:bCs/>
          <w:color w:val="auto"/>
          <w:sz w:val="32"/>
          <w:szCs w:val="32"/>
          <w:lang w:val="en-US" w:eastAsia="zh-CN"/>
        </w:rPr>
        <w:t>项目</w:t>
      </w:r>
      <w:r>
        <w:rPr>
          <w:rFonts w:hint="eastAsia" w:ascii="宋体" w:hAnsi="宋体" w:eastAsia="宋体" w:cs="宋体"/>
          <w:b/>
          <w:bCs/>
          <w:i w:val="0"/>
          <w:iCs w:val="0"/>
          <w:caps w:val="0"/>
          <w:smallCaps w:val="0"/>
          <w:color w:val="333333"/>
          <w:spacing w:val="0"/>
          <w:sz w:val="32"/>
          <w:szCs w:val="32"/>
          <w:shd w:val="clear" w:color="auto" w:fill="FFFFFF"/>
        </w:rPr>
        <w:t>征集公告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各相关供应商：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lang w:val="en-US" w:eastAsia="zh-CN"/>
        </w:rPr>
        <w:t>根据《中华人民共和国政府采购法》、《中华人民共和国政府采购法实施条例》、《政府采购框架协议采购方式管理暂行办法》等规定，仙居县政府采购中心</w:t>
      </w:r>
      <w:r>
        <w:rPr>
          <w:rFonts w:hint="eastAsia" w:ascii="宋体" w:hAnsi="宋体" w:eastAsia="宋体" w:cs="宋体"/>
          <w:i w:val="0"/>
          <w:iCs w:val="0"/>
          <w:caps w:val="0"/>
          <w:smallCaps w:val="0"/>
          <w:color w:val="333333"/>
          <w:spacing w:val="0"/>
          <w:sz w:val="24"/>
          <w:szCs w:val="24"/>
          <w:shd w:val="clear" w:color="auto" w:fill="FFFFFF"/>
        </w:rPr>
        <w:t>作为征集</w:t>
      </w:r>
      <w:r>
        <w:rPr>
          <w:rFonts w:hint="eastAsia" w:ascii="宋体" w:hAnsi="宋体" w:eastAsia="宋体" w:cs="宋体"/>
          <w:i w:val="0"/>
          <w:iCs w:val="0"/>
          <w:caps w:val="0"/>
          <w:smallCaps w:val="0"/>
          <w:color w:val="333333"/>
          <w:spacing w:val="0"/>
          <w:sz w:val="24"/>
          <w:szCs w:val="24"/>
          <w:shd w:val="clear" w:color="auto" w:fill="FFFFFF"/>
          <w:lang w:val="en-US" w:eastAsia="zh-CN"/>
        </w:rPr>
        <w:t>人，现就“</w:t>
      </w:r>
      <w:r>
        <w:rPr>
          <w:rFonts w:hint="eastAsia" w:ascii="宋体" w:hAnsi="宋体" w:eastAsia="宋体" w:cs="宋体"/>
          <w:color w:val="auto"/>
          <w:kern w:val="0"/>
          <w:sz w:val="24"/>
          <w:szCs w:val="24"/>
          <w:u w:val="none"/>
          <w:lang w:val="en-US" w:eastAsia="zh-CN" w:bidi="ar-SA"/>
        </w:rPr>
        <w:t>2025-2026年度</w:t>
      </w:r>
      <w:r>
        <w:rPr>
          <w:rFonts w:hint="eastAsia" w:ascii="宋体" w:hAnsi="宋体" w:eastAsia="宋体" w:cs="宋体"/>
          <w:i w:val="0"/>
          <w:iCs w:val="0"/>
          <w:caps w:val="0"/>
          <w:smallCaps w:val="0"/>
          <w:color w:val="333333"/>
          <w:spacing w:val="0"/>
          <w:sz w:val="24"/>
          <w:szCs w:val="24"/>
          <w:shd w:val="clear" w:color="auto" w:fill="FFFFFF"/>
          <w:lang w:val="en-US" w:eastAsia="zh-CN"/>
        </w:rPr>
        <w:t>仙居县行政机关、事业单位和团体组织印刷服务</w:t>
      </w:r>
      <w:r>
        <w:rPr>
          <w:rFonts w:hint="eastAsia" w:ascii="宋体" w:hAnsi="宋体" w:eastAsia="宋体" w:cs="宋体"/>
          <w:color w:val="auto"/>
          <w:kern w:val="0"/>
          <w:sz w:val="24"/>
          <w:szCs w:val="24"/>
          <w:u w:val="none"/>
          <w:lang w:val="en-US" w:eastAsia="zh-CN" w:bidi="ar-SA"/>
        </w:rPr>
        <w:t>框架协议采购项目</w:t>
      </w:r>
      <w:r>
        <w:rPr>
          <w:rFonts w:hint="eastAsia" w:ascii="宋体" w:hAnsi="宋体" w:eastAsia="宋体" w:cs="宋体"/>
          <w:i w:val="0"/>
          <w:iCs w:val="0"/>
          <w:caps w:val="0"/>
          <w:smallCaps w:val="0"/>
          <w:color w:val="333333"/>
          <w:spacing w:val="0"/>
          <w:sz w:val="24"/>
          <w:szCs w:val="24"/>
          <w:shd w:val="clear" w:color="auto" w:fill="FFFFFF"/>
        </w:rPr>
        <w:t>”进行</w:t>
      </w:r>
      <w:r>
        <w:rPr>
          <w:rFonts w:hint="eastAsia" w:ascii="宋体" w:hAnsi="宋体" w:eastAsia="宋体" w:cs="宋体"/>
          <w:i w:val="0"/>
          <w:iCs w:val="0"/>
          <w:caps w:val="0"/>
          <w:smallCaps w:val="0"/>
          <w:color w:val="333333"/>
          <w:spacing w:val="0"/>
          <w:sz w:val="24"/>
          <w:szCs w:val="24"/>
          <w:shd w:val="clear" w:color="auto" w:fill="FFFFFF"/>
          <w:lang w:val="en-US" w:eastAsia="zh-CN"/>
        </w:rPr>
        <w:t>公开征集</w:t>
      </w:r>
      <w:r>
        <w:rPr>
          <w:rFonts w:hint="eastAsia" w:ascii="宋体" w:hAnsi="宋体" w:eastAsia="宋体" w:cs="宋体"/>
          <w:i w:val="0"/>
          <w:iCs w:val="0"/>
          <w:caps w:val="0"/>
          <w:smallCaps w:val="0"/>
          <w:color w:val="333333"/>
          <w:spacing w:val="0"/>
          <w:sz w:val="24"/>
          <w:szCs w:val="24"/>
          <w:shd w:val="clear" w:color="auto" w:fill="FFFFFF"/>
        </w:rPr>
        <w:t>，邀请供应商加入框架协议，现将本次采购有关事项公告如下：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一、供应商须知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ascii="宋体" w:hAnsi="宋体" w:eastAsia="宋体" w:cs="宋体"/>
          <w:i w:val="0"/>
          <w:iCs w:val="0"/>
          <w:caps w:val="0"/>
          <w:smallCaps w:val="0"/>
          <w:color w:val="333333"/>
          <w:spacing w:val="0"/>
          <w:sz w:val="24"/>
          <w:szCs w:val="24"/>
          <w:lang w:val="en-US" w:eastAsia="zh-CN"/>
        </w:rPr>
      </w:pPr>
      <w:r>
        <w:rPr>
          <w:rStyle w:val="17"/>
          <w:rFonts w:hint="eastAsia" w:ascii="宋体" w:hAnsi="宋体" w:eastAsia="宋体" w:cs="宋体"/>
          <w:b/>
          <w:bCs/>
          <w:i w:val="0"/>
          <w:iCs w:val="0"/>
          <w:caps w:val="0"/>
          <w:smallCaps w:val="0"/>
          <w:color w:val="333333"/>
          <w:spacing w:val="0"/>
          <w:sz w:val="24"/>
          <w:szCs w:val="24"/>
          <w:shd w:val="clear" w:color="auto" w:fill="FFFFFF"/>
        </w:rPr>
        <w:t>（一）项目编号：</w:t>
      </w:r>
      <w:r>
        <w:rPr>
          <w:rFonts w:hint="eastAsia" w:ascii="宋体" w:hAnsi="宋体" w:eastAsia="宋体" w:cs="宋体"/>
          <w:i w:val="0"/>
          <w:iCs w:val="0"/>
          <w:caps w:val="0"/>
          <w:smallCaps w:val="0"/>
          <w:color w:val="333333"/>
          <w:spacing w:val="0"/>
          <w:sz w:val="24"/>
          <w:szCs w:val="24"/>
          <w:shd w:val="clear" w:color="auto" w:fill="FFFFFF"/>
          <w:lang w:val="en-US" w:eastAsia="zh-CN"/>
        </w:rPr>
        <w:t>XJ</w:t>
      </w:r>
      <w:r>
        <w:rPr>
          <w:rFonts w:hint="eastAsia" w:ascii="宋体" w:hAnsi="宋体" w:eastAsia="宋体" w:cs="宋体"/>
          <w:i w:val="0"/>
          <w:iCs w:val="0"/>
          <w:caps w:val="0"/>
          <w:smallCaps w:val="0"/>
          <w:color w:val="333333"/>
          <w:spacing w:val="0"/>
          <w:sz w:val="24"/>
          <w:szCs w:val="24"/>
          <w:shd w:val="clear" w:color="auto" w:fill="FFFFFF"/>
        </w:rPr>
        <w:t>CG-202</w:t>
      </w:r>
      <w:r>
        <w:rPr>
          <w:rFonts w:hint="eastAsia" w:ascii="宋体" w:hAnsi="宋体" w:cs="宋体"/>
          <w:i w:val="0"/>
          <w:iCs w:val="0"/>
          <w:caps w:val="0"/>
          <w:smallCaps w:val="0"/>
          <w:color w:val="333333"/>
          <w:spacing w:val="0"/>
          <w:sz w:val="24"/>
          <w:szCs w:val="24"/>
          <w:shd w:val="clear" w:color="auto" w:fill="FFFFFF"/>
          <w:lang w:val="en-US" w:eastAsia="zh-CN"/>
        </w:rPr>
        <w:t>4</w:t>
      </w:r>
      <w:r>
        <w:rPr>
          <w:rFonts w:hint="eastAsia" w:ascii="宋体" w:hAnsi="宋体" w:eastAsia="宋体" w:cs="宋体"/>
          <w:i w:val="0"/>
          <w:iCs w:val="0"/>
          <w:caps w:val="0"/>
          <w:smallCaps w:val="0"/>
          <w:color w:val="333333"/>
          <w:spacing w:val="0"/>
          <w:sz w:val="24"/>
          <w:szCs w:val="24"/>
          <w:shd w:val="clear" w:color="auto" w:fill="FFFFFF"/>
        </w:rPr>
        <w:t>-</w:t>
      </w:r>
      <w:r>
        <w:rPr>
          <w:rFonts w:hint="eastAsia" w:ascii="宋体" w:hAnsi="宋体" w:eastAsia="宋体" w:cs="宋体"/>
          <w:i w:val="0"/>
          <w:iCs w:val="0"/>
          <w:caps w:val="0"/>
          <w:smallCaps w:val="0"/>
          <w:color w:val="333333"/>
          <w:spacing w:val="0"/>
          <w:sz w:val="24"/>
          <w:szCs w:val="24"/>
          <w:shd w:val="clear" w:color="auto" w:fill="FFFFFF"/>
          <w:lang w:val="en-US" w:eastAsia="zh-CN"/>
        </w:rPr>
        <w:t>KJ00</w:t>
      </w:r>
      <w:r>
        <w:rPr>
          <w:rFonts w:hint="eastAsia" w:ascii="宋体" w:hAnsi="宋体" w:cs="宋体"/>
          <w:i w:val="0"/>
          <w:iCs w:val="0"/>
          <w:caps w:val="0"/>
          <w:smallCaps w:val="0"/>
          <w:color w:val="333333"/>
          <w:spacing w:val="0"/>
          <w:sz w:val="24"/>
          <w:szCs w:val="24"/>
          <w:shd w:val="clear" w:color="auto" w:fill="FFFFFF"/>
          <w:lang w:val="en-US" w:eastAsia="zh-CN"/>
        </w:rPr>
        <w:t>6</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color w:val="auto"/>
          <w:kern w:val="0"/>
          <w:sz w:val="24"/>
          <w:szCs w:val="24"/>
          <w:u w:val="none"/>
          <w:lang w:val="en-US" w:eastAsia="zh-CN" w:bidi="ar-SA"/>
        </w:rPr>
      </w:pPr>
      <w:r>
        <w:rPr>
          <w:rStyle w:val="17"/>
          <w:rFonts w:hint="eastAsia" w:ascii="宋体" w:hAnsi="宋体" w:eastAsia="宋体" w:cs="宋体"/>
          <w:b/>
          <w:bCs/>
          <w:i w:val="0"/>
          <w:iCs w:val="0"/>
          <w:caps w:val="0"/>
          <w:smallCaps w:val="0"/>
          <w:color w:val="333333"/>
          <w:spacing w:val="0"/>
          <w:sz w:val="24"/>
          <w:szCs w:val="24"/>
          <w:shd w:val="clear" w:color="auto" w:fill="FFFFFF"/>
        </w:rPr>
        <w:t>（二）项目名称：</w:t>
      </w:r>
      <w:r>
        <w:rPr>
          <w:rFonts w:hint="eastAsia" w:ascii="宋体" w:hAnsi="宋体" w:eastAsia="宋体" w:cs="宋体"/>
          <w:color w:val="auto"/>
          <w:kern w:val="0"/>
          <w:sz w:val="24"/>
          <w:szCs w:val="24"/>
          <w:u w:val="none"/>
          <w:lang w:val="en-US" w:eastAsia="zh-CN" w:bidi="ar-SA"/>
        </w:rPr>
        <w:t>2025-2026年度仙居县行政机关、事业单位和团体组织印刷服务框架协议采购项目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Style w:val="17"/>
          <w:rFonts w:hint="eastAsia" w:ascii="宋体" w:hAnsi="宋体" w:eastAsia="宋体" w:cs="宋体"/>
          <w:b/>
          <w:bCs/>
          <w:i w:val="0"/>
          <w:iCs w:val="0"/>
          <w:caps w:val="0"/>
          <w:smallCaps w:val="0"/>
          <w:color w:val="333333"/>
          <w:spacing w:val="0"/>
          <w:sz w:val="24"/>
          <w:szCs w:val="24"/>
          <w:shd w:val="clear" w:color="auto" w:fill="FFFFFF"/>
        </w:rPr>
      </w:pPr>
      <w:r>
        <w:rPr>
          <w:rStyle w:val="17"/>
          <w:rFonts w:hint="eastAsia" w:ascii="宋体" w:hAnsi="宋体" w:eastAsia="宋体" w:cs="宋体"/>
          <w:b/>
          <w:bCs/>
          <w:i w:val="0"/>
          <w:iCs w:val="0"/>
          <w:caps w:val="0"/>
          <w:smallCaps w:val="0"/>
          <w:color w:val="333333"/>
          <w:spacing w:val="0"/>
          <w:sz w:val="24"/>
          <w:szCs w:val="24"/>
          <w:shd w:val="clear" w:color="auto" w:fill="FFFFFF"/>
        </w:rPr>
        <w:t>（三）采购内容：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73"/>
        <w:gridCol w:w="5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2" w:type="dxa"/>
            <w:noWrap/>
            <w:vAlign w:val="center"/>
          </w:tcPr>
          <w:p>
            <w:pPr>
              <w:widowControl/>
              <w:snapToGrid w:val="0"/>
              <w:spacing w:line="360" w:lineRule="auto"/>
              <w:jc w:val="center"/>
              <w:rPr>
                <w:rStyle w:val="17"/>
                <w:rFonts w:hint="eastAsia" w:ascii="宋体" w:hAnsi="宋体" w:eastAsia="宋体" w:cs="宋体"/>
                <w:bCs/>
                <w:i w:val="0"/>
                <w:iCs w:val="0"/>
                <w:caps w:val="0"/>
                <w:smallCaps w:val="0"/>
                <w:color w:val="333333"/>
                <w:spacing w:val="0"/>
                <w:kern w:val="0"/>
                <w:sz w:val="24"/>
                <w:szCs w:val="24"/>
                <w:shd w:val="clear" w:color="auto" w:fill="FFFFFF"/>
                <w:lang w:val="en-US" w:eastAsia="zh-CN"/>
              </w:rPr>
            </w:pPr>
            <w:r>
              <w:rPr>
                <w:rStyle w:val="17"/>
                <w:rFonts w:hint="eastAsia" w:ascii="宋体" w:hAnsi="宋体" w:eastAsia="宋体" w:cs="宋体"/>
                <w:bCs/>
                <w:i w:val="0"/>
                <w:iCs w:val="0"/>
                <w:caps w:val="0"/>
                <w:smallCaps w:val="0"/>
                <w:color w:val="333333"/>
                <w:spacing w:val="0"/>
                <w:kern w:val="0"/>
                <w:sz w:val="24"/>
                <w:szCs w:val="24"/>
                <w:shd w:val="clear" w:color="auto" w:fill="FFFFFF"/>
                <w:lang w:val="en-US" w:eastAsia="zh-CN"/>
              </w:rPr>
              <w:t>标项</w:t>
            </w:r>
          </w:p>
        </w:tc>
        <w:tc>
          <w:tcPr>
            <w:tcW w:w="1973" w:type="dxa"/>
            <w:noWrap/>
            <w:vAlign w:val="center"/>
          </w:tcPr>
          <w:p>
            <w:pPr>
              <w:widowControl/>
              <w:snapToGrid w:val="0"/>
              <w:spacing w:line="360" w:lineRule="auto"/>
              <w:jc w:val="center"/>
              <w:rPr>
                <w:rStyle w:val="17"/>
                <w:rFonts w:hint="default" w:ascii="宋体" w:hAnsi="宋体" w:eastAsia="宋体" w:cs="宋体"/>
                <w:bCs/>
                <w:i w:val="0"/>
                <w:iCs w:val="0"/>
                <w:caps w:val="0"/>
                <w:smallCaps w:val="0"/>
                <w:color w:val="333333"/>
                <w:spacing w:val="0"/>
                <w:kern w:val="0"/>
                <w:sz w:val="24"/>
                <w:szCs w:val="24"/>
                <w:shd w:val="clear" w:color="auto" w:fill="FFFFFF"/>
                <w:lang w:val="en-US" w:eastAsia="zh-CN"/>
              </w:rPr>
            </w:pPr>
            <w:r>
              <w:rPr>
                <w:rStyle w:val="17"/>
                <w:rFonts w:hint="eastAsia" w:ascii="宋体" w:hAnsi="宋体" w:cs="宋体"/>
                <w:bCs/>
                <w:i w:val="0"/>
                <w:iCs w:val="0"/>
                <w:caps w:val="0"/>
                <w:smallCaps w:val="0"/>
                <w:color w:val="333333"/>
                <w:spacing w:val="0"/>
                <w:kern w:val="0"/>
                <w:sz w:val="24"/>
                <w:szCs w:val="24"/>
                <w:shd w:val="clear" w:color="auto" w:fill="FFFFFF"/>
                <w:lang w:val="en-US" w:eastAsia="zh-CN"/>
              </w:rPr>
              <w:t>标项名称</w:t>
            </w:r>
          </w:p>
        </w:tc>
        <w:tc>
          <w:tcPr>
            <w:tcW w:w="5662" w:type="dxa"/>
            <w:noWrap/>
            <w:vAlign w:val="center"/>
          </w:tcPr>
          <w:p>
            <w:pPr>
              <w:widowControl/>
              <w:snapToGrid w:val="0"/>
              <w:spacing w:line="360" w:lineRule="auto"/>
              <w:jc w:val="center"/>
              <w:rPr>
                <w:rStyle w:val="17"/>
                <w:rFonts w:hint="eastAsia" w:ascii="宋体" w:hAnsi="宋体" w:cs="宋体"/>
                <w:bCs/>
                <w:i w:val="0"/>
                <w:iCs w:val="0"/>
                <w:caps w:val="0"/>
                <w:smallCaps w:val="0"/>
                <w:color w:val="333333"/>
                <w:spacing w:val="0"/>
                <w:kern w:val="0"/>
                <w:sz w:val="24"/>
                <w:szCs w:val="24"/>
                <w:shd w:val="clear" w:color="auto" w:fill="FFFFFF"/>
                <w:lang w:val="en-US" w:eastAsia="zh-CN"/>
              </w:rPr>
            </w:pPr>
            <w:r>
              <w:rPr>
                <w:rStyle w:val="17"/>
                <w:rFonts w:hint="eastAsia" w:ascii="宋体" w:hAnsi="宋体" w:cs="宋体"/>
                <w:bCs/>
                <w:i w:val="0"/>
                <w:iCs w:val="0"/>
                <w:caps w:val="0"/>
                <w:smallCaps w:val="0"/>
                <w:color w:val="333333"/>
                <w:spacing w:val="0"/>
                <w:kern w:val="0"/>
                <w:sz w:val="24"/>
                <w:szCs w:val="24"/>
                <w:shd w:val="clear" w:color="auto" w:fill="FFFFFF"/>
                <w:lang w:val="en-US" w:eastAsia="zh-CN"/>
              </w:rPr>
              <w:t>服务</w:t>
            </w:r>
            <w:r>
              <w:rPr>
                <w:rStyle w:val="17"/>
                <w:rFonts w:hint="eastAsia" w:ascii="宋体" w:hAnsi="宋体" w:eastAsia="宋体" w:cs="宋体"/>
                <w:bCs/>
                <w:i w:val="0"/>
                <w:iCs w:val="0"/>
                <w:caps w:val="0"/>
                <w:smallCaps w:val="0"/>
                <w:color w:val="333333"/>
                <w:spacing w:val="0"/>
                <w:kern w:val="0"/>
                <w:sz w:val="24"/>
                <w:szCs w:val="24"/>
                <w:shd w:val="clear" w:color="auto" w:fill="FFFFFF"/>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2"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1</w:t>
            </w:r>
          </w:p>
        </w:tc>
        <w:tc>
          <w:tcPr>
            <w:tcW w:w="1973"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36"/>
                <w:lang w:val="en-US" w:eastAsia="zh-CN"/>
              </w:rPr>
              <w:t>出版物印刷服务</w:t>
            </w:r>
          </w:p>
        </w:tc>
        <w:tc>
          <w:tcPr>
            <w:tcW w:w="5662"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36"/>
                <w:lang w:val="en-US" w:eastAsia="zh-CN"/>
              </w:rPr>
              <w:t>印刷服务(《印刷业管理条例》出版物：除音像制品、电子出版物的装帧封面外，可包含且不限于报纸、期刊、书籍等)。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2</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36"/>
                <w:lang w:val="en-US" w:eastAsia="zh-CN"/>
              </w:rPr>
              <w:t>其他印刷品印刷服务</w:t>
            </w:r>
          </w:p>
        </w:tc>
        <w:tc>
          <w:tcPr>
            <w:tcW w:w="5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36"/>
                <w:lang w:val="en-US" w:eastAsia="zh-CN"/>
              </w:rPr>
              <w:t>印刷服务(《印刷业管理条例》其他印刷品：可包含且不限于文件、信封、信笺、资料、图表、票证、证件、名片等)</w:t>
            </w:r>
          </w:p>
        </w:tc>
      </w:tr>
    </w:tbl>
    <w:p>
      <w:pPr>
        <w:widowControl/>
        <w:snapToGrid w:val="0"/>
        <w:spacing w:line="360" w:lineRule="auto"/>
        <w:ind w:firstLine="480" w:firstLineChars="200"/>
        <w:jc w:val="left"/>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印刷经营活动，包括经营性的设计、排版、制版、印刷、装订、复印、影印、打印等活动。</w:t>
      </w:r>
    </w:p>
    <w:p>
      <w:pPr>
        <w:snapToGrid w:val="0"/>
        <w:spacing w:line="360" w:lineRule="auto"/>
        <w:ind w:firstLine="482" w:firstLineChars="200"/>
        <w:rPr>
          <w:rFonts w:ascii="仿宋" w:hAnsi="仿宋" w:eastAsia="仿宋" w:cs="仿宋"/>
          <w:b/>
          <w:kern w:val="0"/>
          <w:sz w:val="32"/>
          <w:szCs w:val="32"/>
        </w:rPr>
      </w:pPr>
      <w:r>
        <w:rPr>
          <w:rStyle w:val="17"/>
          <w:rFonts w:hint="eastAsia" w:ascii="宋体" w:hAnsi="宋体" w:eastAsia="宋体" w:cs="宋体"/>
          <w:bCs/>
          <w:i w:val="0"/>
          <w:iCs w:val="0"/>
          <w:caps w:val="0"/>
          <w:smallCaps w:val="0"/>
          <w:color w:val="333333"/>
          <w:spacing w:val="0"/>
          <w:kern w:val="0"/>
          <w:sz w:val="24"/>
          <w:szCs w:val="24"/>
          <w:shd w:val="clear" w:color="auto" w:fill="FFFFFF"/>
          <w:lang w:val="en-US" w:eastAsia="zh-CN"/>
        </w:rPr>
        <w:t>相关管理条例与技术标准、行业规范：</w:t>
      </w:r>
    </w:p>
    <w:p>
      <w:pPr>
        <w:widowControl/>
        <w:snapToGrid w:val="0"/>
        <w:spacing w:line="360" w:lineRule="auto"/>
        <w:ind w:firstLine="480" w:firstLineChars="200"/>
        <w:jc w:val="left"/>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1.《印刷业管理条例》；</w:t>
      </w:r>
    </w:p>
    <w:p>
      <w:pPr>
        <w:widowControl/>
        <w:snapToGrid w:val="0"/>
        <w:spacing w:line="360" w:lineRule="auto"/>
        <w:ind w:firstLine="480" w:firstLineChars="200"/>
        <w:jc w:val="left"/>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2.《数字印刷管理办法》；</w:t>
      </w:r>
    </w:p>
    <w:p>
      <w:pPr>
        <w:widowControl/>
        <w:snapToGrid w:val="0"/>
        <w:spacing w:line="360" w:lineRule="auto"/>
        <w:ind w:firstLine="480" w:firstLineChars="200"/>
        <w:jc w:val="left"/>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3.《出版管理条例》；</w:t>
      </w:r>
    </w:p>
    <w:p>
      <w:pPr>
        <w:widowControl/>
        <w:snapToGrid w:val="0"/>
        <w:spacing w:line="360" w:lineRule="auto"/>
        <w:ind w:firstLine="480" w:firstLineChars="200"/>
        <w:jc w:val="left"/>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4.《纸质印刷品印制质量检验规范》GB/T34053-2017；</w:t>
      </w:r>
    </w:p>
    <w:p>
      <w:pPr>
        <w:widowControl/>
        <w:snapToGrid w:val="0"/>
        <w:spacing w:line="360" w:lineRule="auto"/>
        <w:ind w:firstLine="480" w:firstLineChars="200"/>
        <w:jc w:val="left"/>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5.国家规定的行业标准和规范，有新标准按新标准执行；</w:t>
      </w:r>
    </w:p>
    <w:p>
      <w:pPr>
        <w:widowControl/>
        <w:snapToGrid w:val="0"/>
        <w:spacing w:line="360" w:lineRule="auto"/>
        <w:ind w:firstLine="480" w:firstLineChars="200"/>
        <w:jc w:val="left"/>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6.其它相关国家、行业标准及规范，按最新版执行。</w:t>
      </w:r>
    </w:p>
    <w:p>
      <w:pPr>
        <w:spacing w:line="360" w:lineRule="auto"/>
        <w:ind w:left="0" w:firstLine="482" w:firstLineChars="200"/>
        <w:rPr>
          <w:rFonts w:hint="eastAsia" w:ascii="宋体" w:hAnsi="宋体" w:cs="宋体"/>
          <w:color w:val="000000"/>
          <w:kern w:val="0"/>
          <w:sz w:val="24"/>
        </w:rPr>
      </w:pPr>
      <w:r>
        <w:rPr>
          <w:rStyle w:val="17"/>
          <w:rFonts w:hint="eastAsia" w:ascii="宋体" w:hAnsi="宋体" w:eastAsia="宋体" w:cs="宋体"/>
          <w:b/>
          <w:bCs/>
          <w:i w:val="0"/>
          <w:iCs w:val="0"/>
          <w:caps w:val="0"/>
          <w:smallCaps w:val="0"/>
          <w:color w:val="333333"/>
          <w:spacing w:val="0"/>
          <w:sz w:val="24"/>
          <w:szCs w:val="24"/>
          <w:shd w:val="clear" w:color="auto" w:fill="FFFFFF"/>
        </w:rPr>
        <w:t>（四）最高限价及报价要求：</w:t>
      </w:r>
    </w:p>
    <w:p>
      <w:pPr>
        <w:widowControl/>
        <w:snapToGrid w:val="0"/>
        <w:spacing w:line="360" w:lineRule="auto"/>
        <w:ind w:firstLine="480" w:firstLineChars="200"/>
        <w:jc w:val="left"/>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标项一、二：</w:t>
      </w:r>
    </w:p>
    <w:p>
      <w:pPr>
        <w:widowControl/>
        <w:snapToGrid w:val="0"/>
        <w:spacing w:line="360" w:lineRule="auto"/>
        <w:ind w:firstLine="480" w:firstLineChars="200"/>
        <w:jc w:val="left"/>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供应商应在报价表中提供完整的报价信息，响应报价不得高于最高限价。实际印刷时，</w:t>
      </w:r>
      <w:r>
        <w:rPr>
          <w:rFonts w:hint="eastAsia" w:ascii="宋体" w:hAnsi="宋体" w:eastAsia="宋体" w:cs="宋体"/>
          <w:color w:val="000000"/>
          <w:sz w:val="24"/>
          <w:szCs w:val="24"/>
        </w:rPr>
        <w:t>印刷费包括纸张费和印刷工费以及其它与印刷有关的所有费用及税金，除此以外无其他费用。</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150" w:right="0" w:firstLine="480"/>
        <w:jc w:val="left"/>
        <w:textAlignment w:val="auto"/>
        <w:rPr>
          <w:rFonts w:hint="eastAsia" w:ascii="宋体" w:hAnsi="宋体" w:eastAsia="宋体" w:cs="宋体"/>
          <w:i w:val="0"/>
          <w:iCs w:val="0"/>
          <w:caps w:val="0"/>
          <w:smallCaps w:val="0"/>
          <w:color w:val="333333"/>
          <w:spacing w:val="0"/>
          <w:sz w:val="24"/>
          <w:szCs w:val="24"/>
          <w:shd w:val="clear" w:color="auto" w:fill="FFFFFF"/>
        </w:rPr>
      </w:pPr>
      <w:r>
        <w:rPr>
          <w:rStyle w:val="17"/>
          <w:rFonts w:hint="eastAsia" w:ascii="宋体" w:hAnsi="宋体" w:eastAsia="宋体" w:cs="宋体"/>
          <w:b/>
          <w:bCs/>
          <w:i w:val="0"/>
          <w:iCs w:val="0"/>
          <w:caps w:val="0"/>
          <w:smallCaps w:val="0"/>
          <w:color w:val="333333"/>
          <w:spacing w:val="0"/>
          <w:sz w:val="24"/>
          <w:szCs w:val="24"/>
          <w:shd w:val="clear" w:color="auto" w:fill="FFFFFF"/>
        </w:rPr>
        <w:t>框架协议的期限：</w:t>
      </w:r>
      <w:r>
        <w:rPr>
          <w:rFonts w:hint="eastAsia" w:ascii="宋体" w:hAnsi="宋体" w:eastAsia="宋体" w:cs="宋体"/>
          <w:i w:val="0"/>
          <w:iCs w:val="0"/>
          <w:caps w:val="0"/>
          <w:smallCaps w:val="0"/>
          <w:color w:val="333333"/>
          <w:spacing w:val="0"/>
          <w:sz w:val="24"/>
          <w:szCs w:val="24"/>
          <w:shd w:val="clear" w:color="auto" w:fill="FFFFFF"/>
          <w:lang w:val="en-US" w:eastAsia="zh-CN"/>
        </w:rPr>
        <w:t>2025年1月1日起（如</w:t>
      </w:r>
      <w:r>
        <w:rPr>
          <w:rFonts w:hint="eastAsia" w:ascii="宋体" w:hAnsi="宋体" w:eastAsia="宋体" w:cs="宋体"/>
          <w:i w:val="0"/>
          <w:iCs w:val="0"/>
          <w:caps w:val="0"/>
          <w:smallCaps w:val="0"/>
          <w:color w:val="333333"/>
          <w:spacing w:val="0"/>
          <w:sz w:val="24"/>
          <w:szCs w:val="24"/>
          <w:shd w:val="clear" w:color="auto" w:fill="FFFFFF"/>
        </w:rPr>
        <w:t>供应商</w:t>
      </w:r>
      <w:r>
        <w:rPr>
          <w:rFonts w:hint="eastAsia" w:ascii="宋体" w:hAnsi="宋体" w:cs="宋体"/>
          <w:i w:val="0"/>
          <w:iCs w:val="0"/>
          <w:caps w:val="0"/>
          <w:smallCaps w:val="0"/>
          <w:color w:val="333333"/>
          <w:spacing w:val="0"/>
          <w:sz w:val="24"/>
          <w:szCs w:val="24"/>
          <w:shd w:val="clear" w:color="auto" w:fill="FFFFFF"/>
          <w:lang w:eastAsia="zh-CN"/>
        </w:rPr>
        <w:t>在</w:t>
      </w:r>
      <w:r>
        <w:rPr>
          <w:rFonts w:hint="eastAsia" w:ascii="宋体" w:hAnsi="宋体" w:cs="宋体"/>
          <w:i w:val="0"/>
          <w:iCs w:val="0"/>
          <w:caps w:val="0"/>
          <w:smallCaps w:val="0"/>
          <w:color w:val="333333"/>
          <w:spacing w:val="0"/>
          <w:sz w:val="24"/>
          <w:szCs w:val="24"/>
          <w:shd w:val="clear" w:color="auto" w:fill="FFFFFF"/>
          <w:lang w:val="en-US" w:eastAsia="zh-CN"/>
        </w:rPr>
        <w:t>1月1日后申请通过的，以</w:t>
      </w:r>
      <w:r>
        <w:rPr>
          <w:rFonts w:hint="eastAsia" w:ascii="宋体" w:hAnsi="宋体" w:eastAsia="宋体" w:cs="宋体"/>
          <w:i w:val="0"/>
          <w:iCs w:val="0"/>
          <w:caps w:val="0"/>
          <w:smallCaps w:val="0"/>
          <w:color w:val="333333"/>
          <w:spacing w:val="0"/>
          <w:sz w:val="24"/>
          <w:szCs w:val="24"/>
          <w:shd w:val="clear" w:color="auto" w:fill="FFFFFF"/>
        </w:rPr>
        <w:t>供应商在线申请通过审核之日</w:t>
      </w:r>
      <w:r>
        <w:rPr>
          <w:rFonts w:hint="eastAsia" w:ascii="宋体" w:hAnsi="宋体" w:cs="宋体"/>
          <w:i w:val="0"/>
          <w:iCs w:val="0"/>
          <w:caps w:val="0"/>
          <w:smallCaps w:val="0"/>
          <w:color w:val="333333"/>
          <w:spacing w:val="0"/>
          <w:sz w:val="24"/>
          <w:szCs w:val="24"/>
          <w:shd w:val="clear" w:color="auto" w:fill="FFFFFF"/>
          <w:lang w:eastAsia="zh-CN"/>
        </w:rPr>
        <w:t>为准）</w:t>
      </w:r>
      <w:r>
        <w:rPr>
          <w:rFonts w:hint="eastAsia" w:ascii="宋体" w:hAnsi="宋体" w:eastAsia="宋体" w:cs="宋体"/>
          <w:i w:val="0"/>
          <w:iCs w:val="0"/>
          <w:caps w:val="0"/>
          <w:smallCaps w:val="0"/>
          <w:color w:val="333333"/>
          <w:spacing w:val="0"/>
          <w:sz w:val="24"/>
          <w:szCs w:val="24"/>
          <w:shd w:val="clear" w:color="auto" w:fill="FFFFFF"/>
        </w:rPr>
        <w:t>至202</w:t>
      </w:r>
      <w:r>
        <w:rPr>
          <w:rFonts w:hint="eastAsia" w:ascii="宋体" w:hAnsi="宋体" w:cs="宋体"/>
          <w:i w:val="0"/>
          <w:iCs w:val="0"/>
          <w:caps w:val="0"/>
          <w:smallCaps w:val="0"/>
          <w:color w:val="333333"/>
          <w:spacing w:val="0"/>
          <w:sz w:val="24"/>
          <w:szCs w:val="24"/>
          <w:shd w:val="clear" w:color="auto" w:fill="FFFFFF"/>
          <w:lang w:val="en-US" w:eastAsia="zh-CN"/>
        </w:rPr>
        <w:t>6</w:t>
      </w:r>
      <w:r>
        <w:rPr>
          <w:rFonts w:hint="eastAsia" w:ascii="宋体" w:hAnsi="宋体" w:eastAsia="宋体" w:cs="宋体"/>
          <w:i w:val="0"/>
          <w:iCs w:val="0"/>
          <w:caps w:val="0"/>
          <w:smallCaps w:val="0"/>
          <w:color w:val="333333"/>
          <w:spacing w:val="0"/>
          <w:sz w:val="24"/>
          <w:szCs w:val="24"/>
          <w:shd w:val="clear" w:color="auto" w:fill="FFFFFF"/>
        </w:rPr>
        <w:t>年12月31日止。</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15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服务对象范围：</w:t>
      </w:r>
      <w:r>
        <w:rPr>
          <w:rFonts w:hint="eastAsia" w:ascii="宋体" w:hAnsi="宋体" w:cs="宋体"/>
          <w:color w:val="auto"/>
          <w:szCs w:val="36"/>
          <w:lang w:val="en-US" w:eastAsia="zh-CN"/>
        </w:rPr>
        <w:t>仙居县行政机关、事业单位和团体组织</w:t>
      </w:r>
      <w:r>
        <w:rPr>
          <w:rFonts w:hint="eastAsia" w:ascii="宋体" w:hAnsi="宋体" w:eastAsia="宋体" w:cs="宋体"/>
          <w:kern w:val="0"/>
          <w:sz w:val="24"/>
          <w:szCs w:val="24"/>
          <w:lang w:val="en-US" w:eastAsia="zh-CN"/>
        </w:rPr>
        <w:t>，具体以财政部门发文为准。</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15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供应商应具备的资格要求</w:t>
      </w:r>
    </w:p>
    <w:p>
      <w:pPr>
        <w:widowControl/>
        <w:snapToGrid w:val="0"/>
        <w:spacing w:line="360" w:lineRule="auto"/>
        <w:ind w:firstLine="480" w:firstLineChars="20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napToGrid w:val="0"/>
        <w:spacing w:line="360" w:lineRule="auto"/>
        <w:ind w:firstLine="480" w:firstLineChars="20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2.具有行业主管部门颁发的《印刷经营许可证》，且经营范围在法定业务许可范围内（业务许可范围仅限于打字、复印的不在本次采购范围内）。</w:t>
      </w:r>
    </w:p>
    <w:p>
      <w:pPr>
        <w:widowControl/>
        <w:snapToGrid w:val="0"/>
        <w:spacing w:line="360" w:lineRule="auto"/>
        <w:ind w:firstLine="480" w:firstLineChars="20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3.本项目不接受联合体响应，不允许转包、分包。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二、供应商申请流程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（一）供应商申请截止时间：202</w:t>
      </w:r>
      <w:r>
        <w:rPr>
          <w:rStyle w:val="17"/>
          <w:rFonts w:hint="eastAsia" w:ascii="宋体" w:hAnsi="宋体" w:cs="宋体"/>
          <w:b/>
          <w:bCs/>
          <w:i w:val="0"/>
          <w:iCs w:val="0"/>
          <w:caps w:val="0"/>
          <w:smallCaps w:val="0"/>
          <w:color w:val="333333"/>
          <w:spacing w:val="0"/>
          <w:sz w:val="24"/>
          <w:szCs w:val="24"/>
          <w:shd w:val="clear" w:color="auto" w:fill="FFFFFF"/>
          <w:lang w:val="en-US" w:eastAsia="zh-CN"/>
        </w:rPr>
        <w:t>6</w:t>
      </w:r>
      <w:r>
        <w:rPr>
          <w:rStyle w:val="17"/>
          <w:rFonts w:hint="eastAsia" w:ascii="宋体" w:hAnsi="宋体" w:eastAsia="宋体" w:cs="宋体"/>
          <w:b/>
          <w:bCs/>
          <w:i w:val="0"/>
          <w:iCs w:val="0"/>
          <w:caps w:val="0"/>
          <w:smallCaps w:val="0"/>
          <w:color w:val="333333"/>
          <w:spacing w:val="0"/>
          <w:sz w:val="24"/>
          <w:szCs w:val="24"/>
          <w:shd w:val="clear" w:color="auto" w:fill="FFFFFF"/>
        </w:rPr>
        <w:t>年12月31日17时00分00秒</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（二）供应商申请地点：政采云平台</w:t>
      </w:r>
      <w:r>
        <w:rPr>
          <w:rFonts w:hint="eastAsia" w:ascii="宋体" w:hAnsi="宋体" w:eastAsia="宋体" w:cs="宋体"/>
          <w:i w:val="0"/>
          <w:iCs w:val="0"/>
          <w:caps w:val="0"/>
          <w:smallCaps w:val="0"/>
          <w:color w:val="333333"/>
          <w:spacing w:val="0"/>
          <w:sz w:val="24"/>
          <w:szCs w:val="24"/>
          <w:shd w:val="clear" w:color="auto" w:fill="FFFFFF"/>
        </w:rPr>
        <w:t>（https://agreement.zcygov.cn/trading-agreement-index/signup/online?industryCode=KJXY&amp;utm=a0017.b3617.6.2.ff67af00850111edb25c73ee9de1b7f5，搜索对应项目，点击“立即参与”）在线申请，不接受除此以外的其他渠道的申请。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注：申请前先在浙江政府采购网（http://zfcg.czt.zj.gov.cn/）</w:t>
      </w:r>
      <w:r>
        <w:rPr>
          <w:rFonts w:hint="eastAsia" w:ascii="宋体" w:hAnsi="宋体" w:eastAsia="宋体" w:cs="宋体"/>
          <w:i w:val="0"/>
          <w:iCs w:val="0"/>
          <w:caps w:val="0"/>
          <w:smallCaps w:val="0"/>
          <w:color w:val="333333"/>
          <w:spacing w:val="0"/>
          <w:sz w:val="24"/>
          <w:szCs w:val="24"/>
          <w:shd w:val="clear" w:color="auto" w:fill="FFFFFF"/>
          <w:lang w:val="en-US" w:eastAsia="zh-CN"/>
        </w:rPr>
        <w:t>登记</w:t>
      </w:r>
      <w:r>
        <w:rPr>
          <w:rFonts w:hint="eastAsia" w:ascii="宋体" w:hAnsi="宋体" w:eastAsia="宋体" w:cs="宋体"/>
          <w:i w:val="0"/>
          <w:iCs w:val="0"/>
          <w:caps w:val="0"/>
          <w:smallCaps w:val="0"/>
          <w:color w:val="333333"/>
          <w:spacing w:val="0"/>
          <w:sz w:val="24"/>
          <w:szCs w:val="24"/>
          <w:shd w:val="clear" w:color="auto" w:fill="FFFFFF"/>
        </w:rPr>
        <w:t>入库成为正式供应商，若已入库供应商有企业相关信息变化的，应当更新信息。（具体详见“浙江政府采购网——用户入驻/登录——用户注册——供应商登记”）。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（三）供应商在线申请时按系统提示进行操作，如实填写相关信息，并提交申请资料。</w:t>
      </w:r>
      <w:r>
        <w:rPr>
          <w:rFonts w:hint="eastAsia" w:ascii="宋体" w:hAnsi="宋体" w:eastAsia="宋体" w:cs="宋体"/>
          <w:i w:val="0"/>
          <w:iCs w:val="0"/>
          <w:caps w:val="0"/>
          <w:smallCaps w:val="0"/>
          <w:color w:val="333333"/>
          <w:spacing w:val="0"/>
          <w:sz w:val="24"/>
          <w:szCs w:val="24"/>
          <w:shd w:val="clear" w:color="auto" w:fill="FFFFFF"/>
        </w:rPr>
        <w:t>若对系统操作有疑问，可登录政采云（https://www.zcygov.cn/），点击右侧咨询小采，获取采小蜜智能服务管家帮助，或拨打政采云服务热线95763获取热线服务帮助。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三、审核原则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（一）</w:t>
      </w:r>
      <w:r>
        <w:rPr>
          <w:rFonts w:hint="eastAsia" w:ascii="宋体" w:hAnsi="宋体" w:eastAsia="宋体" w:cs="宋体"/>
          <w:i w:val="0"/>
          <w:iCs w:val="0"/>
          <w:caps w:val="0"/>
          <w:smallCaps w:val="0"/>
          <w:color w:val="333333"/>
          <w:spacing w:val="0"/>
          <w:sz w:val="24"/>
          <w:szCs w:val="24"/>
          <w:shd w:val="clear" w:color="auto" w:fill="FFFFFF"/>
        </w:rPr>
        <w:t>征集人负责对供应商提交的申请资料在</w:t>
      </w:r>
      <w:r>
        <w:rPr>
          <w:rStyle w:val="17"/>
          <w:rFonts w:hint="eastAsia" w:ascii="宋体" w:hAnsi="宋体" w:eastAsia="宋体" w:cs="宋体"/>
          <w:b/>
          <w:bCs/>
          <w:i w:val="0"/>
          <w:iCs w:val="0"/>
          <w:caps w:val="0"/>
          <w:smallCaps w:val="0"/>
          <w:color w:val="333333"/>
          <w:spacing w:val="0"/>
          <w:sz w:val="24"/>
          <w:szCs w:val="24"/>
          <w:shd w:val="clear" w:color="auto" w:fill="FFFFFF"/>
        </w:rPr>
        <w:t>7个工作日内</w:t>
      </w:r>
      <w:r>
        <w:rPr>
          <w:rFonts w:hint="eastAsia" w:ascii="宋体" w:hAnsi="宋体" w:eastAsia="宋体" w:cs="宋体"/>
          <w:i w:val="0"/>
          <w:iCs w:val="0"/>
          <w:caps w:val="0"/>
          <w:smallCaps w:val="0"/>
          <w:color w:val="333333"/>
          <w:spacing w:val="0"/>
          <w:sz w:val="24"/>
          <w:szCs w:val="24"/>
          <w:shd w:val="clear" w:color="auto" w:fill="FFFFFF"/>
        </w:rPr>
        <w:t>进行在线审核；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（二）</w:t>
      </w:r>
      <w:r>
        <w:rPr>
          <w:rFonts w:hint="eastAsia" w:ascii="宋体" w:hAnsi="宋体" w:eastAsia="宋体" w:cs="宋体"/>
          <w:i w:val="0"/>
          <w:iCs w:val="0"/>
          <w:caps w:val="0"/>
          <w:smallCaps w:val="0"/>
          <w:color w:val="333333"/>
          <w:spacing w:val="0"/>
          <w:sz w:val="24"/>
          <w:szCs w:val="24"/>
          <w:shd w:val="clear" w:color="auto" w:fill="FFFFFF"/>
        </w:rPr>
        <w:t>申请资料符合本项目征集公告要求的，予以审核通过；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（三）</w:t>
      </w:r>
      <w:r>
        <w:rPr>
          <w:rFonts w:hint="eastAsia" w:ascii="宋体" w:hAnsi="宋体" w:eastAsia="宋体" w:cs="宋体"/>
          <w:i w:val="0"/>
          <w:iCs w:val="0"/>
          <w:caps w:val="0"/>
          <w:smallCaps w:val="0"/>
          <w:color w:val="333333"/>
          <w:spacing w:val="0"/>
          <w:sz w:val="24"/>
          <w:szCs w:val="24"/>
          <w:shd w:val="clear" w:color="auto" w:fill="FFFFFF"/>
        </w:rPr>
        <w:t>申请资料不符合本项目征集公告要求的，征集人将驳回申请并告知理由，供应商可</w:t>
      </w:r>
      <w:r>
        <w:rPr>
          <w:rStyle w:val="17"/>
          <w:rFonts w:hint="eastAsia" w:ascii="宋体" w:hAnsi="宋体" w:eastAsia="宋体" w:cs="宋体"/>
          <w:b/>
          <w:bCs/>
          <w:i w:val="0"/>
          <w:iCs w:val="0"/>
          <w:caps w:val="0"/>
          <w:smallCaps w:val="0"/>
          <w:color w:val="333333"/>
          <w:spacing w:val="0"/>
          <w:sz w:val="24"/>
          <w:szCs w:val="24"/>
          <w:shd w:val="clear" w:color="auto" w:fill="FFFFFF"/>
        </w:rPr>
        <w:t>在申请截止时间前</w:t>
      </w:r>
      <w:r>
        <w:rPr>
          <w:rFonts w:hint="eastAsia" w:ascii="宋体" w:hAnsi="宋体" w:eastAsia="宋体" w:cs="宋体"/>
          <w:i w:val="0"/>
          <w:iCs w:val="0"/>
          <w:caps w:val="0"/>
          <w:smallCaps w:val="0"/>
          <w:color w:val="333333"/>
          <w:spacing w:val="0"/>
          <w:sz w:val="24"/>
          <w:szCs w:val="24"/>
          <w:shd w:val="clear" w:color="auto" w:fill="FFFFFF"/>
        </w:rPr>
        <w:t>补正材料并重新提交，若未在规定的时间内进行补正提交的，视为审核不通过。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（四）审核不通过条款：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1、供应商不具备申请资格的；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2、申请资料未按照本项目征集公告要求签署、盖章的；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3、申请资料组成漏项的；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4、申请资料填写不完整、内容不全或内容字迹模糊辨认不清的；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5、申请资料未按规定的格式编制的；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6、申请资料不符合▲实质性要求的；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7、提供虚假申请资料、虚假承诺或有其他弄虚作假行为的；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8、申请资料中含有采购人或征集人不能接受的附加条件的；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9、法律、法规、规章及省级以上规范性文件规定的其他情形。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四、结果公告、框架协议签订和采购合同文本</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（一）本次征集审核通过后将发布入围结果公告；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（二）本次征集不再签订书面框架协议，发布入围结果公告后视为供应商签订框架协议</w:t>
      </w:r>
      <w:r>
        <w:rPr>
          <w:rFonts w:hint="eastAsia" w:ascii="宋体" w:hAnsi="宋体" w:eastAsia="宋体" w:cs="宋体"/>
          <w:i w:val="0"/>
          <w:iCs w:val="0"/>
          <w:caps w:val="0"/>
          <w:smallCaps w:val="0"/>
          <w:color w:val="333333"/>
          <w:spacing w:val="0"/>
          <w:sz w:val="24"/>
          <w:szCs w:val="24"/>
          <w:shd w:val="clear" w:color="auto" w:fill="FFFFFF"/>
          <w:lang w:eastAsia="zh-CN"/>
        </w:rPr>
        <w:t>，</w:t>
      </w:r>
      <w:r>
        <w:rPr>
          <w:rFonts w:hint="eastAsia" w:ascii="宋体" w:hAnsi="宋体" w:eastAsia="宋体" w:cs="宋体"/>
          <w:i w:val="0"/>
          <w:iCs w:val="0"/>
          <w:caps w:val="0"/>
          <w:smallCaps w:val="0"/>
          <w:color w:val="333333"/>
          <w:spacing w:val="0"/>
          <w:sz w:val="24"/>
          <w:szCs w:val="24"/>
          <w:shd w:val="clear" w:color="auto" w:fill="FFFFFF"/>
          <w:lang w:val="en-US" w:eastAsia="zh-CN"/>
        </w:rPr>
        <w:t>协议书内容详见附件</w:t>
      </w:r>
      <w:r>
        <w:rPr>
          <w:rFonts w:hint="eastAsia" w:ascii="宋体" w:hAnsi="宋体" w:cs="宋体"/>
          <w:i w:val="0"/>
          <w:iCs w:val="0"/>
          <w:caps w:val="0"/>
          <w:smallCaps w:val="0"/>
          <w:color w:val="333333"/>
          <w:spacing w:val="0"/>
          <w:sz w:val="24"/>
          <w:szCs w:val="24"/>
          <w:shd w:val="clear" w:color="auto" w:fill="FFFFFF"/>
          <w:lang w:val="en-US" w:eastAsia="zh-CN"/>
        </w:rPr>
        <w:t>4</w:t>
      </w:r>
      <w:r>
        <w:rPr>
          <w:rFonts w:hint="eastAsia" w:ascii="宋体" w:hAnsi="宋体" w:eastAsia="宋体" w:cs="宋体"/>
          <w:i w:val="0"/>
          <w:iCs w:val="0"/>
          <w:caps w:val="0"/>
          <w:smallCaps w:val="0"/>
          <w:color w:val="333333"/>
          <w:spacing w:val="0"/>
          <w:sz w:val="24"/>
          <w:szCs w:val="24"/>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（三）采购合同文本详见附件</w:t>
      </w:r>
      <w:r>
        <w:rPr>
          <w:rFonts w:hint="eastAsia" w:ascii="宋体" w:hAnsi="宋体" w:cs="宋体"/>
          <w:i w:val="0"/>
          <w:iCs w:val="0"/>
          <w:caps w:val="0"/>
          <w:smallCaps w:val="0"/>
          <w:color w:val="333333"/>
          <w:spacing w:val="0"/>
          <w:sz w:val="24"/>
          <w:szCs w:val="24"/>
          <w:shd w:val="clear" w:color="auto" w:fill="FFFFFF"/>
          <w:lang w:val="en-US" w:eastAsia="zh-CN"/>
        </w:rPr>
        <w:t>5</w:t>
      </w:r>
      <w:r>
        <w:rPr>
          <w:rFonts w:hint="eastAsia" w:ascii="宋体" w:hAnsi="宋体" w:eastAsia="宋体" w:cs="宋体"/>
          <w:i w:val="0"/>
          <w:iCs w:val="0"/>
          <w:caps w:val="0"/>
          <w:smallCaps w:val="0"/>
          <w:color w:val="333333"/>
          <w:spacing w:val="0"/>
          <w:sz w:val="24"/>
          <w:szCs w:val="24"/>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五、协议期内信息维护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协议期内，入围供应商相关信息发生变化或调整的，应主动进行信息变更和维护，及时告知征集人并报送相关材料，经征集人审核后生效。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六、交易规则</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aps w:val="0"/>
          <w:smallCaps w:val="0"/>
          <w:color w:val="333333"/>
          <w:spacing w:val="0"/>
          <w:sz w:val="24"/>
          <w:szCs w:val="24"/>
          <w:shd w:val="clear" w:color="auto" w:fill="FFFFFF"/>
        </w:rPr>
        <w:t>（一）第二阶段成交供应商由采购人从第一阶段入围供应商中直接选定,</w:t>
      </w:r>
      <w:r>
        <w:rPr>
          <w:rFonts w:hint="eastAsia" w:ascii="宋体" w:hAnsi="宋体" w:eastAsia="宋体" w:cs="宋体"/>
          <w:color w:val="auto"/>
          <w:kern w:val="2"/>
          <w:sz w:val="24"/>
          <w:szCs w:val="24"/>
          <w:lang w:val="en-US" w:eastAsia="zh-CN" w:bidi="ar-SA"/>
        </w:rPr>
        <w:t>由采购人依据入围供应商的服务价格、服务承诺、服务便利性以及用户评价等因素，从第一阶段入围供应商中直接选定。第一阶段入围供应商的协议价格是采购人确定第二阶段成交供应商的最高限价；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（二）单笔采购金额未达到政府采购限额标准的项目，采购人通过政采云平台框架协议实行采购；</w:t>
      </w:r>
    </w:p>
    <w:p>
      <w:pPr>
        <w:pStyle w:val="12"/>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（三）采购人应当积极落实国家和省与政府采购相关的扶持政策，优先选择符合绿色包装产品、绿色物流配送服务以及循环利用产品等要求或者条件的入围供应商；</w:t>
      </w:r>
    </w:p>
    <w:p>
      <w:pPr>
        <w:pStyle w:val="12"/>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（四）交易规则如有变化，最终以同级财政部门公布的文件为准</w:t>
      </w:r>
      <w:r>
        <w:rPr>
          <w:rFonts w:hint="eastAsia" w:ascii="宋体" w:hAnsi="宋体" w:cs="宋体"/>
          <w:color w:val="auto"/>
          <w:kern w:val="2"/>
          <w:sz w:val="24"/>
          <w:szCs w:val="24"/>
          <w:lang w:val="en-US"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七、费用结算及支付方式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入围供应商按照承诺的价格，按要求在结算时向采购人提供发票、政府采购合同等。入围供应商通过政采云平台起草政府采购合同后报采购人审核，双方确认完成在系统电子备案后按照财政部门规定进行结算。</w:t>
      </w:r>
    </w:p>
    <w:p>
      <w:pPr>
        <w:spacing w:line="360" w:lineRule="auto"/>
        <w:ind w:firstLine="482"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Style w:val="17"/>
          <w:rFonts w:hint="eastAsia" w:ascii="宋体" w:hAnsi="宋体" w:eastAsia="宋体" w:cs="宋体"/>
          <w:b/>
          <w:bCs/>
          <w:i w:val="0"/>
          <w:iCs w:val="0"/>
          <w:caps w:val="0"/>
          <w:smallCaps w:val="0"/>
          <w:color w:val="333333"/>
          <w:spacing w:val="0"/>
          <w:sz w:val="24"/>
          <w:szCs w:val="24"/>
          <w:shd w:val="clear" w:color="auto" w:fill="FFFFFF"/>
        </w:rPr>
        <w:t>八、</w:t>
      </w:r>
      <w:r>
        <w:rPr>
          <w:rFonts w:hint="eastAsia" w:ascii="宋体" w:hAnsi="宋体" w:eastAsia="宋体" w:cs="宋体"/>
          <w:b/>
          <w:bCs/>
          <w:i w:val="0"/>
          <w:iCs w:val="0"/>
          <w:caps w:val="0"/>
          <w:smallCaps w:val="0"/>
          <w:color w:val="333333"/>
          <w:spacing w:val="0"/>
          <w:kern w:val="0"/>
          <w:sz w:val="24"/>
          <w:szCs w:val="24"/>
          <w:shd w:val="clear" w:color="auto" w:fill="FFFFFF"/>
          <w:lang w:val="en-US" w:eastAsia="zh-CN"/>
        </w:rPr>
        <w:t>落实政府采购政策</w:t>
      </w:r>
    </w:p>
    <w:p>
      <w:pPr>
        <w:pStyle w:val="13"/>
        <w:spacing w:line="360" w:lineRule="auto"/>
        <w:ind w:left="0" w:leftChars="0" w:firstLine="64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1.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2.落实政府绿色采购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九、用户反馈和评价机制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shd w:val="clear" w:color="auto" w:fill="FFFFFF"/>
          <w:lang w:val="zh-CN"/>
        </w:rPr>
      </w:pPr>
      <w:r>
        <w:rPr>
          <w:rFonts w:hint="eastAsia" w:ascii="宋体" w:hAnsi="宋体" w:eastAsia="宋体" w:cs="宋体"/>
          <w:i w:val="0"/>
          <w:iCs w:val="0"/>
          <w:caps w:val="0"/>
          <w:smallCaps w:val="0"/>
          <w:color w:val="333333"/>
          <w:spacing w:val="0"/>
          <w:sz w:val="24"/>
          <w:szCs w:val="24"/>
          <w:shd w:val="clear" w:color="auto" w:fill="FFFFFF"/>
          <w:lang w:val="zh-CN"/>
        </w:rPr>
        <w:t>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lang w:val="en-US" w:eastAsia="zh-CN"/>
        </w:rPr>
        <w:t>十、</w:t>
      </w:r>
      <w:r>
        <w:rPr>
          <w:rStyle w:val="17"/>
          <w:rFonts w:hint="eastAsia" w:ascii="宋体" w:hAnsi="宋体" w:eastAsia="宋体" w:cs="宋体"/>
          <w:b/>
          <w:bCs/>
          <w:i w:val="0"/>
          <w:iCs w:val="0"/>
          <w:caps w:val="0"/>
          <w:smallCaps w:val="0"/>
          <w:color w:val="333333"/>
          <w:spacing w:val="0"/>
          <w:sz w:val="24"/>
          <w:szCs w:val="24"/>
          <w:shd w:val="clear" w:color="auto" w:fill="FFFFFF"/>
        </w:rPr>
        <w:t>入围供应商的清退和补充规则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1、</w:t>
      </w:r>
      <w:r>
        <w:rPr>
          <w:rFonts w:hint="eastAsia" w:ascii="宋体" w:hAnsi="宋体" w:eastAsia="宋体" w:cs="宋体"/>
          <w:i w:val="0"/>
          <w:iCs w:val="0"/>
          <w:caps w:val="0"/>
          <w:smallCaps w:val="0"/>
          <w:color w:val="333333"/>
          <w:spacing w:val="0"/>
          <w:sz w:val="24"/>
          <w:szCs w:val="24"/>
          <w:shd w:val="clear" w:color="auto" w:fill="FFFFFF"/>
          <w:lang w:val="en-US" w:eastAsia="zh-CN"/>
        </w:rPr>
        <w:t>同级</w:t>
      </w:r>
      <w:r>
        <w:rPr>
          <w:rFonts w:hint="eastAsia" w:ascii="宋体" w:hAnsi="宋体" w:eastAsia="宋体" w:cs="宋体"/>
          <w:i w:val="0"/>
          <w:iCs w:val="0"/>
          <w:caps w:val="0"/>
          <w:smallCaps w:val="0"/>
          <w:color w:val="333333"/>
          <w:spacing w:val="0"/>
          <w:sz w:val="24"/>
          <w:szCs w:val="24"/>
          <w:shd w:val="clear" w:color="auto" w:fill="FFFFFF"/>
        </w:rPr>
        <w:t>采购监管部门、</w:t>
      </w:r>
      <w:r>
        <w:rPr>
          <w:rFonts w:hint="eastAsia" w:ascii="宋体" w:hAnsi="宋体" w:eastAsia="宋体" w:cs="宋体"/>
          <w:i w:val="0"/>
          <w:iCs w:val="0"/>
          <w:caps w:val="0"/>
          <w:smallCaps w:val="0"/>
          <w:color w:val="333333"/>
          <w:spacing w:val="0"/>
          <w:sz w:val="24"/>
          <w:szCs w:val="24"/>
          <w:shd w:val="clear" w:color="auto" w:fill="FFFFFF"/>
          <w:lang w:eastAsia="zh-CN"/>
        </w:rPr>
        <w:t>征集人</w:t>
      </w:r>
      <w:r>
        <w:rPr>
          <w:rFonts w:hint="eastAsia" w:ascii="宋体" w:hAnsi="宋体" w:eastAsia="宋体" w:cs="宋体"/>
          <w:i w:val="0"/>
          <w:iCs w:val="0"/>
          <w:caps w:val="0"/>
          <w:smallCaps w:val="0"/>
          <w:color w:val="333333"/>
          <w:spacing w:val="0"/>
          <w:sz w:val="24"/>
          <w:szCs w:val="24"/>
          <w:shd w:val="clear" w:color="auto" w:fill="FFFFFF"/>
        </w:rPr>
        <w:t>将不定期对入围供应商的履约情况进行检查，发现入围供应商违反政府采购相关规定、未按照协议约定和承诺以及其他违法违规行为的，</w:t>
      </w:r>
      <w:r>
        <w:rPr>
          <w:rFonts w:hint="eastAsia" w:ascii="宋体" w:hAnsi="宋体" w:eastAsia="宋体" w:cs="宋体"/>
          <w:i w:val="0"/>
          <w:iCs w:val="0"/>
          <w:caps w:val="0"/>
          <w:smallCaps w:val="0"/>
          <w:color w:val="333333"/>
          <w:spacing w:val="0"/>
          <w:sz w:val="24"/>
          <w:szCs w:val="24"/>
          <w:shd w:val="clear" w:color="auto" w:fill="FFFFFF"/>
          <w:lang w:val="en-US" w:eastAsia="zh-CN"/>
        </w:rPr>
        <w:t>同级</w:t>
      </w:r>
      <w:r>
        <w:rPr>
          <w:rFonts w:hint="eastAsia" w:ascii="宋体" w:hAnsi="宋体" w:eastAsia="宋体" w:cs="宋体"/>
          <w:i w:val="0"/>
          <w:iCs w:val="0"/>
          <w:caps w:val="0"/>
          <w:smallCaps w:val="0"/>
          <w:color w:val="333333"/>
          <w:spacing w:val="0"/>
          <w:sz w:val="24"/>
          <w:szCs w:val="24"/>
          <w:shd w:val="clear" w:color="auto" w:fill="FFFFFF"/>
        </w:rPr>
        <w:t>采购监管部门、</w:t>
      </w:r>
      <w:r>
        <w:rPr>
          <w:rFonts w:hint="eastAsia" w:ascii="宋体" w:hAnsi="宋体" w:eastAsia="宋体" w:cs="宋体"/>
          <w:i w:val="0"/>
          <w:iCs w:val="0"/>
          <w:caps w:val="0"/>
          <w:smallCaps w:val="0"/>
          <w:color w:val="333333"/>
          <w:spacing w:val="0"/>
          <w:sz w:val="24"/>
          <w:szCs w:val="24"/>
          <w:shd w:val="clear" w:color="auto" w:fill="FFFFFF"/>
          <w:lang w:eastAsia="zh-CN"/>
        </w:rPr>
        <w:t>征集人</w:t>
      </w:r>
      <w:r>
        <w:rPr>
          <w:rFonts w:hint="eastAsia" w:ascii="宋体" w:hAnsi="宋体" w:eastAsia="宋体" w:cs="宋体"/>
          <w:i w:val="0"/>
          <w:iCs w:val="0"/>
          <w:caps w:val="0"/>
          <w:smallCaps w:val="0"/>
          <w:color w:val="333333"/>
          <w:spacing w:val="0"/>
          <w:sz w:val="24"/>
          <w:szCs w:val="24"/>
          <w:shd w:val="clear" w:color="auto" w:fill="FFFFFF"/>
        </w:rPr>
        <w:t>将依据相关规定予以处理，征集人也将提前解除框架协议。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2、采购人如反映入围供应商有违反政府采购相关规定、未按照协议约定和承诺以及其他违法违规行为的，</w:t>
      </w:r>
      <w:r>
        <w:rPr>
          <w:rFonts w:hint="eastAsia" w:ascii="宋体" w:hAnsi="宋体" w:eastAsia="宋体" w:cs="宋体"/>
          <w:i w:val="0"/>
          <w:iCs w:val="0"/>
          <w:caps w:val="0"/>
          <w:smallCaps w:val="0"/>
          <w:color w:val="333333"/>
          <w:spacing w:val="0"/>
          <w:sz w:val="24"/>
          <w:szCs w:val="24"/>
          <w:shd w:val="clear" w:color="auto" w:fill="FFFFFF"/>
          <w:lang w:val="en-US" w:eastAsia="zh-CN"/>
        </w:rPr>
        <w:t>同</w:t>
      </w:r>
      <w:r>
        <w:rPr>
          <w:rFonts w:hint="eastAsia" w:ascii="宋体" w:hAnsi="宋体" w:eastAsia="宋体" w:cs="宋体"/>
          <w:i w:val="0"/>
          <w:iCs w:val="0"/>
          <w:caps w:val="0"/>
          <w:smallCaps w:val="0"/>
          <w:color w:val="333333"/>
          <w:spacing w:val="0"/>
          <w:sz w:val="24"/>
          <w:szCs w:val="24"/>
          <w:shd w:val="clear" w:color="auto" w:fill="FFFFFF"/>
        </w:rPr>
        <w:t>级采购监管部门、</w:t>
      </w:r>
      <w:r>
        <w:rPr>
          <w:rFonts w:hint="eastAsia" w:ascii="宋体" w:hAnsi="宋体" w:eastAsia="宋体" w:cs="宋体"/>
          <w:i w:val="0"/>
          <w:iCs w:val="0"/>
          <w:caps w:val="0"/>
          <w:smallCaps w:val="0"/>
          <w:color w:val="333333"/>
          <w:spacing w:val="0"/>
          <w:sz w:val="24"/>
          <w:szCs w:val="24"/>
          <w:shd w:val="clear" w:color="auto" w:fill="FFFFFF"/>
          <w:lang w:eastAsia="zh-CN"/>
        </w:rPr>
        <w:t>征集人</w:t>
      </w:r>
      <w:r>
        <w:rPr>
          <w:rFonts w:hint="eastAsia" w:ascii="宋体" w:hAnsi="宋体" w:eastAsia="宋体" w:cs="宋体"/>
          <w:i w:val="0"/>
          <w:iCs w:val="0"/>
          <w:caps w:val="0"/>
          <w:smallCaps w:val="0"/>
          <w:color w:val="333333"/>
          <w:spacing w:val="0"/>
          <w:sz w:val="24"/>
          <w:szCs w:val="24"/>
          <w:shd w:val="clear" w:color="auto" w:fill="FFFFFF"/>
        </w:rPr>
        <w:t>将重点约谈入围供应商，如入围供应商无法提供合理解释或拒不改正的，</w:t>
      </w:r>
      <w:r>
        <w:rPr>
          <w:rFonts w:hint="eastAsia" w:ascii="宋体" w:hAnsi="宋体" w:eastAsia="宋体" w:cs="宋体"/>
          <w:i w:val="0"/>
          <w:iCs w:val="0"/>
          <w:caps w:val="0"/>
          <w:smallCaps w:val="0"/>
          <w:color w:val="333333"/>
          <w:spacing w:val="0"/>
          <w:sz w:val="24"/>
          <w:szCs w:val="24"/>
          <w:shd w:val="clear" w:color="auto" w:fill="FFFFFF"/>
          <w:lang w:val="en-US" w:eastAsia="zh-CN"/>
        </w:rPr>
        <w:t>同</w:t>
      </w:r>
      <w:r>
        <w:rPr>
          <w:rFonts w:hint="eastAsia" w:ascii="宋体" w:hAnsi="宋体" w:eastAsia="宋体" w:cs="宋体"/>
          <w:i w:val="0"/>
          <w:iCs w:val="0"/>
          <w:caps w:val="0"/>
          <w:smallCaps w:val="0"/>
          <w:color w:val="333333"/>
          <w:spacing w:val="0"/>
          <w:sz w:val="24"/>
          <w:szCs w:val="24"/>
          <w:shd w:val="clear" w:color="auto" w:fill="FFFFFF"/>
        </w:rPr>
        <w:t>级采购监管部门、</w:t>
      </w:r>
      <w:r>
        <w:rPr>
          <w:rFonts w:hint="eastAsia" w:ascii="宋体" w:hAnsi="宋体" w:eastAsia="宋体" w:cs="宋体"/>
          <w:i w:val="0"/>
          <w:iCs w:val="0"/>
          <w:caps w:val="0"/>
          <w:smallCaps w:val="0"/>
          <w:color w:val="333333"/>
          <w:spacing w:val="0"/>
          <w:sz w:val="24"/>
          <w:szCs w:val="24"/>
          <w:shd w:val="clear" w:color="auto" w:fill="FFFFFF"/>
          <w:lang w:eastAsia="zh-CN"/>
        </w:rPr>
        <w:t>征集人</w:t>
      </w:r>
      <w:r>
        <w:rPr>
          <w:rFonts w:hint="eastAsia" w:ascii="宋体" w:hAnsi="宋体" w:eastAsia="宋体" w:cs="宋体"/>
          <w:i w:val="0"/>
          <w:iCs w:val="0"/>
          <w:caps w:val="0"/>
          <w:smallCaps w:val="0"/>
          <w:color w:val="333333"/>
          <w:spacing w:val="0"/>
          <w:sz w:val="24"/>
          <w:szCs w:val="24"/>
          <w:shd w:val="clear" w:color="auto" w:fill="FFFFFF"/>
        </w:rPr>
        <w:t>将依据相关规定予以处理，征集人也将提前解除框架协议。</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3、征集人发现入围供应商有下列情形之一，解除与其签订的框架协议：</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⑴恶意串通谋取入围或者合同成交的；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⑵提供虚假材料谋取入围或者合同成交的；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⑶无正当理由拒不接受合同授予的；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⑷不履行合同义务或者履行合同义务不符合约定，经采购人请求履行后仍不履行或者仍未按约定履行的；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⑸框架协议有效期内，因违法行为被禁止或限制参加政府采购活动的；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⑹框架协议约定的其他情形。</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入围供应商有上述⑴、⑵、⑶情形之一的，由征集人移送</w:t>
      </w:r>
      <w:r>
        <w:rPr>
          <w:rFonts w:hint="eastAsia" w:ascii="宋体" w:hAnsi="宋体" w:eastAsia="宋体" w:cs="宋体"/>
          <w:i w:val="0"/>
          <w:iCs w:val="0"/>
          <w:caps w:val="0"/>
          <w:smallCaps w:val="0"/>
          <w:color w:val="333333"/>
          <w:spacing w:val="0"/>
          <w:sz w:val="24"/>
          <w:szCs w:val="24"/>
          <w:shd w:val="clear" w:color="auto" w:fill="FFFFFF"/>
          <w:lang w:val="en-US" w:eastAsia="zh-CN"/>
        </w:rPr>
        <w:t>同级</w:t>
      </w:r>
      <w:r>
        <w:rPr>
          <w:rFonts w:hint="eastAsia" w:ascii="宋体" w:hAnsi="宋体" w:eastAsia="宋体" w:cs="宋体"/>
          <w:i w:val="0"/>
          <w:iCs w:val="0"/>
          <w:caps w:val="0"/>
          <w:smallCaps w:val="0"/>
          <w:color w:val="333333"/>
          <w:spacing w:val="0"/>
          <w:sz w:val="24"/>
          <w:szCs w:val="24"/>
          <w:shd w:val="clear" w:color="auto" w:fill="FFFFFF"/>
        </w:rPr>
        <w:t>采购监管部门</w:t>
      </w:r>
      <w:r>
        <w:rPr>
          <w:rFonts w:hint="eastAsia" w:ascii="宋体" w:hAnsi="宋体" w:eastAsia="宋体" w:cs="宋体"/>
          <w:i w:val="0"/>
          <w:iCs w:val="0"/>
          <w:caps w:val="0"/>
          <w:smallCaps w:val="0"/>
          <w:color w:val="333333"/>
          <w:spacing w:val="0"/>
          <w:kern w:val="0"/>
          <w:sz w:val="24"/>
          <w:szCs w:val="24"/>
          <w:shd w:val="clear" w:color="auto" w:fill="FFFFFF"/>
          <w:lang w:val="en-US" w:eastAsia="zh-CN"/>
        </w:rPr>
        <w:t>依照政府采购法等有关法律、行政法规追究法律责任。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lang w:val="en-US" w:eastAsia="zh-CN"/>
        </w:rPr>
        <w:t>4、</w:t>
      </w:r>
      <w:r>
        <w:rPr>
          <w:rFonts w:hint="eastAsia" w:ascii="宋体" w:hAnsi="宋体" w:eastAsia="宋体" w:cs="宋体"/>
          <w:i w:val="0"/>
          <w:iCs w:val="0"/>
          <w:caps w:val="0"/>
          <w:smallCaps w:val="0"/>
          <w:color w:val="333333"/>
          <w:spacing w:val="0"/>
          <w:sz w:val="24"/>
          <w:szCs w:val="24"/>
          <w:shd w:val="clear" w:color="auto" w:fill="FFFFFF"/>
        </w:rPr>
        <w:t>被取消入围资格或被解除框架协议的供应商不得重新申请加入同一开放式框架协议。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lang w:val="en-US" w:eastAsia="zh-CN"/>
        </w:rPr>
        <w:t>5</w:t>
      </w:r>
      <w:r>
        <w:rPr>
          <w:rFonts w:hint="eastAsia" w:ascii="宋体" w:hAnsi="宋体" w:eastAsia="宋体" w:cs="宋体"/>
          <w:i w:val="0"/>
          <w:iCs w:val="0"/>
          <w:caps w:val="0"/>
          <w:smallCaps w:val="0"/>
          <w:color w:val="333333"/>
          <w:spacing w:val="0"/>
          <w:sz w:val="24"/>
          <w:szCs w:val="24"/>
          <w:shd w:val="clear" w:color="auto" w:fill="FFFFFF"/>
        </w:rPr>
        <w:t>、供应商可以按照征集公告要求，随时提交加入框架协议的申请，也可以随时申请退出框架协议。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Style w:val="17"/>
          <w:rFonts w:hint="eastAsia" w:ascii="宋体" w:hAnsi="宋体" w:eastAsia="宋体" w:cs="宋体"/>
          <w:b/>
          <w:bCs/>
          <w:i w:val="0"/>
          <w:iCs w:val="0"/>
          <w:caps w:val="0"/>
          <w:smallCaps w:val="0"/>
          <w:color w:val="auto"/>
          <w:spacing w:val="0"/>
          <w:sz w:val="24"/>
          <w:szCs w:val="24"/>
          <w:shd w:val="clear" w:color="auto" w:fill="FFFFFF"/>
        </w:rPr>
        <w:t>十</w:t>
      </w:r>
      <w:r>
        <w:rPr>
          <w:rStyle w:val="17"/>
          <w:rFonts w:hint="eastAsia" w:ascii="宋体" w:hAnsi="宋体" w:eastAsia="宋体" w:cs="宋体"/>
          <w:b/>
          <w:bCs/>
          <w:i w:val="0"/>
          <w:iCs w:val="0"/>
          <w:caps w:val="0"/>
          <w:smallCaps w:val="0"/>
          <w:color w:val="auto"/>
          <w:spacing w:val="0"/>
          <w:sz w:val="24"/>
          <w:szCs w:val="24"/>
          <w:shd w:val="clear" w:color="auto" w:fill="FFFFFF"/>
          <w:lang w:val="en-US" w:eastAsia="zh-CN"/>
        </w:rPr>
        <w:t>一</w:t>
      </w:r>
      <w:r>
        <w:rPr>
          <w:rStyle w:val="17"/>
          <w:rFonts w:hint="eastAsia" w:ascii="宋体" w:hAnsi="宋体" w:eastAsia="宋体" w:cs="宋体"/>
          <w:b/>
          <w:bCs/>
          <w:i w:val="0"/>
          <w:iCs w:val="0"/>
          <w:caps w:val="0"/>
          <w:smallCaps w:val="0"/>
          <w:color w:val="auto"/>
          <w:spacing w:val="0"/>
          <w:sz w:val="24"/>
          <w:szCs w:val="24"/>
          <w:shd w:val="clear" w:color="auto" w:fill="FFFFFF"/>
        </w:rPr>
        <w:t>、信用信息查询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1、信用信息查询渠道及截止时间：供应商在提交申请时通过“信用中国”网站(www.creditchina.gov.cn)、中国政府采购网(www.ccgp.gov.cn)渠道查询本公司的信用记录。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2、信用信息查询记录和证据留存的具体方式：供应商查询的信用记录、查询结果经确认后将与申请文件一起存档。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auto"/>
          <w:spacing w:val="0"/>
          <w:sz w:val="24"/>
          <w:szCs w:val="24"/>
        </w:rPr>
      </w:pPr>
      <w:r>
        <w:rPr>
          <w:rFonts w:hint="eastAsia" w:ascii="宋体" w:hAnsi="宋体" w:eastAsia="宋体" w:cs="宋体"/>
          <w:i w:val="0"/>
          <w:iCs w:val="0"/>
          <w:caps w:val="0"/>
          <w:smallCaps w:val="0"/>
          <w:color w:val="auto"/>
          <w:spacing w:val="0"/>
          <w:sz w:val="24"/>
          <w:szCs w:val="24"/>
          <w:shd w:val="clear" w:color="auto" w:fill="FFFFFF"/>
        </w:rPr>
        <w:t>3、信用信息的使用规则：经查询列入失信被执行人名单、重大税收违法案件当事人名单、政府采购严重违法失信行为记录名单的供应商将被拒绝参与框架协议申请。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十</w:t>
      </w:r>
      <w:r>
        <w:rPr>
          <w:rStyle w:val="17"/>
          <w:rFonts w:hint="eastAsia" w:ascii="宋体" w:hAnsi="宋体" w:eastAsia="宋体" w:cs="宋体"/>
          <w:b/>
          <w:bCs/>
          <w:i w:val="0"/>
          <w:iCs w:val="0"/>
          <w:caps w:val="0"/>
          <w:smallCaps w:val="0"/>
          <w:color w:val="333333"/>
          <w:spacing w:val="0"/>
          <w:sz w:val="24"/>
          <w:szCs w:val="24"/>
          <w:shd w:val="clear" w:color="auto" w:fill="FFFFFF"/>
          <w:lang w:val="en-US" w:eastAsia="zh-CN"/>
        </w:rPr>
        <w:t>二</w:t>
      </w:r>
      <w:r>
        <w:rPr>
          <w:rStyle w:val="17"/>
          <w:rFonts w:hint="eastAsia" w:ascii="宋体" w:hAnsi="宋体" w:eastAsia="宋体" w:cs="宋体"/>
          <w:b/>
          <w:bCs/>
          <w:i w:val="0"/>
          <w:iCs w:val="0"/>
          <w:caps w:val="0"/>
          <w:smallCaps w:val="0"/>
          <w:color w:val="333333"/>
          <w:spacing w:val="0"/>
          <w:sz w:val="24"/>
          <w:szCs w:val="24"/>
          <w:shd w:val="clear" w:color="auto" w:fill="FFFFFF"/>
        </w:rPr>
        <w:t>、定义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（一）“征集人”</w:t>
      </w:r>
      <w:r>
        <w:rPr>
          <w:rFonts w:hint="eastAsia" w:ascii="宋体" w:hAnsi="宋体" w:eastAsia="宋体" w:cs="宋体"/>
          <w:i w:val="0"/>
          <w:iCs w:val="0"/>
          <w:caps w:val="0"/>
          <w:smallCaps w:val="0"/>
          <w:color w:val="333333"/>
          <w:spacing w:val="0"/>
          <w:sz w:val="24"/>
          <w:szCs w:val="24"/>
          <w:shd w:val="clear" w:color="auto" w:fill="FFFFFF"/>
        </w:rPr>
        <w:t>系指</w:t>
      </w:r>
      <w:r>
        <w:rPr>
          <w:rFonts w:hint="eastAsia" w:ascii="宋体" w:hAnsi="宋体" w:eastAsia="宋体" w:cs="宋体"/>
          <w:i w:val="0"/>
          <w:iCs w:val="0"/>
          <w:caps w:val="0"/>
          <w:smallCaps w:val="0"/>
          <w:color w:val="333333"/>
          <w:spacing w:val="0"/>
          <w:sz w:val="24"/>
          <w:szCs w:val="24"/>
          <w:shd w:val="clear" w:color="auto" w:fill="FFFFFF"/>
          <w:lang w:val="en-US" w:eastAsia="zh-CN"/>
        </w:rPr>
        <w:t>仙居县政府采购中心</w:t>
      </w:r>
      <w:r>
        <w:rPr>
          <w:rFonts w:hint="eastAsia" w:ascii="宋体" w:hAnsi="宋体" w:eastAsia="宋体" w:cs="宋体"/>
          <w:i w:val="0"/>
          <w:iCs w:val="0"/>
          <w:caps w:val="0"/>
          <w:smallCaps w:val="0"/>
          <w:color w:val="333333"/>
          <w:spacing w:val="0"/>
          <w:sz w:val="24"/>
          <w:szCs w:val="24"/>
          <w:shd w:val="clear" w:color="auto" w:fill="FFFFFF"/>
        </w:rPr>
        <w:t>，组织本次采购，负责发布本项目征集信息相关通知公告、审核本项目供应商提交的申请资料、商品信息，协调采购事务等工作。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（二）“采购人”</w:t>
      </w:r>
      <w:r>
        <w:rPr>
          <w:rFonts w:hint="eastAsia" w:ascii="宋体" w:hAnsi="宋体" w:eastAsia="宋体" w:cs="宋体"/>
          <w:i w:val="0"/>
          <w:iCs w:val="0"/>
          <w:caps w:val="0"/>
          <w:smallCaps w:val="0"/>
          <w:color w:val="333333"/>
          <w:spacing w:val="0"/>
          <w:sz w:val="24"/>
          <w:szCs w:val="24"/>
          <w:shd w:val="clear" w:color="auto" w:fill="FFFFFF"/>
        </w:rPr>
        <w:t>系</w:t>
      </w:r>
      <w:r>
        <w:rPr>
          <w:rFonts w:hint="eastAsia" w:ascii="宋体" w:hAnsi="宋体" w:eastAsia="宋体" w:cs="宋体"/>
          <w:i w:val="0"/>
          <w:iCs w:val="0"/>
          <w:caps w:val="0"/>
          <w:smallCaps w:val="0"/>
          <w:color w:val="333333"/>
          <w:spacing w:val="0"/>
          <w:sz w:val="24"/>
          <w:szCs w:val="24"/>
          <w:shd w:val="clear" w:color="auto" w:fill="FFFFFF"/>
          <w:lang w:val="en-US" w:eastAsia="zh-CN"/>
        </w:rPr>
        <w:t>指</w:t>
      </w:r>
      <w:r>
        <w:rPr>
          <w:rFonts w:hint="eastAsia" w:ascii="宋体" w:hAnsi="宋体" w:eastAsia="宋体" w:cs="宋体"/>
          <w:color w:val="auto"/>
          <w:sz w:val="24"/>
          <w:lang w:eastAsia="zh-CN"/>
        </w:rPr>
        <w:t>根据本次征集结果采购相应货物、服务项目的</w:t>
      </w:r>
      <w:r>
        <w:rPr>
          <w:rFonts w:hint="eastAsia" w:ascii="宋体" w:hAnsi="宋体" w:eastAsia="宋体" w:cs="宋体"/>
          <w:color w:val="auto"/>
          <w:sz w:val="24"/>
          <w:lang w:val="en-US" w:eastAsia="zh-CN"/>
        </w:rPr>
        <w:t>行政</w:t>
      </w:r>
      <w:r>
        <w:rPr>
          <w:rFonts w:hint="eastAsia" w:ascii="宋体" w:hAnsi="宋体" w:eastAsia="宋体" w:cs="宋体"/>
          <w:color w:val="auto"/>
          <w:sz w:val="24"/>
          <w:lang w:eastAsia="zh-CN"/>
        </w:rPr>
        <w:t>机关、事业单位和团体组织</w:t>
      </w:r>
      <w:r>
        <w:rPr>
          <w:rFonts w:hint="eastAsia" w:ascii="宋体" w:hAnsi="宋体" w:eastAsia="宋体" w:cs="宋体"/>
          <w:i w:val="0"/>
          <w:iCs w:val="0"/>
          <w:caps w:val="0"/>
          <w:smallCaps w:val="0"/>
          <w:color w:val="333333"/>
          <w:spacing w:val="0"/>
          <w:sz w:val="24"/>
          <w:szCs w:val="24"/>
          <w:shd w:val="clear" w:color="auto"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（三）“采购监管部门”</w:t>
      </w:r>
      <w:r>
        <w:rPr>
          <w:rFonts w:hint="eastAsia" w:ascii="宋体" w:hAnsi="宋体" w:eastAsia="宋体" w:cs="宋体"/>
          <w:i w:val="0"/>
          <w:iCs w:val="0"/>
          <w:caps w:val="0"/>
          <w:smallCaps w:val="0"/>
          <w:color w:val="333333"/>
          <w:spacing w:val="0"/>
          <w:sz w:val="24"/>
          <w:szCs w:val="24"/>
          <w:shd w:val="clear" w:color="auto" w:fill="FFFFFF"/>
        </w:rPr>
        <w:t>系指</w:t>
      </w:r>
      <w:r>
        <w:rPr>
          <w:rFonts w:hint="eastAsia" w:ascii="宋体" w:hAnsi="宋体" w:eastAsia="宋体" w:cs="宋体"/>
          <w:i w:val="0"/>
          <w:iCs w:val="0"/>
          <w:caps w:val="0"/>
          <w:smallCaps w:val="0"/>
          <w:color w:val="333333"/>
          <w:spacing w:val="0"/>
          <w:sz w:val="24"/>
          <w:szCs w:val="24"/>
          <w:shd w:val="clear" w:color="auto" w:fill="FFFFFF"/>
          <w:lang w:val="en-US" w:eastAsia="zh-CN"/>
        </w:rPr>
        <w:t>同</w:t>
      </w:r>
      <w:r>
        <w:rPr>
          <w:rFonts w:hint="eastAsia" w:ascii="宋体" w:hAnsi="宋体" w:eastAsia="宋体" w:cs="宋体"/>
          <w:i w:val="0"/>
          <w:iCs w:val="0"/>
          <w:caps w:val="0"/>
          <w:smallCaps w:val="0"/>
          <w:color w:val="333333"/>
          <w:spacing w:val="0"/>
          <w:sz w:val="24"/>
          <w:szCs w:val="24"/>
          <w:shd w:val="clear" w:color="auto" w:fill="FFFFFF"/>
        </w:rPr>
        <w:t>级财政部门。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（四）“供应商”</w:t>
      </w:r>
      <w:r>
        <w:rPr>
          <w:rFonts w:hint="eastAsia" w:ascii="宋体" w:hAnsi="宋体" w:eastAsia="宋体" w:cs="宋体"/>
          <w:i w:val="0"/>
          <w:iCs w:val="0"/>
          <w:caps w:val="0"/>
          <w:smallCaps w:val="0"/>
          <w:color w:val="333333"/>
          <w:spacing w:val="0"/>
          <w:sz w:val="24"/>
          <w:szCs w:val="24"/>
          <w:shd w:val="clear" w:color="auto" w:fill="FFFFFF"/>
        </w:rPr>
        <w:t>系指在中华人民共和国境内注册，具有独立承担民事责任的能力，具有良好的商业信誉和健全的财务会计制度，具有履行合同所必需的设备和专业技术能力，有依法缴纳税收和社会保障资金的良好记录，在参加本项目前三年内的经营活动中没有重大违法记录，符合本项目征集通知要求，按规定向征集人提交申请资料的法人、其他组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54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（五）“入围供应商”</w:t>
      </w:r>
      <w:r>
        <w:rPr>
          <w:rFonts w:hint="eastAsia" w:ascii="宋体" w:hAnsi="宋体" w:eastAsia="宋体" w:cs="宋体"/>
          <w:i w:val="0"/>
          <w:iCs w:val="0"/>
          <w:caps w:val="0"/>
          <w:smallCaps w:val="0"/>
          <w:color w:val="333333"/>
          <w:spacing w:val="0"/>
          <w:sz w:val="24"/>
          <w:szCs w:val="24"/>
          <w:shd w:val="clear" w:color="auto" w:fill="FFFFFF"/>
        </w:rPr>
        <w:t>系指供应商提交的申请资料经征集人审核通过后，本项目协议即生效，同时该供应商即为入围供应商。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（六）“公章”</w:t>
      </w:r>
      <w:r>
        <w:rPr>
          <w:rFonts w:hint="eastAsia" w:ascii="宋体" w:hAnsi="宋体" w:eastAsia="宋体" w:cs="宋体"/>
          <w:i w:val="0"/>
          <w:iCs w:val="0"/>
          <w:caps w:val="0"/>
          <w:smallCaps w:val="0"/>
          <w:color w:val="333333"/>
          <w:spacing w:val="0"/>
          <w:sz w:val="24"/>
          <w:szCs w:val="24"/>
          <w:shd w:val="clear" w:color="auto" w:fill="FFFFFF"/>
        </w:rPr>
        <w:t>系指单位法定名称章。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（七）“▲” </w:t>
      </w:r>
      <w:r>
        <w:rPr>
          <w:rFonts w:hint="eastAsia" w:ascii="宋体" w:hAnsi="宋体" w:eastAsia="宋体" w:cs="宋体"/>
          <w:i w:val="0"/>
          <w:iCs w:val="0"/>
          <w:caps w:val="0"/>
          <w:smallCaps w:val="0"/>
          <w:color w:val="333333"/>
          <w:spacing w:val="0"/>
          <w:sz w:val="24"/>
          <w:szCs w:val="24"/>
          <w:shd w:val="clear" w:color="auto" w:fill="FFFFFF"/>
        </w:rPr>
        <w:t>系指实质性要求条款。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十</w:t>
      </w:r>
      <w:r>
        <w:rPr>
          <w:rStyle w:val="17"/>
          <w:rFonts w:hint="eastAsia" w:ascii="宋体" w:hAnsi="宋体" w:eastAsia="宋体" w:cs="宋体"/>
          <w:b/>
          <w:bCs/>
          <w:i w:val="0"/>
          <w:iCs w:val="0"/>
          <w:caps w:val="0"/>
          <w:smallCaps w:val="0"/>
          <w:color w:val="333333"/>
          <w:spacing w:val="0"/>
          <w:sz w:val="24"/>
          <w:szCs w:val="24"/>
          <w:shd w:val="clear" w:color="auto" w:fill="FFFFFF"/>
          <w:lang w:val="en-US" w:eastAsia="zh-CN"/>
        </w:rPr>
        <w:t>三</w:t>
      </w:r>
      <w:r>
        <w:rPr>
          <w:rStyle w:val="17"/>
          <w:rFonts w:hint="eastAsia" w:ascii="宋体" w:hAnsi="宋体" w:eastAsia="宋体" w:cs="宋体"/>
          <w:b/>
          <w:bCs/>
          <w:i w:val="0"/>
          <w:iCs w:val="0"/>
          <w:caps w:val="0"/>
          <w:smallCaps w:val="0"/>
          <w:color w:val="333333"/>
          <w:spacing w:val="0"/>
          <w:sz w:val="24"/>
          <w:szCs w:val="24"/>
          <w:shd w:val="clear" w:color="auto" w:fill="FFFFFF"/>
        </w:rPr>
        <w:t>、质疑投诉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Style w:val="17"/>
          <w:rFonts w:hint="eastAsia" w:ascii="宋体" w:hAnsi="宋体" w:eastAsia="宋体" w:cs="宋体"/>
          <w:b/>
          <w:bCs/>
          <w:i w:val="0"/>
          <w:iCs w:val="0"/>
          <w:caps w:val="0"/>
          <w:smallCaps w:val="0"/>
          <w:color w:val="333333"/>
          <w:spacing w:val="0"/>
          <w:sz w:val="24"/>
          <w:szCs w:val="24"/>
          <w:shd w:val="clear" w:color="auto" w:fill="FFFFFF"/>
        </w:rPr>
        <w:t>十</w:t>
      </w:r>
      <w:r>
        <w:rPr>
          <w:rStyle w:val="17"/>
          <w:rFonts w:hint="eastAsia" w:ascii="宋体" w:hAnsi="宋体" w:cs="宋体"/>
          <w:b/>
          <w:bCs/>
          <w:i w:val="0"/>
          <w:iCs w:val="0"/>
          <w:caps w:val="0"/>
          <w:smallCaps w:val="0"/>
          <w:color w:val="333333"/>
          <w:spacing w:val="0"/>
          <w:sz w:val="24"/>
          <w:szCs w:val="24"/>
          <w:shd w:val="clear" w:color="auto" w:fill="FFFFFF"/>
          <w:lang w:eastAsia="zh-CN"/>
        </w:rPr>
        <w:t>四</w:t>
      </w:r>
      <w:r>
        <w:rPr>
          <w:rStyle w:val="17"/>
          <w:rFonts w:hint="eastAsia" w:ascii="宋体" w:hAnsi="宋体" w:eastAsia="宋体" w:cs="宋体"/>
          <w:b/>
          <w:bCs/>
          <w:i w:val="0"/>
          <w:iCs w:val="0"/>
          <w:caps w:val="0"/>
          <w:smallCaps w:val="0"/>
          <w:color w:val="333333"/>
          <w:spacing w:val="0"/>
          <w:sz w:val="24"/>
          <w:szCs w:val="24"/>
          <w:shd w:val="clear" w:color="auto" w:fill="FFFFFF"/>
        </w:rPr>
        <w:t>、对本次征集提出询问、质疑、投诉，请按以下方式联系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1、征集人信息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shd w:val="clear" w:color="auto" w:fill="FFFFFF"/>
          <w:lang w:val="en-US" w:eastAsia="zh-CN"/>
        </w:rPr>
      </w:pPr>
      <w:r>
        <w:rPr>
          <w:rFonts w:hint="eastAsia" w:ascii="宋体" w:hAnsi="宋体" w:eastAsia="宋体" w:cs="宋体"/>
          <w:i w:val="0"/>
          <w:iCs w:val="0"/>
          <w:caps w:val="0"/>
          <w:smallCaps w:val="0"/>
          <w:color w:val="333333"/>
          <w:spacing w:val="0"/>
          <w:sz w:val="24"/>
          <w:szCs w:val="24"/>
          <w:shd w:val="clear" w:color="auto" w:fill="FFFFFF"/>
        </w:rPr>
        <w:t>名称：</w:t>
      </w:r>
      <w:r>
        <w:rPr>
          <w:rFonts w:hint="eastAsia" w:ascii="宋体" w:hAnsi="宋体" w:eastAsia="宋体" w:cs="宋体"/>
          <w:i w:val="0"/>
          <w:iCs w:val="0"/>
          <w:caps w:val="0"/>
          <w:smallCaps w:val="0"/>
          <w:color w:val="333333"/>
          <w:spacing w:val="0"/>
          <w:sz w:val="24"/>
          <w:szCs w:val="24"/>
          <w:shd w:val="clear" w:color="auto" w:fill="FFFFFF"/>
          <w:lang w:val="en-US" w:eastAsia="zh-CN"/>
        </w:rPr>
        <w:t>仙居县政府采购中心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shd w:val="clear" w:color="auto" w:fill="FFFFFF"/>
        </w:rPr>
      </w:pPr>
      <w:r>
        <w:rPr>
          <w:rFonts w:hint="eastAsia" w:ascii="宋体" w:hAnsi="宋体" w:eastAsia="宋体" w:cs="宋体"/>
          <w:i w:val="0"/>
          <w:iCs w:val="0"/>
          <w:caps w:val="0"/>
          <w:smallCaps w:val="0"/>
          <w:color w:val="333333"/>
          <w:spacing w:val="0"/>
          <w:sz w:val="24"/>
          <w:szCs w:val="24"/>
          <w:shd w:val="clear" w:color="auto" w:fill="FFFFFF"/>
        </w:rPr>
        <w:t>地址：</w:t>
      </w:r>
      <w:r>
        <w:rPr>
          <w:rFonts w:hint="eastAsia" w:ascii="宋体" w:hAnsi="宋体" w:eastAsia="宋体" w:cs="宋体"/>
          <w:color w:val="auto"/>
          <w:kern w:val="0"/>
          <w:sz w:val="24"/>
        </w:rPr>
        <w:t>仙居县南峰街道泰和中路6号（县行政服务中心二楼西楼）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lang w:eastAsia="zh-CN"/>
        </w:rPr>
      </w:pPr>
      <w:r>
        <w:rPr>
          <w:rFonts w:hint="eastAsia" w:ascii="宋体" w:hAnsi="宋体" w:eastAsia="宋体" w:cs="宋体"/>
          <w:i w:val="0"/>
          <w:iCs w:val="0"/>
          <w:caps w:val="0"/>
          <w:smallCaps w:val="0"/>
          <w:color w:val="333333"/>
          <w:spacing w:val="0"/>
          <w:sz w:val="24"/>
          <w:szCs w:val="24"/>
          <w:shd w:val="clear" w:color="auto" w:fill="FFFFFF"/>
        </w:rPr>
        <w:t>项目联系人（询问）：</w:t>
      </w:r>
      <w:r>
        <w:rPr>
          <w:rFonts w:ascii="宋体" w:hAnsi="宋体" w:eastAsia="宋体" w:cs="宋体"/>
          <w:i w:val="0"/>
          <w:iCs w:val="0"/>
          <w:caps w:val="0"/>
          <w:smallCaps w:val="0"/>
          <w:color w:val="333333"/>
          <w:spacing w:val="0"/>
          <w:sz w:val="24"/>
          <w:szCs w:val="24"/>
          <w:shd w:val="clear" w:color="auto" w:fill="FFFFFF"/>
        </w:rPr>
        <w:t>张先生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ascii="宋体" w:hAnsi="宋体" w:eastAsia="宋体" w:cs="宋体"/>
          <w:i w:val="0"/>
          <w:iCs w:val="0"/>
          <w:caps w:val="0"/>
          <w:smallCaps w:val="0"/>
          <w:color w:val="333333"/>
          <w:spacing w:val="0"/>
          <w:sz w:val="24"/>
          <w:szCs w:val="24"/>
          <w:lang w:val="en-US" w:eastAsia="zh-CN"/>
        </w:rPr>
      </w:pPr>
      <w:r>
        <w:rPr>
          <w:rFonts w:hint="eastAsia" w:ascii="宋体" w:hAnsi="宋体" w:eastAsia="宋体" w:cs="宋体"/>
          <w:i w:val="0"/>
          <w:iCs w:val="0"/>
          <w:caps w:val="0"/>
          <w:smallCaps w:val="0"/>
          <w:color w:val="333333"/>
          <w:spacing w:val="0"/>
          <w:sz w:val="24"/>
          <w:szCs w:val="24"/>
          <w:shd w:val="clear" w:color="auto" w:fill="FFFFFF"/>
        </w:rPr>
        <w:t>项目联系方式（询问）：057</w:t>
      </w:r>
      <w:r>
        <w:rPr>
          <w:rFonts w:hint="eastAsia" w:ascii="宋体" w:hAnsi="宋体" w:eastAsia="宋体" w:cs="宋体"/>
          <w:i w:val="0"/>
          <w:iCs w:val="0"/>
          <w:caps w:val="0"/>
          <w:smallCaps w:val="0"/>
          <w:color w:val="333333"/>
          <w:spacing w:val="0"/>
          <w:sz w:val="24"/>
          <w:szCs w:val="24"/>
          <w:shd w:val="clear" w:color="auto" w:fill="FFFFFF"/>
          <w:lang w:val="en-US" w:eastAsia="zh-CN"/>
        </w:rPr>
        <w:t>6-89372058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lang w:eastAsia="zh-CN"/>
        </w:rPr>
      </w:pPr>
      <w:r>
        <w:rPr>
          <w:rFonts w:hint="eastAsia" w:ascii="宋体" w:hAnsi="宋体" w:eastAsia="宋体" w:cs="宋体"/>
          <w:i w:val="0"/>
          <w:iCs w:val="0"/>
          <w:caps w:val="0"/>
          <w:smallCaps w:val="0"/>
          <w:color w:val="333333"/>
          <w:spacing w:val="0"/>
          <w:sz w:val="24"/>
          <w:szCs w:val="24"/>
          <w:shd w:val="clear" w:color="auto" w:fill="FFFFFF"/>
        </w:rPr>
        <w:t>质疑联系人：</w:t>
      </w:r>
      <w:r>
        <w:rPr>
          <w:rFonts w:ascii="宋体" w:hAnsi="宋体" w:eastAsia="宋体" w:cs="宋体"/>
          <w:i w:val="0"/>
          <w:iCs w:val="0"/>
          <w:caps w:val="0"/>
          <w:smallCaps w:val="0"/>
          <w:color w:val="333333"/>
          <w:spacing w:val="0"/>
          <w:sz w:val="24"/>
          <w:szCs w:val="24"/>
          <w:shd w:val="clear" w:color="auto" w:fill="FFFFFF"/>
        </w:rPr>
        <w:t>朱女士</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shd w:val="clear" w:color="auto" w:fill="FFFFFF"/>
          <w:lang w:val="en-US" w:eastAsia="zh-CN"/>
        </w:rPr>
      </w:pPr>
      <w:r>
        <w:rPr>
          <w:rFonts w:hint="eastAsia" w:ascii="宋体" w:hAnsi="宋体" w:eastAsia="宋体" w:cs="宋体"/>
          <w:i w:val="0"/>
          <w:iCs w:val="0"/>
          <w:caps w:val="0"/>
          <w:smallCaps w:val="0"/>
          <w:color w:val="333333"/>
          <w:spacing w:val="0"/>
          <w:sz w:val="24"/>
          <w:szCs w:val="24"/>
          <w:shd w:val="clear" w:color="auto" w:fill="FFFFFF"/>
        </w:rPr>
        <w:t>质疑联系方式：</w:t>
      </w:r>
      <w:r>
        <w:rPr>
          <w:rFonts w:hint="eastAsia" w:ascii="宋体" w:hAnsi="宋体" w:eastAsia="宋体" w:cs="宋体"/>
          <w:i w:val="0"/>
          <w:iCs w:val="0"/>
          <w:caps w:val="0"/>
          <w:smallCaps w:val="0"/>
          <w:color w:val="333333"/>
          <w:spacing w:val="0"/>
          <w:sz w:val="24"/>
          <w:szCs w:val="24"/>
          <w:shd w:val="clear" w:color="auto" w:fill="FFFFFF"/>
          <w:lang w:val="en-US" w:eastAsia="zh-CN"/>
        </w:rPr>
        <w:t>0576-87716503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lang w:val="en-US" w:eastAsia="zh-CN"/>
        </w:rPr>
        <w:t>2</w:t>
      </w:r>
      <w:r>
        <w:rPr>
          <w:rFonts w:hint="eastAsia" w:ascii="宋体" w:hAnsi="宋体" w:eastAsia="宋体" w:cs="宋体"/>
          <w:i w:val="0"/>
          <w:iCs w:val="0"/>
          <w:caps w:val="0"/>
          <w:smallCaps w:val="0"/>
          <w:color w:val="333333"/>
          <w:spacing w:val="0"/>
          <w:sz w:val="24"/>
          <w:szCs w:val="24"/>
          <w:shd w:val="clear" w:color="auto" w:fill="FFFFFF"/>
        </w:rPr>
        <w:t>、政府采购监督管理部门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ascii="宋体" w:hAnsi="宋体" w:eastAsia="宋体" w:cs="宋体"/>
          <w:i w:val="0"/>
          <w:iCs w:val="0"/>
          <w:caps w:val="0"/>
          <w:smallCaps w:val="0"/>
          <w:color w:val="333333"/>
          <w:spacing w:val="0"/>
          <w:sz w:val="24"/>
          <w:szCs w:val="24"/>
          <w:lang w:val="en-US" w:eastAsia="zh-CN"/>
        </w:rPr>
      </w:pPr>
      <w:r>
        <w:rPr>
          <w:rFonts w:hint="eastAsia" w:ascii="宋体" w:hAnsi="宋体" w:eastAsia="宋体" w:cs="宋体"/>
          <w:i w:val="0"/>
          <w:iCs w:val="0"/>
          <w:caps w:val="0"/>
          <w:smallCaps w:val="0"/>
          <w:color w:val="333333"/>
          <w:spacing w:val="0"/>
          <w:sz w:val="24"/>
          <w:szCs w:val="24"/>
          <w:shd w:val="clear" w:color="auto" w:fill="FFFFFF"/>
        </w:rPr>
        <w:t>名称：</w:t>
      </w:r>
      <w:r>
        <w:rPr>
          <w:rFonts w:hint="eastAsia" w:ascii="宋体" w:hAnsi="宋体" w:eastAsia="宋体" w:cs="宋体"/>
          <w:i w:val="0"/>
          <w:iCs w:val="0"/>
          <w:caps w:val="0"/>
          <w:smallCaps w:val="0"/>
          <w:color w:val="333333"/>
          <w:spacing w:val="0"/>
          <w:sz w:val="24"/>
          <w:szCs w:val="24"/>
          <w:shd w:val="clear" w:color="auto" w:fill="FFFFFF"/>
          <w:lang w:val="en-US" w:eastAsia="zh-CN"/>
        </w:rPr>
        <w:t>仙居县财政局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rPr>
        <w:t>地址：仙居县南峰街道环城南路500号财政大楼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宋体" w:hAnsi="宋体" w:eastAsia="宋体" w:cs="宋体"/>
          <w:i w:val="0"/>
          <w:iCs w:val="0"/>
          <w:caps w:val="0"/>
          <w:smallCaps w:val="0"/>
          <w:color w:val="333333"/>
          <w:spacing w:val="0"/>
          <w:sz w:val="24"/>
          <w:szCs w:val="24"/>
          <w:lang w:val="en-US" w:eastAsia="zh-CN"/>
        </w:rPr>
      </w:pPr>
      <w:r>
        <w:rPr>
          <w:rFonts w:hint="eastAsia" w:ascii="宋体" w:hAnsi="宋体" w:eastAsia="宋体" w:cs="宋体"/>
          <w:i w:val="0"/>
          <w:iCs w:val="0"/>
          <w:caps w:val="0"/>
          <w:smallCaps w:val="0"/>
          <w:color w:val="333333"/>
          <w:spacing w:val="0"/>
          <w:sz w:val="24"/>
          <w:szCs w:val="24"/>
          <w:shd w:val="clear" w:color="auto" w:fill="FFFFFF"/>
        </w:rPr>
        <w:t>联系人：</w:t>
      </w:r>
      <w:r>
        <w:rPr>
          <w:rFonts w:hint="eastAsia" w:ascii="宋体" w:hAnsi="宋体" w:eastAsia="宋体" w:cs="宋体"/>
          <w:i w:val="0"/>
          <w:iCs w:val="0"/>
          <w:caps w:val="0"/>
          <w:smallCaps w:val="0"/>
          <w:color w:val="333333"/>
          <w:spacing w:val="0"/>
          <w:sz w:val="24"/>
          <w:szCs w:val="24"/>
          <w:shd w:val="clear" w:color="auto" w:fill="FFFFFF"/>
          <w:lang w:val="en-US" w:eastAsia="zh-CN"/>
        </w:rPr>
        <w:t>陈</w:t>
      </w:r>
      <w:r>
        <w:rPr>
          <w:rFonts w:hint="eastAsia" w:ascii="宋体" w:hAnsi="宋体" w:cs="宋体"/>
          <w:i w:val="0"/>
          <w:iCs w:val="0"/>
          <w:caps w:val="0"/>
          <w:smallCaps w:val="0"/>
          <w:color w:val="333333"/>
          <w:spacing w:val="0"/>
          <w:sz w:val="24"/>
          <w:szCs w:val="24"/>
          <w:shd w:val="clear" w:color="auto" w:fill="FFFFFF"/>
          <w:lang w:val="en-US" w:eastAsia="zh-CN"/>
        </w:rPr>
        <w:t>先生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ascii="宋体" w:hAnsi="宋体" w:eastAsia="宋体" w:cs="宋体"/>
          <w:i w:val="0"/>
          <w:iCs w:val="0"/>
          <w:caps w:val="0"/>
          <w:smallCaps w:val="0"/>
          <w:color w:val="333333"/>
          <w:spacing w:val="0"/>
          <w:sz w:val="24"/>
          <w:szCs w:val="24"/>
          <w:lang w:val="en-US" w:eastAsia="zh-CN"/>
        </w:rPr>
      </w:pPr>
      <w:r>
        <w:rPr>
          <w:rFonts w:hint="eastAsia" w:ascii="宋体" w:hAnsi="宋体" w:eastAsia="宋体" w:cs="宋体"/>
          <w:i w:val="0"/>
          <w:iCs w:val="0"/>
          <w:caps w:val="0"/>
          <w:smallCaps w:val="0"/>
          <w:color w:val="333333"/>
          <w:spacing w:val="0"/>
          <w:sz w:val="24"/>
          <w:szCs w:val="24"/>
          <w:shd w:val="clear" w:color="auto" w:fill="FFFFFF"/>
        </w:rPr>
        <w:t>监督投诉电话：057</w:t>
      </w:r>
      <w:r>
        <w:rPr>
          <w:rFonts w:hint="eastAsia" w:ascii="宋体" w:hAnsi="宋体" w:eastAsia="宋体" w:cs="宋体"/>
          <w:i w:val="0"/>
          <w:iCs w:val="0"/>
          <w:caps w:val="0"/>
          <w:smallCaps w:val="0"/>
          <w:color w:val="333333"/>
          <w:spacing w:val="0"/>
          <w:sz w:val="24"/>
          <w:szCs w:val="24"/>
          <w:shd w:val="clear" w:color="auto" w:fill="FFFFFF"/>
          <w:lang w:val="en-US" w:eastAsia="zh-CN"/>
        </w:rPr>
        <w:t>6-89375225</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i w:val="0"/>
          <w:iCs w:val="0"/>
          <w:caps w:val="0"/>
          <w:smallCaps w:val="0"/>
          <w:color w:val="333333"/>
          <w:spacing w:val="0"/>
          <w:sz w:val="24"/>
          <w:szCs w:val="24"/>
          <w:shd w:val="clear" w:color="auto" w:fill="FFFFFF"/>
          <w:lang w:val="en-US" w:eastAsia="zh-CN"/>
        </w:rPr>
      </w:pPr>
      <w:r>
        <w:rPr>
          <w:rFonts w:hint="eastAsia" w:ascii="宋体" w:hAnsi="宋体" w:eastAsia="宋体" w:cs="宋体"/>
          <w:i w:val="0"/>
          <w:iCs w:val="0"/>
          <w:caps w:val="0"/>
          <w:smallCaps w:val="0"/>
          <w:color w:val="333333"/>
          <w:spacing w:val="0"/>
          <w:sz w:val="24"/>
          <w:szCs w:val="24"/>
          <w:shd w:val="clear" w:color="auto" w:fill="FFFFFF"/>
          <w:lang w:val="en-US" w:eastAsia="zh-CN"/>
        </w:rPr>
        <w:t>仙居县政府采购中心</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smallCaps w:val="0"/>
          <w:color w:val="333333"/>
          <w:spacing w:val="0"/>
          <w:sz w:val="24"/>
          <w:szCs w:val="24"/>
          <w:shd w:val="clear" w:color="auto" w:fill="FFFFFF"/>
          <w:lang w:val="en-US" w:eastAsia="zh-CN"/>
        </w:rPr>
        <w:t>202</w:t>
      </w:r>
      <w:r>
        <w:rPr>
          <w:rFonts w:hint="eastAsia" w:ascii="宋体" w:hAnsi="宋体" w:cs="宋体"/>
          <w:i w:val="0"/>
          <w:iCs w:val="0"/>
          <w:caps w:val="0"/>
          <w:smallCaps w:val="0"/>
          <w:color w:val="333333"/>
          <w:spacing w:val="0"/>
          <w:sz w:val="24"/>
          <w:szCs w:val="24"/>
          <w:shd w:val="clear" w:color="auto" w:fill="FFFFFF"/>
          <w:lang w:val="en-US" w:eastAsia="zh-CN"/>
        </w:rPr>
        <w:t>4</w:t>
      </w:r>
      <w:r>
        <w:rPr>
          <w:rFonts w:hint="eastAsia" w:ascii="宋体" w:hAnsi="宋体" w:eastAsia="宋体" w:cs="宋体"/>
          <w:i w:val="0"/>
          <w:iCs w:val="0"/>
          <w:caps w:val="0"/>
          <w:smallCaps w:val="0"/>
          <w:color w:val="333333"/>
          <w:spacing w:val="0"/>
          <w:sz w:val="24"/>
          <w:szCs w:val="24"/>
          <w:shd w:val="clear" w:color="auto" w:fill="FFFFFF"/>
          <w:lang w:val="en-US" w:eastAsia="zh-CN"/>
        </w:rPr>
        <w:t>年</w:t>
      </w:r>
      <w:r>
        <w:rPr>
          <w:rFonts w:hint="eastAsia" w:ascii="宋体" w:hAnsi="宋体" w:cs="宋体"/>
          <w:i w:val="0"/>
          <w:iCs w:val="0"/>
          <w:caps w:val="0"/>
          <w:smallCaps w:val="0"/>
          <w:color w:val="333333"/>
          <w:spacing w:val="0"/>
          <w:sz w:val="24"/>
          <w:szCs w:val="24"/>
          <w:shd w:val="clear" w:color="auto" w:fill="FFFFFF"/>
          <w:lang w:val="en-US" w:eastAsia="zh-CN"/>
        </w:rPr>
        <w:t xml:space="preserve"> </w:t>
      </w:r>
      <w:r>
        <w:rPr>
          <w:rFonts w:hint="eastAsia" w:ascii="宋体" w:hAnsi="宋体" w:eastAsia="宋体" w:cs="宋体"/>
          <w:i w:val="0"/>
          <w:iCs w:val="0"/>
          <w:caps w:val="0"/>
          <w:smallCaps w:val="0"/>
          <w:color w:val="333333"/>
          <w:spacing w:val="0"/>
          <w:sz w:val="24"/>
          <w:szCs w:val="24"/>
          <w:shd w:val="clear" w:color="auto" w:fill="FFFFFF"/>
          <w:lang w:val="en-US" w:eastAsia="zh-CN"/>
        </w:rPr>
        <w:t>月</w:t>
      </w:r>
      <w:r>
        <w:rPr>
          <w:rFonts w:hint="eastAsia" w:ascii="宋体" w:hAnsi="宋体" w:cs="宋体"/>
          <w:i w:val="0"/>
          <w:iCs w:val="0"/>
          <w:caps w:val="0"/>
          <w:smallCaps w:val="0"/>
          <w:color w:val="333333"/>
          <w:spacing w:val="0"/>
          <w:sz w:val="24"/>
          <w:szCs w:val="24"/>
          <w:shd w:val="clear" w:color="auto" w:fill="FFFFFF"/>
          <w:lang w:val="en-US" w:eastAsia="zh-CN"/>
        </w:rPr>
        <w:t xml:space="preserve">  </w:t>
      </w:r>
      <w:r>
        <w:rPr>
          <w:rFonts w:hint="eastAsia" w:ascii="宋体" w:hAnsi="宋体" w:eastAsia="宋体" w:cs="宋体"/>
          <w:i w:val="0"/>
          <w:iCs w:val="0"/>
          <w:caps w:val="0"/>
          <w:smallCaps w:val="0"/>
          <w:color w:val="333333"/>
          <w:spacing w:val="0"/>
          <w:sz w:val="24"/>
          <w:szCs w:val="24"/>
          <w:shd w:val="clear" w:color="auto" w:fill="FFFFFF"/>
          <w:lang w:val="en-US" w:eastAsia="zh-CN"/>
        </w:rPr>
        <w:t>日</w:t>
      </w:r>
    </w:p>
    <w:p>
      <w:p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30"/>
          <w:szCs w:val="30"/>
          <w:lang w:val="en-US" w:eastAsia="zh-CN" w:bidi="ar-SA"/>
        </w:rPr>
      </w:pPr>
      <w:r>
        <w:rPr>
          <w:rFonts w:hint="eastAsia" w:ascii="宋体" w:hAnsi="宋体" w:eastAsia="宋体" w:cs="宋体"/>
          <w:b/>
          <w:bCs/>
          <w:color w:val="auto"/>
          <w:kern w:val="0"/>
          <w:sz w:val="30"/>
          <w:szCs w:val="30"/>
          <w:lang w:val="en-US" w:eastAsia="zh-CN" w:bidi="ar-SA"/>
        </w:rPr>
        <w:t>采购需求</w:t>
      </w:r>
    </w:p>
    <w:p>
      <w:pPr>
        <w:pStyle w:val="6"/>
        <w:pageBreakBefore w:val="0"/>
        <w:numPr>
          <w:ilvl w:val="0"/>
          <w:numId w:val="0"/>
        </w:numPr>
        <w:kinsoku/>
        <w:wordWrap/>
        <w:overflowPunct/>
        <w:topLinePunct w:val="0"/>
        <w:bidi w:val="0"/>
        <w:spacing w:line="360" w:lineRule="auto"/>
        <w:ind w:leftChars="0" w:firstLine="241" w:firstLineChars="100"/>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val="en-US" w:eastAsia="zh-CN"/>
        </w:rPr>
        <w:t>一、采购内容：</w:t>
      </w:r>
    </w:p>
    <w:tbl>
      <w:tblPr>
        <w:tblStyle w:val="14"/>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905"/>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6" w:type="dxa"/>
            <w:noWrap/>
            <w:vAlign w:val="center"/>
          </w:tcPr>
          <w:p>
            <w:pPr>
              <w:widowControl/>
              <w:snapToGrid w:val="0"/>
              <w:spacing w:line="360" w:lineRule="auto"/>
              <w:jc w:val="center"/>
              <w:rPr>
                <w:rStyle w:val="17"/>
                <w:rFonts w:hint="eastAsia" w:ascii="宋体" w:hAnsi="宋体" w:eastAsia="宋体" w:cs="宋体"/>
                <w:bCs/>
                <w:i w:val="0"/>
                <w:iCs w:val="0"/>
                <w:caps w:val="0"/>
                <w:smallCaps w:val="0"/>
                <w:color w:val="333333"/>
                <w:spacing w:val="0"/>
                <w:kern w:val="0"/>
                <w:sz w:val="24"/>
                <w:szCs w:val="24"/>
                <w:shd w:val="clear" w:color="auto" w:fill="FFFFFF"/>
                <w:lang w:val="en-US" w:eastAsia="zh-CN"/>
              </w:rPr>
            </w:pPr>
            <w:r>
              <w:rPr>
                <w:rStyle w:val="17"/>
                <w:rFonts w:hint="eastAsia" w:ascii="宋体" w:hAnsi="宋体" w:eastAsia="宋体" w:cs="宋体"/>
                <w:bCs/>
                <w:i w:val="0"/>
                <w:iCs w:val="0"/>
                <w:caps w:val="0"/>
                <w:smallCaps w:val="0"/>
                <w:color w:val="333333"/>
                <w:spacing w:val="0"/>
                <w:kern w:val="0"/>
                <w:sz w:val="24"/>
                <w:szCs w:val="24"/>
                <w:shd w:val="clear" w:color="auto" w:fill="FFFFFF"/>
                <w:lang w:val="en-US" w:eastAsia="zh-CN"/>
              </w:rPr>
              <w:t>标项</w:t>
            </w:r>
          </w:p>
        </w:tc>
        <w:tc>
          <w:tcPr>
            <w:tcW w:w="1905" w:type="dxa"/>
            <w:noWrap/>
            <w:vAlign w:val="center"/>
          </w:tcPr>
          <w:p>
            <w:pPr>
              <w:widowControl/>
              <w:snapToGrid w:val="0"/>
              <w:spacing w:line="360" w:lineRule="auto"/>
              <w:jc w:val="center"/>
              <w:rPr>
                <w:rStyle w:val="17"/>
                <w:rFonts w:hint="default" w:ascii="宋体" w:hAnsi="宋体" w:eastAsia="宋体" w:cs="宋体"/>
                <w:bCs/>
                <w:i w:val="0"/>
                <w:iCs w:val="0"/>
                <w:caps w:val="0"/>
                <w:smallCaps w:val="0"/>
                <w:color w:val="333333"/>
                <w:spacing w:val="0"/>
                <w:kern w:val="0"/>
                <w:sz w:val="24"/>
                <w:szCs w:val="24"/>
                <w:shd w:val="clear" w:color="auto" w:fill="FFFFFF"/>
                <w:lang w:val="en-US" w:eastAsia="zh-CN"/>
              </w:rPr>
            </w:pPr>
            <w:r>
              <w:rPr>
                <w:rStyle w:val="17"/>
                <w:rFonts w:hint="eastAsia" w:ascii="宋体" w:hAnsi="宋体" w:cs="宋体"/>
                <w:bCs/>
                <w:i w:val="0"/>
                <w:iCs w:val="0"/>
                <w:caps w:val="0"/>
                <w:smallCaps w:val="0"/>
                <w:color w:val="333333"/>
                <w:spacing w:val="0"/>
                <w:kern w:val="0"/>
                <w:sz w:val="24"/>
                <w:szCs w:val="24"/>
                <w:shd w:val="clear" w:color="auto" w:fill="FFFFFF"/>
                <w:lang w:val="en-US" w:eastAsia="zh-CN"/>
              </w:rPr>
              <w:t>标项名称</w:t>
            </w:r>
          </w:p>
        </w:tc>
        <w:tc>
          <w:tcPr>
            <w:tcW w:w="6028" w:type="dxa"/>
            <w:noWrap/>
            <w:vAlign w:val="center"/>
          </w:tcPr>
          <w:p>
            <w:pPr>
              <w:widowControl/>
              <w:snapToGrid w:val="0"/>
              <w:spacing w:line="360" w:lineRule="auto"/>
              <w:jc w:val="center"/>
              <w:rPr>
                <w:rStyle w:val="17"/>
                <w:rFonts w:hint="eastAsia" w:ascii="宋体" w:hAnsi="宋体" w:cs="宋体"/>
                <w:bCs/>
                <w:i w:val="0"/>
                <w:iCs w:val="0"/>
                <w:caps w:val="0"/>
                <w:smallCaps w:val="0"/>
                <w:color w:val="333333"/>
                <w:spacing w:val="0"/>
                <w:kern w:val="0"/>
                <w:sz w:val="24"/>
                <w:szCs w:val="24"/>
                <w:shd w:val="clear" w:color="auto" w:fill="FFFFFF"/>
                <w:lang w:val="en-US" w:eastAsia="zh-CN"/>
              </w:rPr>
            </w:pPr>
            <w:r>
              <w:rPr>
                <w:rStyle w:val="17"/>
                <w:rFonts w:hint="eastAsia" w:ascii="宋体" w:hAnsi="宋体" w:cs="宋体"/>
                <w:bCs/>
                <w:i w:val="0"/>
                <w:iCs w:val="0"/>
                <w:caps w:val="0"/>
                <w:smallCaps w:val="0"/>
                <w:color w:val="333333"/>
                <w:spacing w:val="0"/>
                <w:kern w:val="0"/>
                <w:sz w:val="24"/>
                <w:szCs w:val="24"/>
                <w:shd w:val="clear" w:color="auto" w:fill="FFFFFF"/>
                <w:lang w:val="en-US" w:eastAsia="zh-CN"/>
              </w:rPr>
              <w:t>服务</w:t>
            </w:r>
            <w:r>
              <w:rPr>
                <w:rStyle w:val="17"/>
                <w:rFonts w:hint="eastAsia" w:ascii="宋体" w:hAnsi="宋体" w:eastAsia="宋体" w:cs="宋体"/>
                <w:bCs/>
                <w:i w:val="0"/>
                <w:iCs w:val="0"/>
                <w:caps w:val="0"/>
                <w:smallCaps w:val="0"/>
                <w:color w:val="333333"/>
                <w:spacing w:val="0"/>
                <w:kern w:val="0"/>
                <w:sz w:val="24"/>
                <w:szCs w:val="24"/>
                <w:shd w:val="clear" w:color="auto" w:fill="FFFFFF"/>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6"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1</w:t>
            </w:r>
          </w:p>
        </w:tc>
        <w:tc>
          <w:tcPr>
            <w:tcW w:w="1905"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36"/>
                <w:lang w:val="en-US" w:eastAsia="zh-CN"/>
              </w:rPr>
              <w:t>出版物印刷服务</w:t>
            </w:r>
          </w:p>
        </w:tc>
        <w:tc>
          <w:tcPr>
            <w:tcW w:w="6028" w:type="dxa"/>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36"/>
                <w:lang w:val="en-US" w:eastAsia="zh-CN"/>
              </w:rPr>
              <w:t>印刷服务(《印刷业管理条例》出版物：除音像制品、电子出版物的装帧封面外，可包含且不限于报纸、期刊、书籍等)。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0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cs="宋体"/>
                <w:color w:val="auto"/>
                <w:kern w:val="0"/>
                <w:sz w:val="24"/>
                <w:szCs w:val="36"/>
                <w:lang w:val="en-US" w:eastAsia="zh-CN"/>
              </w:rPr>
            </w:pPr>
            <w:r>
              <w:rPr>
                <w:rFonts w:hint="eastAsia" w:ascii="宋体" w:hAnsi="宋体" w:eastAsia="宋体" w:cs="宋体"/>
                <w:color w:val="auto"/>
                <w:kern w:val="0"/>
                <w:sz w:val="24"/>
                <w:szCs w:val="36"/>
                <w:lang w:val="en-US" w:eastAsia="zh-CN"/>
              </w:rPr>
              <w:t>2</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36"/>
                <w:lang w:val="en-US" w:eastAsia="zh-CN"/>
              </w:rPr>
              <w:t>其他印刷品印刷服务</w:t>
            </w:r>
          </w:p>
        </w:tc>
        <w:tc>
          <w:tcPr>
            <w:tcW w:w="60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36"/>
                <w:lang w:val="en-US" w:eastAsia="zh-CN"/>
              </w:rPr>
              <w:t>印刷服务(《印刷业管理条例》其他印刷品：可包含且不限于文件、信封、信笺、资料、图表、票证、证件、名片等)</w:t>
            </w:r>
          </w:p>
        </w:tc>
      </w:tr>
    </w:tbl>
    <w:p>
      <w:pPr>
        <w:pStyle w:val="5"/>
        <w:numPr>
          <w:ilvl w:val="0"/>
          <w:numId w:val="2"/>
        </w:numPr>
        <w:rPr>
          <w:rFonts w:hint="eastAsia" w:ascii="宋体" w:hAnsi="宋体" w:cs="宋体"/>
          <w:b/>
          <w:bCs/>
          <w:color w:val="auto"/>
          <w:kern w:val="0"/>
          <w:sz w:val="24"/>
          <w:szCs w:val="20"/>
          <w:lang w:val="en-US" w:eastAsia="zh-CN" w:bidi="ar-SA"/>
        </w:rPr>
      </w:pPr>
      <w:r>
        <w:rPr>
          <w:rFonts w:hint="eastAsia" w:ascii="宋体" w:hAnsi="宋体" w:cs="宋体"/>
          <w:b/>
          <w:bCs/>
          <w:color w:val="auto"/>
          <w:kern w:val="0"/>
          <w:sz w:val="24"/>
          <w:szCs w:val="20"/>
          <w:lang w:val="en-US" w:eastAsia="zh-CN" w:bidi="ar-SA"/>
        </w:rPr>
        <w:t>供应商资格要求</w:t>
      </w:r>
    </w:p>
    <w:p>
      <w:pPr>
        <w:pStyle w:val="13"/>
        <w:spacing w:after="0" w:line="360" w:lineRule="auto"/>
        <w:ind w:left="0" w:leftChars="0" w:firstLine="480"/>
        <w:jc w:val="left"/>
        <w:rPr>
          <w:rFonts w:hint="eastAsia"/>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具有行业主管部门颁发的《印刷经营许可证》，且经营范围在法定业务许可范围内（业务许可范围仅限于打字、复印的不在本次采购范围内）。</w:t>
      </w:r>
    </w:p>
    <w:p>
      <w:pPr>
        <w:pStyle w:val="5"/>
        <w:rPr>
          <w:rFonts w:hint="eastAsia" w:ascii="宋体" w:hAnsi="宋体" w:eastAsia="宋体" w:cs="宋体"/>
          <w:b/>
          <w:bCs/>
          <w:color w:val="auto"/>
          <w:kern w:val="0"/>
          <w:sz w:val="24"/>
          <w:szCs w:val="20"/>
          <w:lang w:val="en-US" w:eastAsia="zh-CN" w:bidi="ar-SA"/>
        </w:rPr>
      </w:pPr>
      <w:r>
        <w:rPr>
          <w:rFonts w:hint="eastAsia" w:ascii="宋体" w:hAnsi="宋体" w:cs="宋体"/>
          <w:b/>
          <w:bCs/>
          <w:color w:val="auto"/>
          <w:kern w:val="0"/>
          <w:sz w:val="24"/>
          <w:szCs w:val="20"/>
          <w:lang w:val="en-US" w:eastAsia="zh-CN" w:bidi="ar-SA"/>
        </w:rPr>
        <w:t>三</w:t>
      </w:r>
      <w:r>
        <w:rPr>
          <w:rFonts w:hint="eastAsia" w:ascii="宋体" w:hAnsi="宋体" w:eastAsia="宋体" w:cs="宋体"/>
          <w:b/>
          <w:bCs/>
          <w:color w:val="auto"/>
          <w:kern w:val="0"/>
          <w:sz w:val="24"/>
          <w:szCs w:val="20"/>
          <w:lang w:val="en-US" w:eastAsia="zh-CN" w:bidi="ar-SA"/>
        </w:rPr>
        <w:t>、服务要求</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1.自觉遵守有关规定，严格执行廉政纪律和职业道德，保守资料数据的秘密。</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kern w:val="0"/>
          <w:sz w:val="24"/>
          <w:lang w:val="en-US" w:eastAsia="zh-CN"/>
        </w:rPr>
        <w:t>有一定的服务和实施经验，有完善的服务计划，能够制定明确、规范的实施方案和工作程序。且能</w:t>
      </w:r>
      <w:r>
        <w:rPr>
          <w:rFonts w:hint="eastAsia" w:ascii="宋体" w:hAnsi="宋体" w:eastAsia="宋体" w:cs="宋体"/>
          <w:b w:val="0"/>
          <w:bCs w:val="0"/>
          <w:color w:val="auto"/>
          <w:sz w:val="24"/>
          <w:szCs w:val="24"/>
          <w:lang w:val="en-US" w:eastAsia="zh-CN"/>
        </w:rPr>
        <w:t>严格按照采购人的有关规定和要求实施相关服务，接受采购人的指导、监督和管理。</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3.不得将承接的业务对外转包，不得以任何借口违反相关准则和质量控制准则，愿意接受相关部门对项目质量的考核。</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w:t>
      </w:r>
      <w:r>
        <w:rPr>
          <w:rFonts w:hint="eastAsia" w:ascii="宋体" w:hAnsi="宋体" w:eastAsia="宋体" w:cs="宋体"/>
          <w:b w:val="0"/>
          <w:bCs w:val="0"/>
          <w:color w:val="auto"/>
          <w:sz w:val="24"/>
          <w:szCs w:val="24"/>
          <w:lang w:val="en-US" w:eastAsia="zh-CN"/>
        </w:rPr>
        <w:t>建立用户档案，开展跟踪服务。保证采购人获得优先服务的权利，根据采购人的通知及时签订服务合同。</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5.协助做好采购人的廉政工作，不得以任何形式向采购人提供回扣。</w:t>
      </w:r>
    </w:p>
    <w:p>
      <w:pPr>
        <w:pStyle w:val="5"/>
        <w:rPr>
          <w:rFonts w:hint="eastAsia" w:ascii="宋体" w:hAnsi="宋体" w:eastAsia="宋体" w:cs="宋体"/>
          <w:b/>
          <w:bCs/>
          <w:color w:val="auto"/>
          <w:kern w:val="0"/>
          <w:sz w:val="24"/>
          <w:szCs w:val="20"/>
          <w:lang w:val="en-US" w:eastAsia="zh-CN" w:bidi="ar-SA"/>
        </w:rPr>
      </w:pPr>
      <w:r>
        <w:rPr>
          <w:rFonts w:hint="eastAsia" w:ascii="宋体" w:hAnsi="宋体" w:cs="宋体"/>
          <w:b/>
          <w:bCs/>
          <w:color w:val="auto"/>
          <w:kern w:val="0"/>
          <w:sz w:val="24"/>
          <w:szCs w:val="20"/>
          <w:lang w:val="en-US" w:eastAsia="zh-CN" w:bidi="ar-SA"/>
        </w:rPr>
        <w:t>四</w:t>
      </w:r>
      <w:r>
        <w:rPr>
          <w:rFonts w:hint="eastAsia" w:ascii="宋体" w:hAnsi="宋体" w:eastAsia="宋体" w:cs="宋体"/>
          <w:b/>
          <w:bCs/>
          <w:color w:val="auto"/>
          <w:kern w:val="0"/>
          <w:sz w:val="24"/>
          <w:szCs w:val="20"/>
          <w:lang w:val="en-US" w:eastAsia="zh-CN" w:bidi="ar-SA"/>
        </w:rPr>
        <w:t>、服务流程</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（一）交印手续</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采购人办理印刷业务时，填写《仙居县政府采购框架协议印刷送印单》（以下简称：送印单）。送印单上注明对印刷纸张的要求、印刷数量、印刷内容的具体要求，并加盖采购人公章。供应商和采购人据此确认，由供应商为采购人提供具体印刷服务。</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2.供应商对送印单进行详细审核，并根据需要印刷的项目和收费标准在送印单上注明纸张费和印刷工费。在审核过程中，如发现送印单中内容不清楚的，及时告知采购人，根据采购人的修改意见，重新核价。</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3.如使用采购人自带的电子文件，则录入费免收；如采购人未自带电子文件，则录入费由与采购人协商确定，并在送印单上明确具体金额。采购人自带纸张委托印刷的，按合同规定的收费标准只收取印刷工费。</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4.供应商按送印单上规定的时间完成。送印单一式两份，需由供应商、采购人双方经办人签字认可；供应商、采购人各持一份，并妥善保存送印单备查。</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（二）校对服务</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1.对采购人交印原稿进行录入排版、校对、出样，校对差错率不得高于万分之二。</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将出样送交采购人校对，如对原稿的改动率小于百分之三十，供应商免费重新录入排版、校对、出样；如对原稿的改动率达到百分之三十，可以加收百分之二十的录入排版费，重新录入排版、校对、出样；采购人在校对无误的样稿上签字确认后，供应商安排正式印刷，否则采购人有权拒绝支付印刷费用。</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3.送校过程中供应商提供不少于三次的免费上门送校，超过三次以后的费用由采购人与供应商协商解决。</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（三）印刷成品的交接手续</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1.供应商在送印单上规定的时间内完成。对印刷成品进行准确而全面的检验合格后，提前通知采购人做好交货准备，并在约定的时间内免费将印刷成品交到采购人指定地点。</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采购人仔细检查印刷成品时，如印刷成品的质量（包括纸张质量和印刷质量）、内容、数量都符合印刷要求、印刷费用计算合理，可在“结算单”上签字确认；如发现不符合要求或费用计算不合理的，采购人可以直接向供应商提出存在的问题，如供应商不能给予充分理由的答复，采购人可拒绝在“结算单”上签字，并可报请法定第三方机构对印刷成品质量进行鉴定。</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（四）费用结算手续</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1.基本费用结算</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（1）可以选择按次结算或按月结算。结算时供应商向采购人提供下列单据：</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1)填写全面、清楚的印刷服务发票；</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2)每次印刷的送印单和结算单（结算单应分项标明纸张费、印刷工费，如有录入费或急件加价，则录入费或加价费用也应单独标明，并必须有采购人验收人签字）。</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（2）采购人对有关单据审核无误后，须以转帐或支票方式向我公司支付有关费用，一律不得采用现金结算。</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2.收费标准及优惠</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（1）供应商响应报价为采购最高限价。</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（2）印刷费包括纸张费和印刷工费以及其它与印刷有关的所有费用及税金，除此以外无其他费用。</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1）纸张费应不高于市场价；</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2）印刷工费：印刷成品的简易包装费和上门送货费应包含在印刷工费用中；印刷工费均应包括但不限于录入排版费、制版费、上版费、印工费、装订费，以及其它与印刷有关的所有费用。</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3）以上费用均含税金。</w:t>
      </w:r>
    </w:p>
    <w:p>
      <w:pPr>
        <w:pStyle w:val="13"/>
        <w:spacing w:after="0" w:line="360" w:lineRule="auto"/>
        <w:ind w:left="0" w:leftChars="0"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4）采购人有权对承诺的报价、收费比例以及提供的服务进行协商。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4"/>
        </w:rPr>
      </w:pPr>
      <w:r>
        <w:rPr>
          <w:rFonts w:hint="eastAsia" w:ascii="宋体" w:hAnsi="宋体" w:cs="宋体"/>
          <w:b/>
          <w:bCs/>
          <w:color w:val="auto"/>
          <w:sz w:val="24"/>
          <w:szCs w:val="24"/>
          <w:lang w:val="en-US" w:eastAsia="zh-CN"/>
        </w:rPr>
        <w:t>五、服务费标准最高限价及</w:t>
      </w:r>
      <w:r>
        <w:rPr>
          <w:rFonts w:hint="eastAsia" w:ascii="宋体" w:hAnsi="宋体" w:cs="宋体"/>
          <w:b/>
          <w:color w:val="auto"/>
          <w:kern w:val="0"/>
          <w:sz w:val="24"/>
        </w:rPr>
        <w:t>报价要求</w:t>
      </w:r>
    </w:p>
    <w:tbl>
      <w:tblPr>
        <w:tblStyle w:val="14"/>
        <w:tblpPr w:leftFromText="180" w:rightFromText="180" w:vertAnchor="text" w:horzAnchor="page" w:tblpX="1888" w:tblpY="458"/>
        <w:tblOverlap w:val="never"/>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2"/>
        <w:gridCol w:w="1750"/>
        <w:gridCol w:w="1567"/>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ascii="宋体" w:hAnsi="宋体" w:cs="宋体"/>
                <w:b/>
                <w:bCs/>
                <w:color w:val="000000"/>
                <w:kern w:val="0"/>
                <w:sz w:val="24"/>
                <w:szCs w:val="28"/>
              </w:rPr>
            </w:pPr>
            <w:r>
              <w:rPr>
                <w:rFonts w:hint="eastAsia" w:ascii="宋体" w:hAnsi="宋体" w:cs="宋体"/>
                <w:b/>
                <w:bCs/>
                <w:color w:val="000000"/>
                <w:kern w:val="0"/>
                <w:sz w:val="24"/>
                <w:szCs w:val="28"/>
                <w:lang w:eastAsia="zh-CN"/>
              </w:rPr>
              <w:t>标项一：</w:t>
            </w:r>
            <w:r>
              <w:rPr>
                <w:rFonts w:hint="eastAsia" w:ascii="宋体" w:hAnsi="宋体" w:cs="宋体"/>
                <w:b/>
                <w:bCs/>
                <w:color w:val="000000"/>
                <w:kern w:val="0"/>
                <w:sz w:val="24"/>
                <w:szCs w:val="28"/>
              </w:rPr>
              <w:t>资料汇编印刷服务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 xml:space="preserve">印量范围  </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报价单位</w:t>
            </w:r>
          </w:p>
        </w:tc>
        <w:tc>
          <w:tcPr>
            <w:tcW w:w="132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（一）、图书拼版、印刷（对开印刷 含纸张，不含设计制版）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60克双胶纸、大度</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kern w:val="0"/>
                <w:sz w:val="24"/>
              </w:rPr>
            </w:pPr>
            <w:r>
              <w:rPr>
                <w:rFonts w:hint="eastAsia" w:ascii="宋体" w:hAnsi="宋体" w:cs="宋体"/>
                <w:kern w:val="0"/>
                <w:sz w:val="24"/>
              </w:rPr>
              <w:t>1000本</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每印张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70克双胶纸、大度</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kern w:val="0"/>
                <w:sz w:val="24"/>
              </w:rPr>
            </w:pPr>
            <w:r>
              <w:rPr>
                <w:rFonts w:hint="eastAsia" w:ascii="宋体" w:hAnsi="宋体" w:cs="宋体"/>
                <w:kern w:val="0"/>
                <w:sz w:val="24"/>
              </w:rPr>
              <w:t>1000本</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每印张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80克双胶纸、大度</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kern w:val="0"/>
                <w:sz w:val="24"/>
              </w:rPr>
            </w:pPr>
            <w:r>
              <w:rPr>
                <w:rFonts w:hint="eastAsia" w:ascii="宋体" w:hAnsi="宋体" w:cs="宋体"/>
                <w:kern w:val="0"/>
                <w:sz w:val="24"/>
              </w:rPr>
              <w:t>1000本</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每印张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对开CTP版（含拼版费）</w:t>
            </w:r>
          </w:p>
        </w:tc>
        <w:tc>
          <w:tcPr>
            <w:tcW w:w="1750"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四开CTP版（含拼版费）</w:t>
            </w:r>
          </w:p>
        </w:tc>
        <w:tc>
          <w:tcPr>
            <w:tcW w:w="1750"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八开CTP版（含拼版费）</w:t>
            </w:r>
          </w:p>
        </w:tc>
        <w:tc>
          <w:tcPr>
            <w:tcW w:w="1750"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）、装订（不含印刷费、不含封面费用）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大16K、大32K无线胶订、封塑面</w:t>
            </w:r>
            <w:r>
              <w:rPr>
                <w:rFonts w:hint="eastAsia" w:ascii="宋体" w:hAnsi="宋体" w:cs="宋体"/>
                <w:color w:val="000000"/>
                <w:kern w:val="0"/>
                <w:sz w:val="24"/>
                <w:lang w:eastAsia="zh-CN"/>
              </w:rPr>
              <w:t>（皮纹纸面）</w:t>
            </w:r>
            <w:r>
              <w:rPr>
                <w:rFonts w:hint="eastAsia" w:ascii="宋体" w:hAnsi="宋体" w:cs="宋体"/>
                <w:color w:val="000000"/>
                <w:kern w:val="0"/>
                <w:sz w:val="24"/>
              </w:rPr>
              <w:t>、平装 100-200页</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1000本</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每10本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kern w:val="0"/>
                <w:sz w:val="24"/>
              </w:rPr>
            </w:pPr>
            <w:r>
              <w:rPr>
                <w:rFonts w:hint="eastAsia" w:ascii="宋体" w:hAnsi="宋体" w:cs="宋体"/>
                <w:color w:val="000000"/>
                <w:kern w:val="0"/>
                <w:sz w:val="24"/>
              </w:rPr>
              <w:t>大16K、大32K</w:t>
            </w:r>
            <w:r>
              <w:rPr>
                <w:rFonts w:hint="eastAsia" w:ascii="宋体" w:hAnsi="宋体" w:cs="宋体"/>
                <w:kern w:val="0"/>
                <w:sz w:val="24"/>
              </w:rPr>
              <w:t>硬质面、锁线精装100-200页</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1000本</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每10本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大16K、大32K骑马订、封塑面100-200页</w:t>
            </w:r>
          </w:p>
        </w:tc>
        <w:tc>
          <w:tcPr>
            <w:tcW w:w="1750"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1000本</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每10本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大16K、大32K批量书刊、文件装订(骑马订</w:t>
            </w:r>
            <w:r>
              <w:rPr>
                <w:rFonts w:hint="eastAsia" w:ascii="宋体" w:hAnsi="宋体" w:cs="宋体"/>
                <w:color w:val="000000"/>
                <w:kern w:val="0"/>
                <w:sz w:val="24"/>
                <w:lang w:eastAsia="zh-CN"/>
              </w:rPr>
              <w:t>、胶装</w:t>
            </w:r>
            <w:r>
              <w:rPr>
                <w:rFonts w:hint="eastAsia" w:ascii="宋体" w:hAnsi="宋体" w:cs="宋体"/>
                <w:color w:val="000000"/>
                <w:kern w:val="0"/>
                <w:sz w:val="24"/>
              </w:rPr>
              <w:t>)</w:t>
            </w:r>
          </w:p>
        </w:tc>
        <w:tc>
          <w:tcPr>
            <w:tcW w:w="175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200本以上</w:t>
            </w:r>
          </w:p>
        </w:tc>
        <w:tc>
          <w:tcPr>
            <w:tcW w:w="1567"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每10本</w:t>
            </w:r>
          </w:p>
        </w:tc>
        <w:tc>
          <w:tcPr>
            <w:tcW w:w="1323"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ascii="宋体" w:hAnsi="宋体" w:cs="宋体"/>
                <w:b/>
                <w:bCs/>
                <w:color w:val="000000"/>
                <w:kern w:val="0"/>
                <w:sz w:val="24"/>
                <w:szCs w:val="28"/>
              </w:rPr>
            </w:pPr>
            <w:r>
              <w:rPr>
                <w:rFonts w:hint="eastAsia" w:ascii="宋体" w:hAnsi="宋体" w:cs="宋体"/>
                <w:b/>
                <w:bCs/>
                <w:color w:val="000000"/>
                <w:kern w:val="0"/>
                <w:sz w:val="24"/>
                <w:szCs w:val="28"/>
                <w:lang w:eastAsia="zh-CN"/>
              </w:rPr>
              <w:t>标项二：</w:t>
            </w:r>
            <w:bookmarkStart w:id="0" w:name="_GoBack"/>
            <w:bookmarkEnd w:id="0"/>
            <w:r>
              <w:rPr>
                <w:rFonts w:hint="eastAsia" w:ascii="宋体" w:hAnsi="宋体" w:cs="宋体"/>
                <w:b/>
                <w:bCs/>
                <w:color w:val="000000"/>
                <w:kern w:val="0"/>
                <w:sz w:val="24"/>
                <w:szCs w:val="28"/>
              </w:rPr>
              <w:t>信封印刷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 xml:space="preserve">印量范围  </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报价单位</w:t>
            </w:r>
          </w:p>
        </w:tc>
        <w:tc>
          <w:tcPr>
            <w:tcW w:w="132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ZL（6号）80g全木浆牛皮纸</w:t>
            </w:r>
          </w:p>
        </w:tc>
        <w:tc>
          <w:tcPr>
            <w:tcW w:w="1750"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500</w:t>
            </w:r>
            <w:r>
              <w:rPr>
                <w:rFonts w:hint="eastAsia" w:ascii="宋体" w:hAnsi="宋体" w:cs="宋体"/>
                <w:color w:val="000000"/>
                <w:kern w:val="0"/>
                <w:sz w:val="24"/>
              </w:rPr>
              <w:t>个以上</w:t>
            </w:r>
          </w:p>
        </w:tc>
        <w:tc>
          <w:tcPr>
            <w:tcW w:w="1567"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323"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C5（7号）1</w:t>
            </w:r>
            <w:r>
              <w:rPr>
                <w:rFonts w:ascii="宋体" w:hAnsi="宋体" w:cs="宋体"/>
                <w:color w:val="000000"/>
                <w:kern w:val="0"/>
                <w:sz w:val="24"/>
              </w:rPr>
              <w:t>00</w:t>
            </w:r>
            <w:r>
              <w:rPr>
                <w:rFonts w:hint="eastAsia" w:ascii="宋体" w:hAnsi="宋体" w:cs="宋体"/>
                <w:color w:val="000000"/>
                <w:kern w:val="0"/>
                <w:sz w:val="24"/>
              </w:rPr>
              <w:t>g全木浆牛皮纸</w:t>
            </w:r>
          </w:p>
        </w:tc>
        <w:tc>
          <w:tcPr>
            <w:tcW w:w="1750"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00个以上</w:t>
            </w:r>
          </w:p>
        </w:tc>
        <w:tc>
          <w:tcPr>
            <w:tcW w:w="1567"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323"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C4（9号）120g全木浆牛皮纸</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00个以上</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B6（3号）80g全木浆牛皮纸</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00个以上</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DL(5号）80g全木浆牛皮纸</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00个以上</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rPr>
              <w:t>数字印刷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 xml:space="preserve">印量范围  </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报价单位</w:t>
            </w:r>
          </w:p>
        </w:tc>
        <w:tc>
          <w:tcPr>
            <w:tcW w:w="1323"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val="en-US" w:eastAsia="zh-CN"/>
              </w:rPr>
              <w:t>最高限价（元）</w:t>
            </w:r>
          </w:p>
          <w:p>
            <w:pPr>
              <w:widowControl/>
              <w:spacing w:line="360" w:lineRule="auto"/>
              <w:jc w:val="center"/>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ascii="宋体" w:hAnsi="宋体"/>
                <w:color w:val="000000"/>
                <w:kern w:val="0"/>
                <w:sz w:val="24"/>
              </w:rPr>
              <w:t>黑白文件印刷，</w:t>
            </w:r>
            <w:r>
              <w:rPr>
                <w:color w:val="000000"/>
                <w:kern w:val="0"/>
                <w:sz w:val="24"/>
              </w:rPr>
              <w:t xml:space="preserve"> A4</w:t>
            </w:r>
            <w:r>
              <w:rPr>
                <w:rFonts w:hint="eastAsia" w:ascii="宋体" w:hAnsi="宋体"/>
                <w:color w:val="000000"/>
                <w:kern w:val="0"/>
                <w:sz w:val="24"/>
              </w:rPr>
              <w:t>、</w:t>
            </w:r>
            <w:r>
              <w:rPr>
                <w:color w:val="000000"/>
                <w:kern w:val="0"/>
                <w:sz w:val="24"/>
              </w:rPr>
              <w:t>80g</w:t>
            </w:r>
            <w:r>
              <w:rPr>
                <w:rFonts w:hint="eastAsia" w:ascii="宋体" w:hAnsi="宋体"/>
                <w:color w:val="000000"/>
                <w:kern w:val="0"/>
                <w:sz w:val="24"/>
              </w:rPr>
              <w:t>A4单面</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A4单面单色</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100面</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12</w:t>
            </w:r>
            <w:r>
              <w:rPr>
                <w:rFonts w:hint="eastAsia" w:ascii="宋体" w:hAnsi="宋体"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ascii="宋体" w:hAnsi="宋体"/>
                <w:color w:val="000000"/>
                <w:kern w:val="0"/>
                <w:sz w:val="24"/>
              </w:rPr>
              <w:t>黑白文件印刷，</w:t>
            </w:r>
            <w:r>
              <w:rPr>
                <w:color w:val="000000"/>
                <w:kern w:val="0"/>
                <w:sz w:val="24"/>
              </w:rPr>
              <w:t>A4</w:t>
            </w:r>
            <w:r>
              <w:rPr>
                <w:rFonts w:hint="eastAsia" w:ascii="宋体" w:hAnsi="宋体"/>
                <w:color w:val="000000"/>
                <w:kern w:val="0"/>
                <w:sz w:val="24"/>
              </w:rPr>
              <w:t>、</w:t>
            </w:r>
            <w:r>
              <w:rPr>
                <w:color w:val="000000"/>
                <w:kern w:val="0"/>
                <w:sz w:val="24"/>
              </w:rPr>
              <w:t>80g</w:t>
            </w:r>
            <w:r>
              <w:rPr>
                <w:rFonts w:hint="eastAsia" w:ascii="宋体" w:hAnsi="宋体"/>
                <w:color w:val="000000"/>
                <w:kern w:val="0"/>
                <w:sz w:val="24"/>
              </w:rPr>
              <w:t>A4双面</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A4双面单色</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100面</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ascii="宋体" w:hAnsi="宋体"/>
                <w:color w:val="000000"/>
                <w:kern w:val="0"/>
                <w:sz w:val="24"/>
              </w:rPr>
              <w:t>彩色文件印刷，</w:t>
            </w:r>
            <w:r>
              <w:rPr>
                <w:color w:val="000000"/>
                <w:kern w:val="0"/>
                <w:sz w:val="24"/>
              </w:rPr>
              <w:t>A4</w:t>
            </w:r>
            <w:r>
              <w:rPr>
                <w:rFonts w:hint="eastAsia" w:ascii="宋体" w:hAnsi="宋体"/>
                <w:color w:val="000000"/>
                <w:kern w:val="0"/>
                <w:sz w:val="24"/>
              </w:rPr>
              <w:t>、</w:t>
            </w:r>
            <w:r>
              <w:rPr>
                <w:color w:val="000000"/>
                <w:kern w:val="0"/>
                <w:sz w:val="24"/>
              </w:rPr>
              <w:t>80g</w:t>
            </w:r>
            <w:r>
              <w:rPr>
                <w:rFonts w:hint="eastAsia" w:ascii="宋体" w:hAnsi="宋体"/>
                <w:color w:val="000000"/>
                <w:kern w:val="0"/>
                <w:sz w:val="24"/>
              </w:rPr>
              <w:t xml:space="preserve">单面 </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A4单面彩色</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100面</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彩色文件印刷，A3单面</w:t>
            </w:r>
          </w:p>
        </w:tc>
        <w:tc>
          <w:tcPr>
            <w:tcW w:w="1750"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A3单面彩色</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100面</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vMerge w:val="restart"/>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        A4（本）</w:t>
            </w:r>
          </w:p>
        </w:tc>
        <w:tc>
          <w:tcPr>
            <w:tcW w:w="1750"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胶装</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vMerge w:val="continue"/>
            <w:tcBorders>
              <w:top w:val="nil"/>
              <w:left w:val="single" w:color="auto" w:sz="4" w:space="0"/>
              <w:bottom w:val="single" w:color="auto" w:sz="4" w:space="0"/>
              <w:right w:val="single" w:color="auto" w:sz="4" w:space="0"/>
            </w:tcBorders>
            <w:noWrap/>
            <w:vAlign w:val="center"/>
          </w:tcPr>
          <w:p/>
        </w:tc>
        <w:tc>
          <w:tcPr>
            <w:tcW w:w="1750"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骑马钉</w:t>
            </w:r>
          </w:p>
        </w:tc>
        <w:tc>
          <w:tcPr>
            <w:tcW w:w="156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rPr>
              <w:t>单证印刷服务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 xml:space="preserve">印量范围  </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报价单位</w:t>
            </w:r>
          </w:p>
        </w:tc>
        <w:tc>
          <w:tcPr>
            <w:tcW w:w="132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一、各类表单（</w:t>
            </w:r>
            <w:r>
              <w:rPr>
                <w:color w:val="000000"/>
                <w:kern w:val="0"/>
                <w:sz w:val="24"/>
              </w:rPr>
              <w:t>A4</w:t>
            </w:r>
            <w:r>
              <w:rPr>
                <w:rFonts w:hint="eastAsia" w:ascii="宋体" w:hAnsi="宋体" w:cs="宋体"/>
                <w:color w:val="000000"/>
                <w:kern w:val="0"/>
                <w:sz w:val="24"/>
              </w:rPr>
              <w:t>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60</w:t>
            </w:r>
            <w:r>
              <w:rPr>
                <w:rFonts w:hint="eastAsia" w:ascii="宋体" w:hAnsi="宋体"/>
                <w:color w:val="000000"/>
                <w:kern w:val="0"/>
                <w:sz w:val="24"/>
              </w:rPr>
              <w:t>克双胶纸</w:t>
            </w:r>
          </w:p>
        </w:tc>
        <w:tc>
          <w:tcPr>
            <w:tcW w:w="1750" w:type="dxa"/>
            <w:tcBorders>
              <w:top w:val="nil"/>
              <w:left w:val="nil"/>
              <w:bottom w:val="single" w:color="auto" w:sz="4" w:space="0"/>
              <w:right w:val="single" w:color="auto" w:sz="4" w:space="0"/>
            </w:tcBorders>
            <w:noWrap/>
            <w:vAlign w:val="center"/>
          </w:tcPr>
          <w:p>
            <w:pPr>
              <w:widowControl/>
              <w:spacing w:line="360" w:lineRule="auto"/>
              <w:rPr>
                <w:rFonts w:hint="eastAsia" w:eastAsia="宋体"/>
                <w:color w:val="000000"/>
                <w:kern w:val="0"/>
                <w:sz w:val="24"/>
                <w:lang w:eastAsia="zh-CN"/>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70</w:t>
            </w:r>
            <w:r>
              <w:rPr>
                <w:rFonts w:hint="eastAsia" w:ascii="宋体" w:hAnsi="宋体"/>
                <w:color w:val="000000"/>
                <w:kern w:val="0"/>
                <w:sz w:val="24"/>
              </w:rPr>
              <w:t>克双胶纸</w:t>
            </w:r>
          </w:p>
        </w:tc>
        <w:tc>
          <w:tcPr>
            <w:tcW w:w="1750" w:type="dxa"/>
            <w:tcBorders>
              <w:top w:val="single" w:color="auto" w:sz="4" w:space="0"/>
              <w:left w:val="nil"/>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567"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80</w:t>
            </w:r>
            <w:r>
              <w:rPr>
                <w:rFonts w:hint="eastAsia" w:ascii="宋体" w:hAnsi="宋体"/>
                <w:color w:val="000000"/>
                <w:kern w:val="0"/>
                <w:sz w:val="24"/>
              </w:rPr>
              <w:t>克双胶纸</w:t>
            </w:r>
          </w:p>
        </w:tc>
        <w:tc>
          <w:tcPr>
            <w:tcW w:w="1750" w:type="dxa"/>
            <w:tcBorders>
              <w:top w:val="single" w:color="auto" w:sz="4" w:space="0"/>
              <w:left w:val="nil"/>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567"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80</w:t>
            </w:r>
            <w:r>
              <w:rPr>
                <w:rFonts w:hint="eastAsia" w:ascii="宋体" w:hAnsi="宋体"/>
                <w:color w:val="000000"/>
                <w:kern w:val="0"/>
                <w:sz w:val="24"/>
              </w:rPr>
              <w:t>克粉红双胶纸</w:t>
            </w:r>
          </w:p>
        </w:tc>
        <w:tc>
          <w:tcPr>
            <w:tcW w:w="1750" w:type="dxa"/>
            <w:tcBorders>
              <w:top w:val="nil"/>
              <w:left w:val="nil"/>
              <w:bottom w:val="single" w:color="auto" w:sz="4" w:space="0"/>
              <w:right w:val="single" w:color="auto" w:sz="4" w:space="0"/>
            </w:tcBorders>
            <w:noWrap/>
            <w:vAlign w:val="center"/>
          </w:tcPr>
          <w:p>
            <w:pPr>
              <w:widowControl/>
              <w:spacing w:line="360" w:lineRule="auto"/>
              <w:rPr>
                <w:rFonts w:hint="eastAsia" w:eastAsia="宋体"/>
                <w:color w:val="000000"/>
                <w:kern w:val="0"/>
                <w:sz w:val="24"/>
                <w:lang w:eastAsia="zh-CN"/>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13</w:t>
            </w:r>
            <w:r>
              <w:rPr>
                <w:rFonts w:hint="eastAsia" w:ascii="宋体" w:hAnsi="宋体"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100</w:t>
            </w:r>
            <w:r>
              <w:rPr>
                <w:rFonts w:hint="eastAsia" w:ascii="宋体" w:hAnsi="宋体"/>
                <w:color w:val="000000"/>
                <w:kern w:val="0"/>
                <w:sz w:val="24"/>
              </w:rPr>
              <w:t>克双胶纸</w:t>
            </w:r>
          </w:p>
        </w:tc>
        <w:tc>
          <w:tcPr>
            <w:tcW w:w="1750" w:type="dxa"/>
            <w:tcBorders>
              <w:top w:val="nil"/>
              <w:left w:val="nil"/>
              <w:bottom w:val="single" w:color="auto" w:sz="4" w:space="0"/>
              <w:right w:val="single" w:color="auto" w:sz="4" w:space="0"/>
            </w:tcBorders>
            <w:noWrap/>
            <w:vAlign w:val="center"/>
          </w:tcPr>
          <w:p>
            <w:pPr>
              <w:widowControl/>
              <w:spacing w:line="360" w:lineRule="auto"/>
              <w:rPr>
                <w:rFonts w:hint="eastAsia" w:eastAsia="宋体"/>
                <w:color w:val="000000"/>
                <w:kern w:val="0"/>
                <w:sz w:val="24"/>
                <w:lang w:eastAsia="zh-CN"/>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120</w:t>
            </w:r>
            <w:r>
              <w:rPr>
                <w:rFonts w:hint="eastAsia" w:ascii="宋体" w:hAnsi="宋体"/>
                <w:color w:val="000000"/>
                <w:kern w:val="0"/>
                <w:sz w:val="24"/>
              </w:rPr>
              <w:t>克双胶纸</w:t>
            </w:r>
          </w:p>
        </w:tc>
        <w:tc>
          <w:tcPr>
            <w:tcW w:w="1750" w:type="dxa"/>
            <w:tcBorders>
              <w:top w:val="nil"/>
              <w:left w:val="nil"/>
              <w:bottom w:val="single" w:color="auto" w:sz="4" w:space="0"/>
              <w:right w:val="single" w:color="auto" w:sz="4" w:space="0"/>
            </w:tcBorders>
            <w:noWrap/>
            <w:vAlign w:val="center"/>
          </w:tcPr>
          <w:p>
            <w:pPr>
              <w:widowControl/>
              <w:spacing w:line="360" w:lineRule="auto"/>
              <w:rPr>
                <w:rFonts w:hint="eastAsia" w:eastAsia="宋体"/>
                <w:color w:val="000000"/>
                <w:kern w:val="0"/>
                <w:sz w:val="24"/>
                <w:lang w:eastAsia="zh-CN"/>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rPr>
              <w:t>其他印刷服务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75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印量范围</w:t>
            </w:r>
          </w:p>
        </w:tc>
        <w:tc>
          <w:tcPr>
            <w:tcW w:w="1567"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报价单位</w:t>
            </w:r>
          </w:p>
        </w:tc>
        <w:tc>
          <w:tcPr>
            <w:tcW w:w="1323"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一、文稿纸（文头）印刷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color w:val="000000"/>
                <w:kern w:val="0"/>
                <w:sz w:val="24"/>
              </w:rPr>
              <w:t>A4</w:t>
            </w:r>
            <w:r>
              <w:rPr>
                <w:rFonts w:hint="eastAsia" w:ascii="宋体" w:hAnsi="宋体" w:cs="宋体"/>
                <w:color w:val="000000"/>
                <w:kern w:val="0"/>
                <w:sz w:val="24"/>
              </w:rPr>
              <w:t>、</w:t>
            </w:r>
            <w:r>
              <w:rPr>
                <w:color w:val="000000"/>
                <w:kern w:val="0"/>
                <w:sz w:val="24"/>
              </w:rPr>
              <w:t>80g</w:t>
            </w:r>
            <w:r>
              <w:rPr>
                <w:rFonts w:hint="eastAsia" w:ascii="宋体" w:hAnsi="宋体" w:cs="宋体"/>
                <w:color w:val="000000"/>
                <w:kern w:val="0"/>
                <w:sz w:val="24"/>
              </w:rPr>
              <w:t>双胶纸）</w:t>
            </w:r>
          </w:p>
        </w:tc>
        <w:tc>
          <w:tcPr>
            <w:tcW w:w="1750"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1-1000</w:t>
            </w:r>
            <w:r>
              <w:rPr>
                <w:rFonts w:hint="eastAsia" w:ascii="宋体" w:hAnsi="宋体"/>
                <w:color w:val="000000"/>
                <w:kern w:val="0"/>
                <w:sz w:val="24"/>
              </w:rPr>
              <w:t>张</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color w:val="000000"/>
                <w:kern w:val="0"/>
                <w:sz w:val="24"/>
              </w:rPr>
              <w:t>A4</w:t>
            </w:r>
            <w:r>
              <w:rPr>
                <w:rFonts w:hint="eastAsia" w:ascii="宋体" w:hAnsi="宋体" w:cs="宋体"/>
                <w:color w:val="000000"/>
                <w:kern w:val="0"/>
                <w:sz w:val="24"/>
              </w:rPr>
              <w:t>、</w:t>
            </w:r>
            <w:r>
              <w:rPr>
                <w:color w:val="000000"/>
                <w:kern w:val="0"/>
                <w:sz w:val="24"/>
              </w:rPr>
              <w:t>80g</w:t>
            </w:r>
            <w:r>
              <w:rPr>
                <w:rFonts w:hint="eastAsia" w:ascii="宋体" w:hAnsi="宋体" w:cs="宋体"/>
                <w:color w:val="000000"/>
                <w:kern w:val="0"/>
                <w:sz w:val="24"/>
              </w:rPr>
              <w:t>双胶纸）</w:t>
            </w:r>
          </w:p>
        </w:tc>
        <w:tc>
          <w:tcPr>
            <w:tcW w:w="1750"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1001-3000</w:t>
            </w:r>
            <w:r>
              <w:rPr>
                <w:rFonts w:hint="eastAsia" w:ascii="宋体" w:hAnsi="宋体"/>
                <w:color w:val="000000"/>
                <w:kern w:val="0"/>
                <w:sz w:val="24"/>
              </w:rPr>
              <w:t>张</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color w:val="000000"/>
                <w:kern w:val="0"/>
                <w:sz w:val="24"/>
              </w:rPr>
              <w:t>A4</w:t>
            </w:r>
            <w:r>
              <w:rPr>
                <w:rFonts w:hint="eastAsia" w:ascii="宋体" w:hAnsi="宋体" w:cs="宋体"/>
                <w:color w:val="000000"/>
                <w:kern w:val="0"/>
                <w:sz w:val="24"/>
              </w:rPr>
              <w:t>、</w:t>
            </w:r>
            <w:r>
              <w:rPr>
                <w:color w:val="000000"/>
                <w:kern w:val="0"/>
                <w:sz w:val="24"/>
              </w:rPr>
              <w:t>80g</w:t>
            </w:r>
            <w:r>
              <w:rPr>
                <w:rFonts w:hint="eastAsia" w:ascii="宋体" w:hAnsi="宋体" w:cs="宋体"/>
                <w:color w:val="000000"/>
                <w:kern w:val="0"/>
                <w:sz w:val="24"/>
              </w:rPr>
              <w:t>双胶纸）</w:t>
            </w:r>
          </w:p>
        </w:tc>
        <w:tc>
          <w:tcPr>
            <w:tcW w:w="1750"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3001-5000</w:t>
            </w:r>
            <w:r>
              <w:rPr>
                <w:rFonts w:hint="eastAsia" w:ascii="宋体" w:hAnsi="宋体"/>
                <w:color w:val="000000"/>
                <w:kern w:val="0"/>
                <w:sz w:val="24"/>
              </w:rPr>
              <w:t>张</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color w:val="000000"/>
                <w:kern w:val="0"/>
                <w:sz w:val="24"/>
              </w:rPr>
              <w:t>A4</w:t>
            </w:r>
            <w:r>
              <w:rPr>
                <w:rFonts w:hint="eastAsia" w:ascii="宋体" w:hAnsi="宋体" w:cs="宋体"/>
                <w:color w:val="000000"/>
                <w:kern w:val="0"/>
                <w:sz w:val="24"/>
              </w:rPr>
              <w:t>、</w:t>
            </w:r>
            <w:r>
              <w:rPr>
                <w:color w:val="000000"/>
                <w:kern w:val="0"/>
                <w:sz w:val="24"/>
              </w:rPr>
              <w:t>80g</w:t>
            </w:r>
            <w:r>
              <w:rPr>
                <w:rFonts w:hint="eastAsia" w:ascii="宋体" w:hAnsi="宋体" w:cs="宋体"/>
                <w:color w:val="000000"/>
                <w:kern w:val="0"/>
                <w:sz w:val="24"/>
              </w:rPr>
              <w:t>双胶纸）</w:t>
            </w:r>
          </w:p>
        </w:tc>
        <w:tc>
          <w:tcPr>
            <w:tcW w:w="1750"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5001-10000</w:t>
            </w:r>
            <w:r>
              <w:rPr>
                <w:rFonts w:hint="eastAsia" w:ascii="宋体" w:hAnsi="宋体"/>
                <w:color w:val="000000"/>
                <w:kern w:val="0"/>
                <w:sz w:val="24"/>
              </w:rPr>
              <w:t>张</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二、信笺、便笺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vMerge w:val="restart"/>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color w:val="000000"/>
                <w:kern w:val="0"/>
                <w:sz w:val="24"/>
              </w:rPr>
            </w:pPr>
            <w:r>
              <w:rPr>
                <w:color w:val="000000"/>
                <w:kern w:val="0"/>
                <w:sz w:val="24"/>
              </w:rPr>
              <w:t>16K</w:t>
            </w:r>
            <w:r>
              <w:rPr>
                <w:rFonts w:hint="eastAsia" w:ascii="宋体" w:hAnsi="宋体"/>
                <w:color w:val="000000"/>
                <w:kern w:val="0"/>
                <w:sz w:val="24"/>
              </w:rPr>
              <w:t>、</w:t>
            </w:r>
            <w:r>
              <w:rPr>
                <w:color w:val="000000"/>
                <w:kern w:val="0"/>
                <w:sz w:val="24"/>
              </w:rPr>
              <w:t>60</w:t>
            </w:r>
            <w:r>
              <w:rPr>
                <w:rFonts w:hint="eastAsia" w:ascii="宋体" w:hAnsi="宋体"/>
                <w:color w:val="000000"/>
                <w:kern w:val="0"/>
                <w:sz w:val="24"/>
              </w:rPr>
              <w:t>克双胶纸（</w:t>
            </w:r>
            <w:r>
              <w:rPr>
                <w:color w:val="000000"/>
                <w:kern w:val="0"/>
                <w:sz w:val="24"/>
              </w:rPr>
              <w:t>100</w:t>
            </w:r>
            <w:r>
              <w:rPr>
                <w:rFonts w:hint="eastAsia" w:ascii="宋体" w:hAnsi="宋体"/>
                <w:color w:val="000000"/>
                <w:kern w:val="0"/>
                <w:sz w:val="24"/>
              </w:rPr>
              <w:t>页，封胶头）</w:t>
            </w:r>
          </w:p>
        </w:tc>
        <w:tc>
          <w:tcPr>
            <w:tcW w:w="1750"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color w:val="000000"/>
                <w:kern w:val="0"/>
                <w:sz w:val="24"/>
              </w:rPr>
              <w:t>1-</w:t>
            </w: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本</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vMerge w:val="continue"/>
            <w:tcBorders>
              <w:top w:val="nil"/>
              <w:left w:val="single" w:color="auto" w:sz="4" w:space="0"/>
              <w:bottom w:val="single" w:color="auto" w:sz="4" w:space="0"/>
              <w:right w:val="single" w:color="auto" w:sz="4" w:space="0"/>
            </w:tcBorders>
            <w:noWrap/>
            <w:vAlign w:val="center"/>
          </w:tcPr>
          <w:p/>
        </w:tc>
        <w:tc>
          <w:tcPr>
            <w:tcW w:w="1750"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rFonts w:hint="eastAsia"/>
                <w:color w:val="000000"/>
                <w:kern w:val="0"/>
                <w:sz w:val="24"/>
                <w:lang w:val="en-US" w:eastAsia="zh-CN"/>
              </w:rPr>
              <w:t>500</w:t>
            </w:r>
            <w:r>
              <w:rPr>
                <w:rFonts w:hint="eastAsia" w:ascii="宋体" w:hAnsi="宋体"/>
                <w:color w:val="000000"/>
                <w:kern w:val="0"/>
                <w:sz w:val="24"/>
              </w:rPr>
              <w:t>－</w:t>
            </w:r>
            <w:r>
              <w:rPr>
                <w:rFonts w:hint="eastAsia"/>
                <w:color w:val="000000"/>
                <w:kern w:val="0"/>
                <w:sz w:val="24"/>
                <w:lang w:val="en-US" w:eastAsia="zh-CN"/>
              </w:rPr>
              <w:t>10</w:t>
            </w:r>
            <w:r>
              <w:rPr>
                <w:color w:val="000000"/>
                <w:kern w:val="0"/>
                <w:sz w:val="24"/>
              </w:rPr>
              <w:t>00</w:t>
            </w:r>
            <w:r>
              <w:rPr>
                <w:rFonts w:hint="eastAsia" w:ascii="宋体" w:hAnsi="宋体"/>
                <w:color w:val="000000"/>
                <w:kern w:val="0"/>
                <w:sz w:val="24"/>
              </w:rPr>
              <w:t>本</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vMerge w:val="continue"/>
            <w:tcBorders>
              <w:top w:val="nil"/>
              <w:left w:val="single" w:color="auto" w:sz="4" w:space="0"/>
              <w:bottom w:val="single" w:color="auto" w:sz="4" w:space="0"/>
              <w:right w:val="single" w:color="auto" w:sz="4" w:space="0"/>
            </w:tcBorders>
            <w:noWrap/>
            <w:vAlign w:val="center"/>
          </w:tcPr>
          <w:p/>
        </w:tc>
        <w:tc>
          <w:tcPr>
            <w:tcW w:w="1750"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rFonts w:hint="eastAsia"/>
                <w:color w:val="000000"/>
                <w:kern w:val="0"/>
                <w:sz w:val="24"/>
                <w:lang w:val="en-US" w:eastAsia="zh-CN"/>
              </w:rPr>
              <w:t>1000</w:t>
            </w:r>
            <w:r>
              <w:rPr>
                <w:rFonts w:hint="eastAsia" w:ascii="宋体" w:hAnsi="宋体"/>
                <w:color w:val="000000"/>
                <w:kern w:val="0"/>
                <w:sz w:val="24"/>
              </w:rPr>
              <w:t>本</w:t>
            </w:r>
            <w:r>
              <w:rPr>
                <w:rFonts w:hint="eastAsia" w:ascii="宋体" w:hAnsi="宋体"/>
                <w:color w:val="000000"/>
                <w:kern w:val="0"/>
                <w:sz w:val="24"/>
                <w:lang w:eastAsia="zh-CN"/>
              </w:rPr>
              <w:t>以上</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vMerge w:val="restart"/>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color w:val="000000"/>
                <w:kern w:val="0"/>
                <w:sz w:val="24"/>
              </w:rPr>
            </w:pPr>
            <w:r>
              <w:rPr>
                <w:color w:val="000000"/>
                <w:kern w:val="0"/>
                <w:sz w:val="24"/>
              </w:rPr>
              <w:t>32K</w:t>
            </w:r>
            <w:r>
              <w:rPr>
                <w:rFonts w:hint="eastAsia" w:ascii="宋体" w:hAnsi="宋体"/>
                <w:color w:val="000000"/>
                <w:kern w:val="0"/>
                <w:sz w:val="24"/>
              </w:rPr>
              <w:t>、</w:t>
            </w:r>
            <w:r>
              <w:rPr>
                <w:color w:val="000000"/>
                <w:kern w:val="0"/>
                <w:sz w:val="24"/>
              </w:rPr>
              <w:t>60</w:t>
            </w:r>
            <w:r>
              <w:rPr>
                <w:rFonts w:hint="eastAsia" w:ascii="宋体" w:hAnsi="宋体"/>
                <w:color w:val="000000"/>
                <w:kern w:val="0"/>
                <w:sz w:val="24"/>
              </w:rPr>
              <w:t>克双胶纸（</w:t>
            </w:r>
            <w:r>
              <w:rPr>
                <w:color w:val="000000"/>
                <w:kern w:val="0"/>
                <w:sz w:val="24"/>
              </w:rPr>
              <w:t>100</w:t>
            </w:r>
            <w:r>
              <w:rPr>
                <w:rFonts w:hint="eastAsia" w:ascii="宋体" w:hAnsi="宋体"/>
                <w:color w:val="000000"/>
                <w:kern w:val="0"/>
                <w:sz w:val="24"/>
              </w:rPr>
              <w:t>页，封胶头）</w:t>
            </w:r>
          </w:p>
        </w:tc>
        <w:tc>
          <w:tcPr>
            <w:tcW w:w="1750"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rFonts w:hint="eastAsia" w:ascii="宋体" w:hAnsi="宋体"/>
                <w:color w:val="000000"/>
                <w:kern w:val="0"/>
                <w:sz w:val="24"/>
                <w:lang w:val="en-US" w:eastAsia="zh-CN"/>
              </w:rPr>
              <w:t>1</w:t>
            </w:r>
            <w:r>
              <w:rPr>
                <w:rFonts w:hint="eastAsia" w:ascii="宋体" w:hAnsi="宋体"/>
                <w:color w:val="000000"/>
                <w:kern w:val="0"/>
                <w:sz w:val="24"/>
              </w:rPr>
              <w:t>－</w:t>
            </w:r>
            <w:r>
              <w:rPr>
                <w:rFonts w:hint="eastAsia" w:ascii="宋体" w:hAnsi="宋体"/>
                <w:color w:val="000000"/>
                <w:kern w:val="0"/>
                <w:sz w:val="24"/>
                <w:lang w:val="en-US" w:eastAsia="zh-CN"/>
              </w:rPr>
              <w:t>5</w:t>
            </w:r>
            <w:r>
              <w:rPr>
                <w:color w:val="000000"/>
                <w:kern w:val="0"/>
                <w:sz w:val="24"/>
              </w:rPr>
              <w:t>00</w:t>
            </w:r>
            <w:r>
              <w:rPr>
                <w:rFonts w:hint="eastAsia" w:ascii="宋体" w:hAnsi="宋体"/>
                <w:color w:val="000000"/>
                <w:kern w:val="0"/>
                <w:sz w:val="24"/>
              </w:rPr>
              <w:t>本</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vMerge w:val="continue"/>
            <w:tcBorders>
              <w:top w:val="nil"/>
              <w:left w:val="single" w:color="auto" w:sz="4" w:space="0"/>
              <w:bottom w:val="single" w:color="auto" w:sz="4" w:space="0"/>
              <w:right w:val="single" w:color="auto" w:sz="4" w:space="0"/>
            </w:tcBorders>
            <w:noWrap/>
            <w:vAlign w:val="center"/>
          </w:tcPr>
          <w:p/>
        </w:tc>
        <w:tc>
          <w:tcPr>
            <w:tcW w:w="1750"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rFonts w:hint="eastAsia"/>
                <w:color w:val="000000"/>
                <w:kern w:val="0"/>
                <w:sz w:val="24"/>
                <w:lang w:val="en-US" w:eastAsia="zh-CN"/>
              </w:rPr>
              <w:t>500</w:t>
            </w:r>
            <w:r>
              <w:rPr>
                <w:rFonts w:hint="eastAsia" w:ascii="宋体" w:hAnsi="宋体"/>
                <w:color w:val="000000"/>
                <w:kern w:val="0"/>
                <w:sz w:val="24"/>
              </w:rPr>
              <w:t>－</w:t>
            </w:r>
            <w:r>
              <w:rPr>
                <w:rFonts w:hint="eastAsia"/>
                <w:color w:val="000000"/>
                <w:kern w:val="0"/>
                <w:sz w:val="24"/>
                <w:lang w:val="en-US" w:eastAsia="zh-CN"/>
              </w:rPr>
              <w:t>10</w:t>
            </w:r>
            <w:r>
              <w:rPr>
                <w:color w:val="000000"/>
                <w:kern w:val="0"/>
                <w:sz w:val="24"/>
              </w:rPr>
              <w:t>00</w:t>
            </w:r>
            <w:r>
              <w:rPr>
                <w:rFonts w:hint="eastAsia" w:ascii="宋体" w:hAnsi="宋体"/>
                <w:color w:val="000000"/>
                <w:kern w:val="0"/>
                <w:sz w:val="24"/>
              </w:rPr>
              <w:t>本</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vMerge w:val="continue"/>
            <w:tcBorders>
              <w:top w:val="nil"/>
              <w:left w:val="single" w:color="auto" w:sz="4" w:space="0"/>
              <w:bottom w:val="single" w:color="auto" w:sz="4" w:space="0"/>
              <w:right w:val="single" w:color="auto" w:sz="4" w:space="0"/>
            </w:tcBorders>
            <w:noWrap/>
            <w:vAlign w:val="center"/>
          </w:tcPr>
          <w:p/>
        </w:tc>
        <w:tc>
          <w:tcPr>
            <w:tcW w:w="1750"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rFonts w:hint="eastAsia"/>
                <w:color w:val="000000"/>
                <w:kern w:val="0"/>
                <w:sz w:val="24"/>
                <w:lang w:val="en-US" w:eastAsia="zh-CN"/>
              </w:rPr>
              <w:t>1000</w:t>
            </w:r>
            <w:r>
              <w:rPr>
                <w:rFonts w:hint="eastAsia" w:ascii="宋体" w:hAnsi="宋体"/>
                <w:color w:val="000000"/>
                <w:kern w:val="0"/>
                <w:sz w:val="24"/>
              </w:rPr>
              <w:t>本</w:t>
            </w:r>
            <w:r>
              <w:rPr>
                <w:rFonts w:hint="eastAsia" w:ascii="宋体" w:hAnsi="宋体"/>
                <w:color w:val="000000"/>
                <w:kern w:val="0"/>
                <w:sz w:val="24"/>
                <w:lang w:eastAsia="zh-CN"/>
              </w:rPr>
              <w:t>以上</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322"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三、档案袋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大度</w:t>
            </w:r>
            <w:r>
              <w:rPr>
                <w:color w:val="000000"/>
                <w:kern w:val="0"/>
                <w:sz w:val="24"/>
              </w:rPr>
              <w:t>4K</w:t>
            </w:r>
            <w:r>
              <w:rPr>
                <w:rFonts w:hint="eastAsia" w:ascii="宋体" w:hAnsi="宋体" w:cs="宋体"/>
                <w:color w:val="000000"/>
                <w:kern w:val="0"/>
                <w:sz w:val="24"/>
              </w:rPr>
              <w:t>、</w:t>
            </w:r>
            <w:r>
              <w:rPr>
                <w:color w:val="000000"/>
                <w:kern w:val="0"/>
                <w:sz w:val="24"/>
              </w:rPr>
              <w:t>80</w:t>
            </w:r>
            <w:r>
              <w:rPr>
                <w:rFonts w:hint="eastAsia" w:ascii="宋体" w:hAnsi="宋体" w:cs="宋体"/>
                <w:color w:val="000000"/>
                <w:kern w:val="0"/>
                <w:sz w:val="24"/>
              </w:rPr>
              <w:t>克牛皮纸无背脊</w:t>
            </w:r>
          </w:p>
        </w:tc>
        <w:tc>
          <w:tcPr>
            <w:tcW w:w="1750"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500</w:t>
            </w:r>
            <w:r>
              <w:rPr>
                <w:rFonts w:hint="eastAsia" w:ascii="宋体" w:hAnsi="宋体"/>
                <w:color w:val="000000"/>
                <w:kern w:val="0"/>
                <w:sz w:val="24"/>
              </w:rPr>
              <w:t>只</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只</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大度</w:t>
            </w:r>
            <w:r>
              <w:rPr>
                <w:color w:val="000000"/>
                <w:kern w:val="0"/>
                <w:sz w:val="24"/>
              </w:rPr>
              <w:t>4K</w:t>
            </w:r>
            <w:r>
              <w:rPr>
                <w:rFonts w:hint="eastAsia" w:ascii="宋体" w:hAnsi="宋体" w:cs="宋体"/>
                <w:color w:val="000000"/>
                <w:kern w:val="0"/>
                <w:sz w:val="24"/>
              </w:rPr>
              <w:t>、</w:t>
            </w:r>
            <w:r>
              <w:rPr>
                <w:color w:val="000000"/>
                <w:kern w:val="0"/>
                <w:sz w:val="24"/>
              </w:rPr>
              <w:t>80</w:t>
            </w:r>
            <w:r>
              <w:rPr>
                <w:rFonts w:hint="eastAsia" w:ascii="宋体" w:hAnsi="宋体" w:cs="宋体"/>
                <w:color w:val="000000"/>
                <w:kern w:val="0"/>
                <w:sz w:val="24"/>
              </w:rPr>
              <w:t>克牛皮纸有背脊、气眼</w:t>
            </w:r>
          </w:p>
        </w:tc>
        <w:tc>
          <w:tcPr>
            <w:tcW w:w="1750"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500</w:t>
            </w:r>
            <w:r>
              <w:rPr>
                <w:rFonts w:hint="eastAsia" w:ascii="宋体" w:hAnsi="宋体"/>
                <w:color w:val="000000"/>
                <w:kern w:val="0"/>
                <w:sz w:val="24"/>
              </w:rPr>
              <w:t>只</w:t>
            </w:r>
          </w:p>
        </w:tc>
        <w:tc>
          <w:tcPr>
            <w:tcW w:w="156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只</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120</w:t>
            </w:r>
            <w:r>
              <w:rPr>
                <w:rFonts w:hint="eastAsia" w:ascii="宋体" w:hAnsi="宋体"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22" w:type="dxa"/>
            <w:gridSpan w:val="4"/>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四、档案封皮、档案盒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eastAsia="宋体"/>
                <w:color w:val="000000"/>
                <w:kern w:val="0"/>
                <w:sz w:val="24"/>
                <w:lang w:val="en-US" w:eastAsia="zh-CN"/>
              </w:rPr>
            </w:pPr>
            <w:r>
              <w:rPr>
                <w:rFonts w:hint="eastAsia"/>
                <w:color w:val="000000"/>
                <w:kern w:val="0"/>
                <w:sz w:val="24"/>
                <w:lang w:val="en-US" w:eastAsia="zh-CN"/>
              </w:rPr>
              <w:t xml:space="preserve"> </w:t>
            </w:r>
            <w:r>
              <w:rPr>
                <w:color w:val="000000"/>
                <w:kern w:val="0"/>
                <w:sz w:val="24"/>
              </w:rPr>
              <w:t>300g</w:t>
            </w:r>
            <w:r>
              <w:rPr>
                <w:rFonts w:hint="eastAsia" w:ascii="宋体" w:hAnsi="宋体"/>
                <w:color w:val="000000"/>
                <w:kern w:val="0"/>
                <w:sz w:val="24"/>
              </w:rPr>
              <w:t>原浆优质牛皮卡（按</w:t>
            </w:r>
            <w:r>
              <w:rPr>
                <w:color w:val="000000"/>
                <w:kern w:val="0"/>
                <w:sz w:val="24"/>
              </w:rPr>
              <w:t>A4</w:t>
            </w:r>
            <w:r>
              <w:rPr>
                <w:rFonts w:hint="eastAsia" w:ascii="宋体" w:hAnsi="宋体"/>
                <w:color w:val="000000"/>
                <w:kern w:val="0"/>
                <w:sz w:val="24"/>
              </w:rPr>
              <w:t>版面计算、单面印、钢刀版压线）</w:t>
            </w: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eastAsia="宋体"/>
                <w:color w:val="000000"/>
                <w:kern w:val="0"/>
                <w:sz w:val="24"/>
                <w:lang w:val="en-US" w:eastAsia="zh-CN"/>
              </w:rPr>
            </w:pPr>
            <w:r>
              <w:rPr>
                <w:rFonts w:hint="eastAsia" w:ascii="宋体" w:hAnsi="宋体"/>
                <w:color w:val="000000"/>
                <w:kern w:val="0"/>
                <w:sz w:val="24"/>
                <w:lang w:val="en-US" w:eastAsia="zh-CN"/>
              </w:rPr>
              <w:t>500张</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rPr>
              <w:t>每</w:t>
            </w:r>
            <w:r>
              <w:rPr>
                <w:rFonts w:hint="eastAsia" w:ascii="宋体" w:hAnsi="宋体" w:cs="宋体"/>
                <w:color w:val="000000"/>
                <w:kern w:val="0"/>
                <w:sz w:val="24"/>
                <w:lang w:eastAsia="zh-CN"/>
              </w:rPr>
              <w:t>张</w:t>
            </w:r>
          </w:p>
        </w:tc>
        <w:tc>
          <w:tcPr>
            <w:tcW w:w="132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lang w:val="en-US"/>
              </w:rPr>
            </w:pPr>
            <w:r>
              <w:rPr>
                <w:rFonts w:hint="eastAsia" w:ascii="宋体" w:hAnsi="宋体" w:cs="宋体"/>
                <w:color w:val="000000"/>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档案盒（国家标准档案盒</w:t>
            </w:r>
            <w:r>
              <w:rPr>
                <w:color w:val="000000"/>
                <w:kern w:val="0"/>
                <w:sz w:val="24"/>
              </w:rPr>
              <w:t>700g</w:t>
            </w:r>
            <w:r>
              <w:rPr>
                <w:rFonts w:hint="eastAsia" w:ascii="宋体" w:hAnsi="宋体" w:cs="宋体"/>
                <w:color w:val="000000"/>
                <w:kern w:val="0"/>
                <w:sz w:val="24"/>
              </w:rPr>
              <w:t>专用纸）</w:t>
            </w: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eastAsia="宋体"/>
                <w:color w:val="000000"/>
                <w:kern w:val="0"/>
                <w:sz w:val="24"/>
                <w:lang w:val="en-US" w:eastAsia="zh-CN"/>
              </w:rPr>
            </w:pPr>
            <w:r>
              <w:rPr>
                <w:rFonts w:hint="eastAsia"/>
                <w:color w:val="000000"/>
                <w:kern w:val="0"/>
                <w:sz w:val="24"/>
                <w:lang w:val="en-US" w:eastAsia="zh-CN"/>
              </w:rPr>
              <w:t>500只</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每只</w:t>
            </w:r>
          </w:p>
        </w:tc>
        <w:tc>
          <w:tcPr>
            <w:tcW w:w="1323"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322" w:type="dxa"/>
            <w:gridSpan w:val="4"/>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五、彩色单页</w:t>
            </w:r>
            <w:r>
              <w:rPr>
                <w:rFonts w:hint="eastAsia" w:ascii="宋体" w:hAnsi="宋体" w:cs="宋体"/>
                <w:color w:val="000000"/>
                <w:kern w:val="0"/>
                <w:sz w:val="24"/>
                <w:lang w:val="en-US" w:eastAsia="zh-CN"/>
              </w:rPr>
              <w:t>5</w:t>
            </w:r>
            <w:r>
              <w:rPr>
                <w:color w:val="000000"/>
                <w:kern w:val="0"/>
                <w:sz w:val="24"/>
              </w:rPr>
              <w:t>00</w:t>
            </w:r>
            <w:r>
              <w:rPr>
                <w:rFonts w:hint="eastAsia" w:ascii="宋体" w:hAnsi="宋体"/>
                <w:color w:val="000000"/>
                <w:kern w:val="0"/>
                <w:sz w:val="24"/>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A4 120g</w:t>
            </w:r>
            <w:r>
              <w:rPr>
                <w:rFonts w:hint="eastAsia" w:ascii="宋体" w:hAnsi="宋体"/>
                <w:color w:val="000000"/>
                <w:kern w:val="0"/>
                <w:sz w:val="24"/>
              </w:rPr>
              <w:t>铜板（四色）</w:t>
            </w: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A4 120g</w:t>
            </w:r>
            <w:r>
              <w:rPr>
                <w:rFonts w:hint="eastAsia" w:ascii="宋体" w:hAnsi="宋体"/>
                <w:color w:val="000000"/>
                <w:kern w:val="0"/>
                <w:sz w:val="24"/>
              </w:rPr>
              <w:t>哑铜（四色）</w:t>
            </w: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0.22</w:t>
            </w:r>
            <w:r>
              <w:rPr>
                <w:rFonts w:hint="eastAsia" w:ascii="宋体" w:hAnsi="宋体"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A4 157g</w:t>
            </w:r>
            <w:r>
              <w:rPr>
                <w:rFonts w:hint="eastAsia" w:ascii="宋体" w:hAnsi="宋体"/>
                <w:color w:val="000000"/>
                <w:kern w:val="0"/>
                <w:sz w:val="24"/>
              </w:rPr>
              <w:t>铜板（四色）</w:t>
            </w: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50</w:t>
            </w:r>
            <w:r>
              <w:rPr>
                <w:color w:val="000000"/>
                <w:kern w:val="0"/>
                <w:sz w:val="24"/>
              </w:rPr>
              <w:t>0</w:t>
            </w:r>
            <w:r>
              <w:rPr>
                <w:rFonts w:hint="eastAsia" w:ascii="宋体" w:hAnsi="宋体"/>
                <w:color w:val="000000"/>
                <w:kern w:val="0"/>
                <w:sz w:val="24"/>
              </w:rPr>
              <w:t>张</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32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682"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A4 157g</w:t>
            </w:r>
            <w:r>
              <w:rPr>
                <w:rFonts w:hint="eastAsia" w:ascii="宋体" w:hAnsi="宋体"/>
                <w:color w:val="000000"/>
                <w:kern w:val="0"/>
                <w:sz w:val="24"/>
              </w:rPr>
              <w:t>哑铜（四色）</w:t>
            </w: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50</w:t>
            </w:r>
            <w:r>
              <w:rPr>
                <w:color w:val="000000"/>
                <w:kern w:val="0"/>
                <w:sz w:val="24"/>
              </w:rPr>
              <w:t>0</w:t>
            </w:r>
            <w:r>
              <w:rPr>
                <w:rFonts w:hint="eastAsia" w:ascii="宋体" w:hAnsi="宋体"/>
                <w:color w:val="000000"/>
                <w:kern w:val="0"/>
                <w:sz w:val="24"/>
              </w:rPr>
              <w:t>张</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32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0.24</w:t>
            </w:r>
            <w:r>
              <w:rPr>
                <w:rFonts w:hint="eastAsia" w:ascii="宋体" w:hAnsi="宋体"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A4 200g</w:t>
            </w:r>
            <w:r>
              <w:rPr>
                <w:rFonts w:hint="eastAsia" w:ascii="宋体" w:hAnsi="宋体"/>
                <w:color w:val="000000"/>
                <w:kern w:val="0"/>
                <w:sz w:val="24"/>
              </w:rPr>
              <w:t>铜板（四色）</w:t>
            </w: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32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6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A4 200g</w:t>
            </w:r>
            <w:r>
              <w:rPr>
                <w:rFonts w:hint="eastAsia" w:ascii="宋体" w:hAnsi="宋体"/>
                <w:color w:val="000000"/>
                <w:kern w:val="0"/>
                <w:sz w:val="24"/>
              </w:rPr>
              <w:t>哑铜（四色）</w:t>
            </w:r>
          </w:p>
        </w:tc>
        <w:tc>
          <w:tcPr>
            <w:tcW w:w="17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p>
        </w:tc>
        <w:tc>
          <w:tcPr>
            <w:tcW w:w="1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32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0.26</w:t>
            </w:r>
          </w:p>
        </w:tc>
      </w:tr>
    </w:tbl>
    <w:p>
      <w:pPr>
        <w:pStyle w:val="13"/>
        <w:rPr>
          <w:rFonts w:hint="eastAsia" w:ascii="宋体" w:hAnsi="宋体" w:eastAsia="宋体" w:cs="宋体"/>
          <w:b/>
          <w:sz w:val="24"/>
          <w:szCs w:val="24"/>
          <w:lang w:val="en-US" w:eastAsia="zh-CN"/>
        </w:rPr>
      </w:pP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sz w:val="24"/>
          <w:szCs w:val="24"/>
        </w:rPr>
        <w:t>注：</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供应商响应报价不得高于最高限价</w:t>
      </w:r>
      <w:r>
        <w:rPr>
          <w:rFonts w:hint="eastAsia" w:ascii="宋体" w:hAnsi="宋体" w:eastAsia="宋体" w:cs="宋体"/>
          <w:b/>
          <w:bCs/>
          <w:sz w:val="24"/>
          <w:szCs w:val="24"/>
          <w:lang w:eastAsia="zh-CN"/>
        </w:rPr>
        <w:t>。</w:t>
      </w:r>
    </w:p>
    <w:p>
      <w:pPr>
        <w:spacing w:line="360" w:lineRule="auto"/>
        <w:ind w:left="-6" w:leftChars="-3" w:firstLine="482" w:firstLineChars="200"/>
        <w:rPr>
          <w:rFonts w:hint="eastAsia" w:ascii="宋体" w:hAnsi="宋体" w:eastAsia="宋体" w:cs="宋体"/>
          <w:b/>
          <w:bCs/>
          <w:sz w:val="24"/>
          <w:szCs w:val="24"/>
        </w:rPr>
      </w:pPr>
      <w:r>
        <w:rPr>
          <w:rFonts w:hint="eastAsia" w:ascii="宋体" w:hAnsi="宋体" w:eastAsia="宋体" w:cs="宋体"/>
          <w:b/>
          <w:bCs/>
          <w:sz w:val="24"/>
          <w:szCs w:val="24"/>
        </w:rPr>
        <w:t>2.在实际印刷中，供应商应按不高于上述响应报价计算印刷费用。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.供应商对各类印刷服务提供印刷工费报价表，</w:t>
      </w:r>
      <w:r>
        <w:rPr>
          <w:rFonts w:hint="eastAsia" w:ascii="宋体" w:hAnsi="宋体" w:eastAsia="宋体" w:cs="宋体"/>
          <w:b/>
          <w:sz w:val="24"/>
          <w:szCs w:val="24"/>
          <w:lang w:val="en-US" w:eastAsia="zh-CN"/>
        </w:rPr>
        <w:t>上述表格内容不得更改，仙居县</w:t>
      </w:r>
      <w:r>
        <w:rPr>
          <w:rFonts w:hint="eastAsia" w:ascii="宋体" w:hAnsi="宋体" w:eastAsia="宋体" w:cs="宋体"/>
          <w:b/>
          <w:sz w:val="24"/>
          <w:szCs w:val="24"/>
        </w:rPr>
        <w:t>政府采购中心将会对最终取得资格的供应商的全部报价在浙江政府采购网上公开。</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实际印刷时，印刷费包括纸张费和印刷工费以及其它与印刷有关的所有费用及税金，除此以外无其他费用。</w:t>
      </w:r>
    </w:p>
    <w:p>
      <w:pPr>
        <w:spacing w:line="360" w:lineRule="auto"/>
        <w:ind w:firstLine="480" w:firstLineChars="200"/>
        <w:rPr>
          <w:rFonts w:hint="eastAsia" w:ascii="宋体" w:hAnsi="宋体" w:eastAsia="宋体" w:cs="宋体"/>
          <w:color w:val="0000FF"/>
          <w:sz w:val="24"/>
          <w:szCs w:val="24"/>
        </w:rPr>
      </w:pPr>
    </w:p>
    <w:p>
      <w:pPr>
        <w:pStyle w:val="2"/>
        <w:rPr>
          <w:rFonts w:hint="eastAsia" w:ascii="宋体" w:hAnsi="宋体" w:eastAsia="宋体" w:cs="宋体"/>
          <w:b/>
          <w:snapToGrid/>
          <w:color w:val="auto"/>
          <w:kern w:val="2"/>
          <w:sz w:val="24"/>
          <w:szCs w:val="24"/>
          <w:lang w:val="en-US" w:eastAsia="zh-CN" w:bidi="ar-SA"/>
        </w:rPr>
      </w:pPr>
    </w:p>
    <w:p>
      <w:pPr>
        <w:pStyle w:val="2"/>
        <w:rPr>
          <w:rFonts w:hint="eastAsia" w:ascii="宋体" w:hAnsi="宋体" w:eastAsia="宋体" w:cs="宋体"/>
          <w:b/>
          <w:snapToGrid/>
          <w:color w:val="auto"/>
          <w:kern w:val="2"/>
          <w:sz w:val="24"/>
          <w:szCs w:val="24"/>
          <w:lang w:val="en-US" w:eastAsia="zh-CN" w:bidi="ar-SA"/>
        </w:rPr>
      </w:pPr>
    </w:p>
    <w:p>
      <w:pPr>
        <w:pStyle w:val="2"/>
        <w:rPr>
          <w:rFonts w:hint="eastAsia" w:ascii="宋体" w:hAnsi="宋体" w:eastAsia="宋体" w:cs="宋体"/>
          <w:b/>
          <w:snapToGrid/>
          <w:color w:val="auto"/>
          <w:kern w:val="2"/>
          <w:sz w:val="24"/>
          <w:szCs w:val="24"/>
          <w:lang w:val="en-US" w:eastAsia="zh-CN" w:bidi="ar-SA"/>
        </w:rPr>
      </w:pPr>
    </w:p>
    <w:p>
      <w:pPr>
        <w:pStyle w:val="2"/>
        <w:rPr>
          <w:rFonts w:hint="eastAsia" w:ascii="宋体" w:hAnsi="宋体" w:eastAsia="宋体" w:cs="宋体"/>
          <w:b/>
          <w:snapToGrid/>
          <w:color w:val="auto"/>
          <w:kern w:val="2"/>
          <w:sz w:val="24"/>
          <w:szCs w:val="24"/>
          <w:lang w:val="en-US" w:eastAsia="zh-CN" w:bidi="ar-SA"/>
        </w:rPr>
      </w:pPr>
    </w:p>
    <w:p>
      <w:pPr>
        <w:pStyle w:val="2"/>
        <w:rPr>
          <w:rFonts w:hint="eastAsia" w:ascii="宋体" w:hAnsi="宋体" w:eastAsia="宋体" w:cs="宋体"/>
          <w:b/>
          <w:snapToGrid/>
          <w:color w:val="auto"/>
          <w:kern w:val="2"/>
          <w:sz w:val="24"/>
          <w:szCs w:val="24"/>
          <w:lang w:val="en-US" w:eastAsia="zh-CN" w:bidi="ar-SA"/>
        </w:rPr>
      </w:pPr>
    </w:p>
    <w:p>
      <w:pPr>
        <w:pStyle w:val="2"/>
        <w:ind w:left="0" w:leftChars="0" w:firstLine="0" w:firstLineChars="0"/>
        <w:rPr>
          <w:rFonts w:hint="eastAsia" w:ascii="宋体" w:hAnsi="宋体" w:eastAsia="宋体" w:cs="宋体"/>
          <w:b/>
          <w:snapToGrid/>
          <w:color w:val="auto"/>
          <w:kern w:val="2"/>
          <w:sz w:val="24"/>
          <w:szCs w:val="24"/>
          <w:lang w:val="en-US" w:eastAsia="zh-CN" w:bidi="ar-SA"/>
        </w:rPr>
      </w:pPr>
    </w:p>
    <w:p>
      <w:pPr>
        <w:pStyle w:val="2"/>
        <w:ind w:left="0" w:leftChars="0" w:firstLine="0" w:firstLineChars="0"/>
        <w:rPr>
          <w:rFonts w:hint="eastAsia" w:ascii="宋体" w:hAnsi="宋体" w:eastAsia="宋体" w:cs="宋体"/>
          <w:b/>
          <w:snapToGrid/>
          <w:color w:val="auto"/>
          <w:kern w:val="2"/>
          <w:sz w:val="24"/>
          <w:szCs w:val="24"/>
          <w:lang w:val="en-US" w:eastAsia="zh-CN" w:bidi="ar-SA"/>
        </w:rPr>
      </w:pPr>
    </w:p>
    <w:p>
      <w:pPr>
        <w:pStyle w:val="2"/>
        <w:ind w:left="0" w:leftChars="0" w:firstLine="0" w:firstLineChars="0"/>
        <w:rPr>
          <w:rFonts w:hint="eastAsia" w:ascii="宋体" w:hAnsi="宋体" w:eastAsia="宋体" w:cs="宋体"/>
          <w:b/>
          <w:snapToGrid/>
          <w:color w:val="auto"/>
          <w:kern w:val="2"/>
          <w:sz w:val="24"/>
          <w:szCs w:val="24"/>
          <w:lang w:val="en-US" w:eastAsia="zh-CN" w:bidi="ar-SA"/>
        </w:rPr>
      </w:pPr>
    </w:p>
    <w:p>
      <w:pPr>
        <w:pStyle w:val="2"/>
        <w:ind w:left="0" w:leftChars="0" w:firstLine="0" w:firstLineChars="0"/>
        <w:rPr>
          <w:rFonts w:hint="eastAsia" w:ascii="宋体" w:hAnsi="宋体" w:eastAsia="宋体" w:cs="宋体"/>
          <w:b/>
          <w:snapToGrid/>
          <w:color w:val="auto"/>
          <w:kern w:val="2"/>
          <w:sz w:val="24"/>
          <w:szCs w:val="24"/>
          <w:lang w:val="en-US" w:eastAsia="zh-CN" w:bidi="ar-SA"/>
        </w:rPr>
      </w:pPr>
    </w:p>
    <w:p>
      <w:pPr>
        <w:pStyle w:val="2"/>
        <w:ind w:left="0" w:leftChars="0" w:firstLine="0" w:firstLineChars="0"/>
        <w:rPr>
          <w:rFonts w:hint="eastAsia" w:ascii="宋体" w:hAnsi="宋体" w:eastAsia="宋体" w:cs="宋体"/>
          <w:b/>
          <w:snapToGrid/>
          <w:color w:val="auto"/>
          <w:kern w:val="2"/>
          <w:sz w:val="24"/>
          <w:szCs w:val="24"/>
          <w:lang w:val="en-US" w:eastAsia="zh-CN" w:bidi="ar-SA"/>
        </w:rPr>
      </w:pPr>
    </w:p>
    <w:p>
      <w:pPr>
        <w:pStyle w:val="2"/>
        <w:ind w:left="0" w:leftChars="0" w:firstLine="0" w:firstLineChars="0"/>
        <w:rPr>
          <w:rFonts w:hint="eastAsia" w:ascii="宋体" w:hAnsi="宋体" w:eastAsia="宋体" w:cs="宋体"/>
          <w:b/>
          <w:snapToGrid/>
          <w:color w:val="auto"/>
          <w:kern w:val="2"/>
          <w:sz w:val="24"/>
          <w:szCs w:val="24"/>
          <w:lang w:val="en-US" w:eastAsia="zh-CN" w:bidi="ar-SA"/>
        </w:rPr>
      </w:pPr>
    </w:p>
    <w:p>
      <w:pPr>
        <w:pStyle w:val="2"/>
        <w:ind w:left="0" w:leftChars="0" w:firstLine="0" w:firstLineChars="0"/>
        <w:rPr>
          <w:rFonts w:hint="default"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附件2</w:t>
      </w:r>
    </w:p>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承 诺 书</w:t>
      </w:r>
    </w:p>
    <w:p>
      <w:pPr>
        <w:snapToGrid w:val="0"/>
        <w:spacing w:line="360" w:lineRule="auto"/>
        <w:ind w:firstLine="480" w:firstLineChars="200"/>
        <w:outlineLvl w:val="0"/>
        <w:rPr>
          <w:rFonts w:hint="eastAsia" w:ascii="宋体" w:hAnsi="宋体" w:eastAsia="宋体" w:cs="宋体"/>
          <w:color w:val="000000"/>
          <w:sz w:val="24"/>
          <w:szCs w:val="24"/>
        </w:rPr>
      </w:pPr>
    </w:p>
    <w:p>
      <w:pPr>
        <w:pageBreakBefore w:val="0"/>
        <w:widowControl/>
        <w:kinsoku/>
        <w:wordWrap/>
        <w:overflowPunct/>
        <w:topLinePunct w:val="0"/>
        <w:autoSpaceDE/>
        <w:autoSpaceDN/>
        <w:bidi w:val="0"/>
        <w:spacing w:line="360" w:lineRule="auto"/>
        <w:ind w:left="0" w:leftChars="0"/>
        <w:jc w:val="left"/>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仙居县政府采购中心</w:t>
      </w:r>
      <w:r>
        <w:rPr>
          <w:rFonts w:hint="eastAsia" w:ascii="宋体" w:hAnsi="宋体" w:eastAsia="宋体" w:cs="宋体"/>
          <w:b/>
          <w:bCs/>
          <w:color w:val="000000"/>
          <w:kern w:val="0"/>
          <w:sz w:val="24"/>
          <w:szCs w:val="24"/>
        </w:rPr>
        <w:t>：</w:t>
      </w:r>
    </w:p>
    <w:p>
      <w:pPr>
        <w:pStyle w:val="3"/>
        <w:pageBreakBefore w:val="0"/>
        <w:kinsoku/>
        <w:wordWrap/>
        <w:overflowPunct/>
        <w:topLinePunct w:val="0"/>
        <w:autoSpaceDE/>
        <w:autoSpaceDN/>
        <w:bidi w:val="0"/>
        <w:snapToGrid/>
        <w:spacing w:before="0" w:after="0" w:line="360" w:lineRule="auto"/>
        <w:ind w:left="0" w:leftChars="0" w:firstLine="600"/>
        <w:jc w:val="left"/>
        <w:textAlignment w:val="auto"/>
        <w:rPr>
          <w:rFonts w:hint="eastAsia" w:ascii="宋体" w:hAnsi="宋体" w:eastAsia="宋体" w:cs="宋体"/>
          <w:b w:val="0"/>
          <w:color w:val="000000"/>
          <w:kern w:val="0"/>
          <w:sz w:val="24"/>
          <w:szCs w:val="24"/>
        </w:rPr>
      </w:pPr>
      <w:r>
        <w:rPr>
          <w:rFonts w:hint="eastAsia" w:ascii="宋体" w:hAnsi="宋体" w:eastAsia="宋体" w:cs="宋体"/>
          <w:b w:val="0"/>
          <w:color w:val="000000"/>
          <w:kern w:val="0"/>
          <w:sz w:val="24"/>
          <w:szCs w:val="24"/>
        </w:rPr>
        <w:t>根据</w:t>
      </w:r>
      <w:r>
        <w:rPr>
          <w:rFonts w:hint="eastAsia" w:ascii="宋体" w:hAnsi="宋体" w:eastAsia="宋体" w:cs="宋体"/>
          <w:b w:val="0"/>
          <w:color w:val="000000"/>
          <w:kern w:val="0"/>
          <w:sz w:val="24"/>
          <w:szCs w:val="24"/>
          <w:lang w:eastAsia="zh-CN"/>
        </w:rPr>
        <w:t>202</w:t>
      </w:r>
      <w:r>
        <w:rPr>
          <w:rFonts w:hint="eastAsia" w:ascii="宋体" w:hAnsi="宋体" w:eastAsia="宋体" w:cs="宋体"/>
          <w:b w:val="0"/>
          <w:color w:val="000000"/>
          <w:kern w:val="0"/>
          <w:sz w:val="24"/>
          <w:szCs w:val="24"/>
          <w:lang w:val="en-US" w:eastAsia="zh-CN"/>
        </w:rPr>
        <w:t>5</w:t>
      </w:r>
      <w:r>
        <w:rPr>
          <w:rFonts w:hint="eastAsia" w:ascii="宋体" w:hAnsi="宋体" w:eastAsia="宋体" w:cs="宋体"/>
          <w:b w:val="0"/>
          <w:color w:val="000000"/>
          <w:kern w:val="0"/>
          <w:sz w:val="24"/>
          <w:szCs w:val="24"/>
          <w:lang w:eastAsia="zh-CN"/>
        </w:rPr>
        <w:t>-202</w:t>
      </w:r>
      <w:r>
        <w:rPr>
          <w:rFonts w:hint="eastAsia" w:ascii="宋体" w:hAnsi="宋体" w:eastAsia="宋体" w:cs="宋体"/>
          <w:b w:val="0"/>
          <w:color w:val="000000"/>
          <w:kern w:val="0"/>
          <w:sz w:val="24"/>
          <w:szCs w:val="24"/>
          <w:lang w:val="en-US" w:eastAsia="zh-CN"/>
        </w:rPr>
        <w:t>6</w:t>
      </w:r>
      <w:r>
        <w:rPr>
          <w:rFonts w:hint="eastAsia" w:ascii="宋体" w:hAnsi="宋体" w:eastAsia="宋体" w:cs="宋体"/>
          <w:b w:val="0"/>
          <w:color w:val="000000"/>
          <w:kern w:val="0"/>
          <w:sz w:val="24"/>
          <w:szCs w:val="24"/>
          <w:lang w:eastAsia="zh-CN"/>
        </w:rPr>
        <w:t>年度仙居县行政机关、事业单位和团体组织印刷服务框架协议采购项目</w:t>
      </w:r>
      <w:r>
        <w:rPr>
          <w:rFonts w:hint="eastAsia" w:ascii="宋体" w:hAnsi="宋体" w:eastAsia="宋体" w:cs="宋体"/>
          <w:b w:val="0"/>
          <w:color w:val="000000"/>
          <w:kern w:val="0"/>
          <w:sz w:val="24"/>
          <w:szCs w:val="24"/>
        </w:rPr>
        <w:t>（标项：   ）要求，</w:t>
      </w:r>
      <w:r>
        <w:rPr>
          <w:rFonts w:hint="eastAsia" w:ascii="宋体" w:hAnsi="宋体" w:eastAsia="宋体" w:cs="宋体"/>
          <w:bCs/>
          <w:color w:val="000000"/>
          <w:kern w:val="0"/>
          <w:sz w:val="24"/>
          <w:szCs w:val="24"/>
        </w:rPr>
        <w:t>我公司郑重承诺如下：</w:t>
      </w:r>
    </w:p>
    <w:p>
      <w:pPr>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kern w:val="0"/>
          <w:sz w:val="24"/>
          <w:szCs w:val="24"/>
        </w:rPr>
        <w:t>一</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报价承诺</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供应商响应报价不得高于</w:t>
      </w:r>
      <w:r>
        <w:rPr>
          <w:rFonts w:ascii="宋体" w:hAnsi="宋体" w:eastAsia="宋体" w:cs="宋体"/>
          <w:kern w:val="0"/>
          <w:sz w:val="24"/>
          <w:szCs w:val="24"/>
          <w:lang w:val="en-US" w:eastAsia="zh-CN"/>
        </w:rPr>
        <w:t>本项目</w:t>
      </w:r>
      <w:r>
        <w:rPr>
          <w:rFonts w:hint="eastAsia" w:ascii="宋体" w:hAnsi="宋体" w:eastAsia="宋体" w:cs="宋体"/>
          <w:kern w:val="0"/>
          <w:sz w:val="24"/>
          <w:szCs w:val="24"/>
          <w:lang w:val="en-US" w:eastAsia="zh-CN"/>
        </w:rPr>
        <w:t>最高限价，响应报价</w:t>
      </w:r>
      <w:r>
        <w:rPr>
          <w:rFonts w:hint="eastAsia" w:ascii="宋体" w:hAnsi="宋体" w:eastAsia="宋体" w:cs="宋体"/>
          <w:kern w:val="0"/>
          <w:sz w:val="24"/>
          <w:szCs w:val="24"/>
        </w:rPr>
        <w:t>为该响应方的最高限价。</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供应商响应报价</w:t>
      </w:r>
      <w:r>
        <w:rPr>
          <w:rFonts w:hint="eastAsia" w:ascii="宋体" w:hAnsi="宋体" w:eastAsia="宋体" w:cs="宋体"/>
          <w:kern w:val="0"/>
          <w:sz w:val="24"/>
          <w:szCs w:val="24"/>
        </w:rPr>
        <w:t>不得高于给予其他</w:t>
      </w:r>
      <w:r>
        <w:rPr>
          <w:rFonts w:hint="eastAsia" w:ascii="宋体" w:hAnsi="宋体" w:eastAsia="宋体" w:cs="宋体"/>
          <w:kern w:val="0"/>
          <w:sz w:val="24"/>
          <w:szCs w:val="24"/>
          <w:lang w:val="en-US" w:eastAsia="zh-CN"/>
        </w:rPr>
        <w:t>印刷</w:t>
      </w:r>
      <w:r>
        <w:rPr>
          <w:rFonts w:hint="eastAsia" w:ascii="宋体" w:hAnsi="宋体" w:eastAsia="宋体" w:cs="宋体"/>
          <w:kern w:val="0"/>
          <w:sz w:val="24"/>
          <w:szCs w:val="24"/>
        </w:rPr>
        <w:t>客户的</w:t>
      </w:r>
      <w:r>
        <w:rPr>
          <w:rFonts w:hint="eastAsia" w:ascii="宋体" w:hAnsi="宋体" w:eastAsia="宋体" w:cs="宋体"/>
          <w:kern w:val="0"/>
          <w:sz w:val="24"/>
          <w:szCs w:val="24"/>
          <w:lang w:val="en-US" w:eastAsia="zh-CN"/>
        </w:rPr>
        <w:t>结算价格</w:t>
      </w:r>
      <w:r>
        <w:rPr>
          <w:rFonts w:hint="eastAsia" w:ascii="宋体" w:hAnsi="宋体" w:eastAsia="宋体" w:cs="宋体"/>
          <w:kern w:val="0"/>
          <w:sz w:val="24"/>
          <w:szCs w:val="24"/>
        </w:rPr>
        <w:t>，也不得高于日常对外公布的</w:t>
      </w:r>
      <w:r>
        <w:rPr>
          <w:rFonts w:hint="eastAsia" w:ascii="宋体" w:hAnsi="宋体" w:eastAsia="宋体" w:cs="宋体"/>
          <w:kern w:val="0"/>
          <w:sz w:val="24"/>
          <w:szCs w:val="24"/>
          <w:lang w:val="en-US" w:eastAsia="zh-CN"/>
        </w:rPr>
        <w:t>报价</w:t>
      </w:r>
      <w:r>
        <w:rPr>
          <w:rFonts w:hint="eastAsia" w:ascii="宋体" w:hAnsi="宋体" w:eastAsia="宋体" w:cs="宋体"/>
          <w:kern w:val="0"/>
          <w:sz w:val="24"/>
          <w:szCs w:val="24"/>
        </w:rPr>
        <w:t>。</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3.具体报价明细详见报价表。</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二、我公司承诺严格遵守国家法律法规，认真执行国家和相关印刷行业各项管理法规及规范性文件，合法经营，按章办事，诚实守信，自觉维护</w:t>
      </w:r>
      <w:r>
        <w:rPr>
          <w:rFonts w:ascii="宋体" w:hAnsi="宋体" w:eastAsia="宋体" w:cs="宋体"/>
          <w:kern w:val="0"/>
          <w:sz w:val="24"/>
          <w:szCs w:val="24"/>
        </w:rPr>
        <w:t>仙居县</w:t>
      </w:r>
      <w:r>
        <w:rPr>
          <w:rFonts w:hint="eastAsia" w:ascii="宋体" w:hAnsi="宋体" w:eastAsia="宋体" w:cs="宋体"/>
          <w:kern w:val="0"/>
          <w:sz w:val="24"/>
          <w:szCs w:val="24"/>
        </w:rPr>
        <w:t>各级国家机关、事业单位和社会团体的利益，树立</w:t>
      </w:r>
      <w:r>
        <w:rPr>
          <w:rFonts w:ascii="宋体" w:hAnsi="宋体" w:eastAsia="宋体" w:cs="宋体"/>
          <w:kern w:val="0"/>
          <w:sz w:val="24"/>
          <w:szCs w:val="24"/>
        </w:rPr>
        <w:t>仙居县</w:t>
      </w:r>
      <w:r>
        <w:rPr>
          <w:rFonts w:hint="eastAsia" w:ascii="宋体" w:hAnsi="宋体" w:eastAsia="宋体" w:cs="宋体"/>
          <w:kern w:val="0"/>
          <w:sz w:val="24"/>
          <w:szCs w:val="24"/>
        </w:rPr>
        <w:t>各级国家机关、事业单位和社会团体印刷供应商的良好形象。</w:t>
      </w:r>
    </w:p>
    <w:p>
      <w:pPr>
        <w:pStyle w:val="3"/>
        <w:pageBreakBefore w:val="0"/>
        <w:kinsoku/>
        <w:wordWrap/>
        <w:overflowPunct/>
        <w:topLinePunct w:val="0"/>
        <w:autoSpaceDE/>
        <w:autoSpaceDN/>
        <w:bidi w:val="0"/>
        <w:snapToGrid/>
        <w:spacing w:before="0" w:after="0" w:line="360" w:lineRule="auto"/>
        <w:ind w:left="0" w:leftChars="0" w:firstLine="602"/>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三、我公司承诺严格执行</w:t>
      </w:r>
      <w:r>
        <w:rPr>
          <w:rFonts w:hint="eastAsia" w:ascii="宋体" w:hAnsi="宋体" w:eastAsia="宋体" w:cs="宋体"/>
          <w:sz w:val="24"/>
          <w:szCs w:val="24"/>
        </w:rPr>
        <w:t>《</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年度仙居县行政机关、事业单位和团体组织印刷服务框架协议采购项目</w:t>
      </w:r>
      <w:r>
        <w:rPr>
          <w:rFonts w:hint="eastAsia" w:ascii="宋体" w:hAnsi="宋体" w:eastAsia="宋体" w:cs="宋体"/>
          <w:sz w:val="24"/>
          <w:szCs w:val="24"/>
        </w:rPr>
        <w:t>》</w:t>
      </w:r>
      <w:r>
        <w:rPr>
          <w:rFonts w:hint="eastAsia" w:ascii="宋体" w:hAnsi="宋体" w:eastAsia="宋体" w:cs="宋体"/>
          <w:color w:val="000000"/>
          <w:sz w:val="24"/>
          <w:szCs w:val="24"/>
        </w:rPr>
        <w:t>的全部条款和规定，在资质范围内和业务开展区域内全面履行响应承诺，服务标准不低于印刷经营服务规范及其他行业规定的相关条款，圆满完成印刷服务任务，确保质量，提供快捷、方便、满意的服务。</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四、我公司承诺实行明码标价，优惠公开。我公司将设立</w:t>
      </w:r>
      <w:r>
        <w:rPr>
          <w:rFonts w:ascii="宋体" w:hAnsi="宋体" w:eastAsia="宋体" w:cs="宋体"/>
          <w:color w:val="000000"/>
          <w:sz w:val="24"/>
          <w:szCs w:val="24"/>
        </w:rPr>
        <w:t>仙居县</w:t>
      </w:r>
      <w:r>
        <w:rPr>
          <w:rFonts w:hint="eastAsia" w:ascii="宋体" w:hAnsi="宋体" w:eastAsia="宋体" w:cs="宋体"/>
          <w:color w:val="000000"/>
          <w:sz w:val="24"/>
          <w:szCs w:val="24"/>
        </w:rPr>
        <w:t>各级国家机关、事业单位和社会团体印刷柜台和专人接待，并在公司内明显位置公示市场公开报价、服务承诺以及印刷价格、质量、服务的监督管理办法等；在浙江政府采购网及时更新印刷价格信息；保证在与同类企业竞争中，不使用恶意竞价等非正当手段。</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五、我公司承诺成立印刷服务团队，</w:t>
      </w:r>
      <w:r>
        <w:rPr>
          <w:rFonts w:hint="eastAsia" w:ascii="宋体" w:hAnsi="宋体" w:eastAsia="宋体" w:cs="宋体"/>
          <w:sz w:val="24"/>
          <w:szCs w:val="24"/>
        </w:rPr>
        <w:t>积极参与各种直接报价、竞价等；</w:t>
      </w:r>
      <w:r>
        <w:rPr>
          <w:rFonts w:hint="eastAsia" w:ascii="宋体" w:hAnsi="宋体" w:eastAsia="宋体" w:cs="宋体"/>
          <w:color w:val="000000"/>
          <w:sz w:val="24"/>
          <w:szCs w:val="24"/>
        </w:rPr>
        <w:t>在参与各种印刷项目时，</w:t>
      </w:r>
      <w:r>
        <w:rPr>
          <w:rFonts w:hint="eastAsia" w:ascii="宋体" w:hAnsi="宋体" w:eastAsia="宋体" w:cs="宋体"/>
          <w:kern w:val="0"/>
          <w:sz w:val="24"/>
          <w:szCs w:val="24"/>
          <w:lang w:val="en-US" w:eastAsia="zh-CN"/>
        </w:rPr>
        <w:t>响应报价</w:t>
      </w:r>
      <w:r>
        <w:rPr>
          <w:rFonts w:hint="eastAsia" w:ascii="宋体" w:hAnsi="宋体" w:eastAsia="宋体" w:cs="宋体"/>
          <w:kern w:val="0"/>
          <w:sz w:val="24"/>
          <w:szCs w:val="24"/>
        </w:rPr>
        <w:t>为该响应方的最高限价</w:t>
      </w:r>
      <w:r>
        <w:rPr>
          <w:rFonts w:hint="eastAsia" w:ascii="宋体" w:hAnsi="宋体" w:eastAsia="宋体" w:cs="宋体"/>
          <w:color w:val="000000"/>
          <w:sz w:val="24"/>
          <w:szCs w:val="24"/>
        </w:rPr>
        <w:t>；受理印刷服务期间相关咨询、业务分办、项目疑义及服务投诉，并定期回访印刷采购人。在受理投诉24小时内，了解核实情况，经核实确属本企业相关当事人员责任的，应按照相关规定予以处理，于7个工作日内将处理结果告知投诉人。</w:t>
      </w:r>
    </w:p>
    <w:p>
      <w:pPr>
        <w:pageBreakBefore w:val="0"/>
        <w:kinsoku/>
        <w:wordWrap/>
        <w:overflowPunct/>
        <w:topLinePunct w:val="0"/>
        <w:autoSpaceDE/>
        <w:autoSpaceDN/>
        <w:bidi w:val="0"/>
        <w:snapToGrid w:val="0"/>
        <w:spacing w:line="360" w:lineRule="auto"/>
        <w:ind w:left="0" w:leftChars="0"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六、我公司24小时服务电话：</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，总协调人：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，职务：</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，办公电话：</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，手机：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w:t>
      </w:r>
    </w:p>
    <w:p>
      <w:pPr>
        <w:pageBreakBefore w:val="0"/>
        <w:kinsoku/>
        <w:wordWrap/>
        <w:overflowPunct/>
        <w:topLinePunct w:val="0"/>
        <w:autoSpaceDE/>
        <w:autoSpaceDN/>
        <w:bidi w:val="0"/>
        <w:snapToGrid w:val="0"/>
        <w:spacing w:line="360" w:lineRule="auto"/>
        <w:ind w:left="0" w:leftChars="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sz w:val="24"/>
          <w:szCs w:val="24"/>
        </w:rPr>
        <w:t>七</w:t>
      </w:r>
      <w:r>
        <w:rPr>
          <w:rFonts w:hint="eastAsia" w:ascii="宋体" w:hAnsi="宋体" w:eastAsia="宋体" w:cs="宋体"/>
          <w:color w:val="000000"/>
          <w:sz w:val="24"/>
          <w:szCs w:val="24"/>
        </w:rPr>
        <w:t>、我公司承诺对本项目“先服务、后结算”制度，依据采购人出具的有效函件（如公函、组织机构代码证等证明）或签署的合同、协议等实施印刷服务，原则上不在服务前要求采购人提供押金、抵押、信用授权等。如有特殊情况将与采购人协商，取得采购人同意后方予实施。</w:t>
      </w:r>
    </w:p>
    <w:p>
      <w:pPr>
        <w:pageBreakBefore w:val="0"/>
        <w:kinsoku/>
        <w:wordWrap/>
        <w:overflowPunct/>
        <w:topLinePunct w:val="0"/>
        <w:autoSpaceDE/>
        <w:autoSpaceDN/>
        <w:bidi w:val="0"/>
        <w:snapToGrid w:val="0"/>
        <w:spacing w:line="360" w:lineRule="auto"/>
        <w:ind w:left="0" w:leftChars="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八、对于印刷服务，我公司承诺将按采购人需求制定详细的服务方案，并与采购人签订服务合同，包括时间、地点、内容、费用及结算方式、双方权利和义务、违约责任、意外风险（至少应包括意外风险承担方式、承担种类及金额）等条款。</w:t>
      </w:r>
    </w:p>
    <w:p>
      <w:pPr>
        <w:pageBreakBefore w:val="0"/>
        <w:kinsoku/>
        <w:wordWrap/>
        <w:overflowPunct/>
        <w:topLinePunct w:val="0"/>
        <w:autoSpaceDE/>
        <w:autoSpaceDN/>
        <w:bidi w:val="0"/>
        <w:snapToGrid w:val="0"/>
        <w:spacing w:line="360" w:lineRule="auto"/>
        <w:ind w:left="0" w:lef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九、我公司承诺做到以下相关手续：</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（一）</w:t>
      </w:r>
      <w:r>
        <w:rPr>
          <w:rFonts w:hint="eastAsia" w:ascii="宋体" w:hAnsi="宋体" w:eastAsia="宋体" w:cs="宋体"/>
          <w:b/>
          <w:sz w:val="24"/>
          <w:szCs w:val="24"/>
        </w:rPr>
        <w:t>交印手续</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1.采购人办理印刷业务时，填写《</w:t>
      </w:r>
      <w:r>
        <w:rPr>
          <w:rFonts w:ascii="宋体" w:hAnsi="宋体" w:eastAsia="宋体" w:cs="宋体"/>
          <w:color w:val="000000"/>
          <w:sz w:val="24"/>
          <w:szCs w:val="24"/>
        </w:rPr>
        <w:t>仙居县</w:t>
      </w:r>
      <w:r>
        <w:rPr>
          <w:rFonts w:hint="eastAsia" w:ascii="宋体" w:hAnsi="宋体" w:eastAsia="宋体" w:cs="宋体"/>
          <w:color w:val="000000"/>
          <w:sz w:val="24"/>
          <w:szCs w:val="24"/>
        </w:rPr>
        <w:t>政府采购框架协议印刷送印单》（以下简称：送印单）。送印单上注明对印刷纸张的要求、印刷数量、印刷内容的具体要求，并加盖采购人公章。我公司和采购人据此确认，由我公司为采购人提供具体印刷服务。</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2.我公司对送印单进行详细审核，并根据需要印刷的项目和收费标准在送印单上注明纸张费和印刷工费。在审核过程中，如发现送印单中内容不清楚的，及时告知采购人，根据采购人的修改意见，重新核价。</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3.如使用采购人自带的电子文件，则录入费免收；如采购人未自带电子文件，则录入费由与采购人协商确定，并在送印单上明确具体金额。采购人自带纸张委托印刷的，按合同规定的收费标准只收取印刷工费。</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4.我公司按送印单上规定的时间完成。送印单一式两份，需由我公司、采购人双方经办人签字认可；我公司、采购人各持一份，并妥善保存送印单备查。</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（二）校对服务</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1.对采购人交印原稿进行录入排版、校对、出样，校对差错率不得高于万分之二。</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将出样送交采购人校对，如对原稿的改动率小于百分之三十，我公司免费重新录入排版、校对、出样；如对原稿的改动率达到百分之三十，可以加收百分之二十的录入排版费，重新录入排版、校对、出样；采购人在校对无误的样稿上签字确认后，我公司安排正式印刷，否则采购人有权拒绝支付印刷费用。</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3.送校过程中我公司提供不少于三次的免费上门送校，超过三次以后的费用由采购人与我公司协商解决。</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（三）印刷成品的交接手续</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1.我公司在送印单上规定的时间内完成。对印刷成品进行准确而全面的检验合格后，提前通知采购人做好交货准备，并在约定的时间内免费将印刷成品交到采购人指定地点。</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人仔细检查印刷成品时，如印刷成品的质量（包括纸张质量和印刷质量）、内容、数量都符合印刷要求、印刷费用计算合理，可在“结算单”上签字确认；如发现不符合要求或费用计算不合理的，采购人可以直接向我公司提出存在的问题，如我公司不能给予充分理由的答复，采购人可拒绝在“结算单”上签字，并可报请法定第三方机构对印刷成品质量进行鉴定。</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（四）费用结算手续</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1.基本费用结算</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（1）可以选择按次结算或按月结算。结算时我公司向采购人提供下列单据：</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1)填写全面、清楚的印刷服务发票；</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2)每次印刷的送印单和结算单（结算单应分项标明纸张费、印刷工费，如有录入费或急件加价，则录入费或加价费用也应单独标明，并必须有采购人验收人签字）。</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（2）采购人对有关单据审核无误后，须以转帐或支票方式向我公司支付有关费用，一律不得采用现金结算。</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2.收费标准及</w:t>
      </w:r>
      <w:r>
        <w:rPr>
          <w:rFonts w:hint="eastAsia" w:ascii="宋体" w:hAnsi="宋体" w:eastAsia="宋体" w:cs="宋体"/>
          <w:b/>
          <w:sz w:val="24"/>
          <w:szCs w:val="24"/>
        </w:rPr>
        <w:t>优惠</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hAnsi="宋体" w:eastAsia="宋体" w:cs="宋体"/>
          <w:color w:val="000000"/>
          <w:sz w:val="24"/>
          <w:szCs w:val="24"/>
          <w:lang w:val="en-US" w:eastAsia="zh-CN"/>
        </w:rPr>
        <w:t>供应商响应报价</w:t>
      </w:r>
      <w:r>
        <w:rPr>
          <w:rFonts w:hint="eastAsia" w:ascii="宋体" w:hAnsi="宋体" w:eastAsia="宋体" w:cs="宋体"/>
          <w:color w:val="000000"/>
          <w:sz w:val="24"/>
          <w:szCs w:val="24"/>
        </w:rPr>
        <w:t>为采购最高限价。</w:t>
      </w:r>
    </w:p>
    <w:p>
      <w:pPr>
        <w:pageBreakBefore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color w:val="000000"/>
          <w:sz w:val="24"/>
          <w:szCs w:val="24"/>
        </w:rPr>
        <w:t>（2）印刷费包括纸张费和印刷工费以及其它与印刷有关的所有费用及税金，除此以外无其他费用。</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1）纸张费应不高于市场价；</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2）印刷工费：印刷成品的简易包装费和上门送货费应包含在印刷工费用中；印刷工费均应包括但不限于录入排版费、制版费、上版费、印工费、装订费，以及其它与印刷有关的所有费用。</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3）以上费用均含税金。</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4）采购人有权对承诺的报价、收费比例以及提供的服务进行协商。</w:t>
      </w:r>
    </w:p>
    <w:p>
      <w:pPr>
        <w:pageBreakBefore w:val="0"/>
        <w:kinsoku/>
        <w:wordWrap/>
        <w:overflowPunct/>
        <w:topLinePunct w:val="0"/>
        <w:autoSpaceDE/>
        <w:autoSpaceDN/>
        <w:bidi w:val="0"/>
        <w:snapToGrid w:val="0"/>
        <w:spacing w:line="360" w:lineRule="auto"/>
        <w:ind w:left="0" w:leftChars="0"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十、我公司承诺做到以下服务：</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（一）基本服务要求</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1.保证采购人获得优先服务的权利，积极主动与采购人配合，在不超过承诺的印刷期限内完成印刷工作。</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2.设有专线服务电话7*24小时服务，不论业务量大小，随时响应采购人的各项要求，并按采购人要求免费提供上门服务。</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3.对承接的印刷业务，单独建立帐户核算。</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4.对采购人的印刷业务建立采购人档案，档案内容应有送印单、结算单，实行“两单合一”管理，开展跟踪服务，按要求向征集机构报送有关报表。</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5.协助有关部门做好对采购人经办人的廉政工作，防止腐败现象的出现。</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（二）售后服务要求</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1.提供印刷服务时，制版、印刷、装订要求应按不低于国家、省、市有关部门规定的质量标准执行。</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2.对承印的物品，必须严格按响应时所承诺的内容进行服务，纸张品质应符合采购人的要求；所有印刷成品要字迹清楚、墨迹饱满、颜色无偏差、规格尺寸准确。</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保证印刷所用材料是未使用过的合同承诺的合格正品，完全符合质量和性能的要求。对于印刷技术、工艺或印刷材料的缺陷等其他由我公司造成的，费用由我公司承担。根据法定第三方机构的鉴定结果，如证明印刷是有缺陷的，包括潜在的缺陷或使用不符合要求的印刷材料等，采购人可以以书面形式向我公司提出索赔。</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4.我公司在收到索赔通知后，在服务承诺约定的时间内没有采取措施的，采购人可采取必要的补救措施，所产生的风险和费用将由我公司承担。</w:t>
      </w:r>
    </w:p>
    <w:p>
      <w:pPr>
        <w:pageBreakBefore w:val="0"/>
        <w:kinsoku/>
        <w:wordWrap/>
        <w:overflowPunct/>
        <w:topLinePunct w:val="0"/>
        <w:autoSpaceDE/>
        <w:autoSpaceDN/>
        <w:bidi w:val="0"/>
        <w:snapToGrid w:val="0"/>
        <w:spacing w:line="360" w:lineRule="auto"/>
        <w:ind w:left="0" w:leftChars="0" w:firstLine="482" w:firstLineChars="200"/>
        <w:jc w:val="left"/>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sz w:val="24"/>
          <w:szCs w:val="24"/>
        </w:rPr>
        <w:t>十一、</w:t>
      </w:r>
      <w:r>
        <w:rPr>
          <w:rFonts w:hint="eastAsia" w:ascii="宋体" w:hAnsi="宋体" w:eastAsia="宋体" w:cs="宋体"/>
          <w:b/>
          <w:color w:val="000000"/>
          <w:kern w:val="0"/>
          <w:sz w:val="24"/>
          <w:szCs w:val="24"/>
        </w:rPr>
        <w:t>我公司具有健全承印验证制度、承印登记制度、印刷品保管制度、印刷品交付制度、印刷活动残次品销毁制度等。</w:t>
      </w:r>
    </w:p>
    <w:p>
      <w:pPr>
        <w:pageBreakBefore w:val="0"/>
        <w:kinsoku/>
        <w:wordWrap/>
        <w:overflowPunct/>
        <w:topLinePunct w:val="0"/>
        <w:autoSpaceDE/>
        <w:autoSpaceDN/>
        <w:bidi w:val="0"/>
        <w:snapToGrid w:val="0"/>
        <w:spacing w:line="360" w:lineRule="auto"/>
        <w:ind w:left="0" w:leftChars="0" w:firstLine="482"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b/>
          <w:bCs/>
          <w:color w:val="000000"/>
          <w:sz w:val="24"/>
          <w:szCs w:val="24"/>
        </w:rPr>
        <w:t>十二、我</w:t>
      </w:r>
      <w:r>
        <w:rPr>
          <w:rFonts w:hint="eastAsia" w:ascii="宋体" w:hAnsi="宋体" w:eastAsia="宋体" w:cs="宋体"/>
          <w:b/>
          <w:color w:val="000000"/>
          <w:sz w:val="24"/>
          <w:szCs w:val="24"/>
        </w:rPr>
        <w:t>公司承诺无条件响应征集通知的各项要求。</w:t>
      </w:r>
    </w:p>
    <w:p>
      <w:pPr>
        <w:pageBreakBefore w:val="0"/>
        <w:kinsoku/>
        <w:wordWrap/>
        <w:overflowPunct/>
        <w:topLinePunct w:val="0"/>
        <w:autoSpaceDE/>
        <w:autoSpaceDN/>
        <w:bidi w:val="0"/>
        <w:snapToGrid w:val="0"/>
        <w:spacing w:line="360" w:lineRule="auto"/>
        <w:ind w:left="0" w:leftChars="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十三、我公司承诺按照国家、地方最新政策标准执行。</w:t>
      </w:r>
    </w:p>
    <w:p>
      <w:pPr>
        <w:pageBreakBefore w:val="0"/>
        <w:widowControl/>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十四、我公司承诺对获知的所有有形、无形的信息及资料（包括但不限于双方的往来书面文字文件、电子邮件及信息、软盘资料等）中的商业秘密或国家秘密承担保密义务。我公司承诺按照采购人的需要签订保密协议。</w:t>
      </w:r>
    </w:p>
    <w:p>
      <w:pPr>
        <w:pageBreakBefore w:val="0"/>
        <w:kinsoku/>
        <w:wordWrap/>
        <w:overflowPunct/>
        <w:topLinePunct w:val="0"/>
        <w:autoSpaceDE/>
        <w:autoSpaceDN/>
        <w:bidi w:val="0"/>
        <w:snapToGrid w:val="0"/>
        <w:spacing w:line="360" w:lineRule="auto"/>
        <w:ind w:left="0" w:leftChars="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十五、我公司谨承诺，除上述内容外，响应文件中全部信息及承诺内容以及在浙江政府采购网所填报的全部信息将成为本承诺书不可分割的一部分。</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本承诺书自我公司签字之日起至协议期满有效。</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承诺单位（盖章）：</w:t>
      </w:r>
    </w:p>
    <w:p>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日期：    年  月   日</w:t>
      </w:r>
    </w:p>
    <w:p>
      <w:pPr>
        <w:pageBreakBefore w:val="0"/>
        <w:kinsoku/>
        <w:wordWrap/>
        <w:overflowPunct/>
        <w:topLinePunct w:val="0"/>
        <w:autoSpaceDE/>
        <w:autoSpaceDN/>
        <w:bidi w:val="0"/>
        <w:snapToGrid w:val="0"/>
        <w:spacing w:line="360" w:lineRule="auto"/>
        <w:ind w:left="0" w:leftChars="0"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（注：供应商不得删除和改动上述内容。）</w:t>
      </w:r>
    </w:p>
    <w:p>
      <w:pPr>
        <w:snapToGrid w:val="0"/>
        <w:spacing w:line="360" w:lineRule="auto"/>
        <w:ind w:firstLine="482" w:firstLineChars="200"/>
        <w:outlineLvl w:val="0"/>
        <w:rPr>
          <w:rFonts w:hint="eastAsia" w:ascii="宋体" w:hAnsi="宋体" w:eastAsia="宋体" w:cs="宋体"/>
          <w:b/>
          <w:sz w:val="24"/>
          <w:szCs w:val="24"/>
        </w:rPr>
      </w:pPr>
    </w:p>
    <w:p>
      <w:pPr>
        <w:snapToGrid w:val="0"/>
        <w:spacing w:line="360" w:lineRule="auto"/>
        <w:ind w:firstLine="482" w:firstLineChars="200"/>
        <w:outlineLvl w:val="0"/>
        <w:rPr>
          <w:rFonts w:hint="eastAsia" w:ascii="宋体" w:hAnsi="宋体" w:eastAsia="宋体" w:cs="宋体"/>
          <w:b/>
          <w:sz w:val="24"/>
          <w:szCs w:val="24"/>
        </w:rPr>
      </w:pPr>
    </w:p>
    <w:p>
      <w:pPr>
        <w:snapToGrid w:val="0"/>
        <w:spacing w:line="360" w:lineRule="auto"/>
        <w:ind w:firstLine="482" w:firstLineChars="200"/>
        <w:outlineLvl w:val="0"/>
        <w:rPr>
          <w:rFonts w:hint="eastAsia" w:ascii="宋体" w:hAnsi="宋体" w:eastAsia="宋体" w:cs="宋体"/>
          <w:b/>
          <w:sz w:val="24"/>
          <w:szCs w:val="24"/>
        </w:rPr>
      </w:pPr>
    </w:p>
    <w:p>
      <w:pPr>
        <w:snapToGrid w:val="0"/>
        <w:spacing w:line="360" w:lineRule="auto"/>
        <w:ind w:firstLine="482" w:firstLineChars="200"/>
        <w:outlineLvl w:val="0"/>
        <w:rPr>
          <w:rFonts w:hint="eastAsia" w:ascii="宋体" w:hAnsi="宋体" w:eastAsia="宋体" w:cs="宋体"/>
          <w:b/>
          <w:sz w:val="24"/>
          <w:szCs w:val="24"/>
        </w:rPr>
      </w:pPr>
    </w:p>
    <w:p>
      <w:pPr>
        <w:snapToGrid w:val="0"/>
        <w:spacing w:line="360" w:lineRule="auto"/>
        <w:ind w:firstLine="482" w:firstLineChars="200"/>
        <w:outlineLvl w:val="0"/>
        <w:rPr>
          <w:rFonts w:hint="eastAsia" w:ascii="宋体" w:hAnsi="宋体" w:eastAsia="宋体" w:cs="宋体"/>
          <w:b/>
          <w:sz w:val="24"/>
          <w:szCs w:val="24"/>
        </w:rPr>
      </w:pPr>
    </w:p>
    <w:p>
      <w:pPr>
        <w:spacing w:line="360" w:lineRule="auto"/>
        <w:rPr>
          <w:rFonts w:hint="eastAsia" w:ascii="宋体" w:hAnsi="宋体" w:cs="宋体"/>
          <w:b/>
          <w:bCs/>
          <w:color w:val="000000"/>
          <w:sz w:val="24"/>
          <w:szCs w:val="24"/>
          <w:lang w:val="en-US" w:eastAsia="zh-CN"/>
        </w:rPr>
      </w:pPr>
      <w:r>
        <w:rPr>
          <w:rFonts w:hint="eastAsia" w:ascii="宋体" w:hAnsi="宋体" w:eastAsia="宋体" w:cs="宋体"/>
          <w:b/>
          <w:bCs/>
          <w:color w:val="000000"/>
          <w:sz w:val="24"/>
          <w:szCs w:val="24"/>
        </w:rPr>
        <w:t>附件</w:t>
      </w:r>
      <w:r>
        <w:rPr>
          <w:rFonts w:hint="eastAsia" w:ascii="宋体" w:hAnsi="宋体" w:cs="宋体"/>
          <w:b/>
          <w:bCs/>
          <w:color w:val="000000"/>
          <w:sz w:val="24"/>
          <w:szCs w:val="24"/>
          <w:lang w:val="en-US" w:eastAsia="zh-CN"/>
        </w:rPr>
        <w:t>3</w:t>
      </w:r>
    </w:p>
    <w:p>
      <w:pPr>
        <w:snapToGrid w:val="0"/>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报价表（标项</w:t>
      </w:r>
      <w:r>
        <w:rPr>
          <w:rFonts w:hint="eastAsia" w:ascii="宋体" w:hAnsi="宋体" w:cs="宋体"/>
          <w:b/>
          <w:sz w:val="24"/>
          <w:szCs w:val="24"/>
          <w:lang w:val="en-US" w:eastAsia="zh-CN"/>
        </w:rPr>
        <w:t>1</w:t>
      </w:r>
      <w:r>
        <w:rPr>
          <w:rFonts w:hint="eastAsia" w:ascii="宋体" w:hAnsi="宋体" w:eastAsia="宋体" w:cs="宋体"/>
          <w:b/>
          <w:sz w:val="24"/>
          <w:szCs w:val="24"/>
        </w:rPr>
        <w:t>）</w:t>
      </w:r>
    </w:p>
    <w:tbl>
      <w:tblPr>
        <w:tblStyle w:val="14"/>
        <w:tblpPr w:leftFromText="180" w:rightFromText="180" w:vertAnchor="text" w:horzAnchor="page" w:tblpX="1642" w:tblpY="167"/>
        <w:tblOverlap w:val="never"/>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9"/>
        <w:gridCol w:w="1617"/>
        <w:gridCol w:w="1463"/>
        <w:gridCol w:w="1464"/>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3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ascii="宋体" w:hAnsi="宋体" w:cs="宋体"/>
                <w:b/>
                <w:bCs/>
                <w:color w:val="000000"/>
                <w:kern w:val="0"/>
                <w:sz w:val="24"/>
                <w:szCs w:val="28"/>
              </w:rPr>
            </w:pPr>
            <w:r>
              <w:rPr>
                <w:rFonts w:hint="eastAsia" w:ascii="宋体" w:hAnsi="宋体" w:cs="宋体"/>
                <w:b/>
                <w:bCs/>
                <w:color w:val="000000"/>
                <w:kern w:val="0"/>
                <w:sz w:val="24"/>
                <w:szCs w:val="28"/>
              </w:rPr>
              <w:t>资料汇编印刷服务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617"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 xml:space="preserve">印量范围  </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报价单位</w:t>
            </w:r>
          </w:p>
        </w:tc>
        <w:tc>
          <w:tcPr>
            <w:tcW w:w="146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最高限价（元）</w:t>
            </w:r>
          </w:p>
        </w:tc>
        <w:tc>
          <w:tcPr>
            <w:tcW w:w="149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供应商响应报价（元）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3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（一）、图书拼版、印刷（对开印刷 含纸张，不含设计制版）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60克双胶纸、大度</w:t>
            </w:r>
          </w:p>
        </w:tc>
        <w:tc>
          <w:tcPr>
            <w:tcW w:w="161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1000本</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每印张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kern w:val="0"/>
                <w:sz w:val="24"/>
                <w:lang w:val="en-US" w:eastAsia="zh-CN"/>
              </w:rPr>
            </w:pPr>
            <w:r>
              <w:rPr>
                <w:rFonts w:hint="eastAsia" w:ascii="宋体" w:hAnsi="宋体" w:cs="宋体"/>
                <w:kern w:val="0"/>
                <w:sz w:val="24"/>
                <w:lang w:val="en-US" w:eastAsia="zh-CN"/>
              </w:rPr>
              <w:t>0.4</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70克双胶纸、大度</w:t>
            </w:r>
          </w:p>
        </w:tc>
        <w:tc>
          <w:tcPr>
            <w:tcW w:w="161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1000本</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每印张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kern w:val="0"/>
                <w:sz w:val="24"/>
                <w:lang w:val="en-US" w:eastAsia="zh-CN"/>
              </w:rPr>
            </w:pPr>
            <w:r>
              <w:rPr>
                <w:rFonts w:hint="eastAsia" w:ascii="宋体" w:hAnsi="宋体" w:cs="宋体"/>
                <w:kern w:val="0"/>
                <w:sz w:val="24"/>
                <w:lang w:val="en-US" w:eastAsia="zh-CN"/>
              </w:rPr>
              <w:t>0.45</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80克双胶纸、大度</w:t>
            </w:r>
          </w:p>
        </w:tc>
        <w:tc>
          <w:tcPr>
            <w:tcW w:w="161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1000本</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kern w:val="0"/>
                <w:sz w:val="24"/>
              </w:rPr>
              <w:t>每印张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kern w:val="0"/>
                <w:sz w:val="24"/>
                <w:lang w:val="en-US" w:eastAsia="zh-CN"/>
              </w:rPr>
            </w:pPr>
            <w:r>
              <w:rPr>
                <w:rFonts w:hint="eastAsia" w:ascii="宋体" w:hAnsi="宋体" w:cs="宋体"/>
                <w:kern w:val="0"/>
                <w:sz w:val="24"/>
                <w:lang w:val="en-US" w:eastAsia="zh-CN"/>
              </w:rPr>
              <w:t>0.5</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对开CTP版（含拼版费）</w:t>
            </w:r>
          </w:p>
        </w:tc>
        <w:tc>
          <w:tcPr>
            <w:tcW w:w="161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四开CTP版（含拼版费）</w:t>
            </w:r>
          </w:p>
        </w:tc>
        <w:tc>
          <w:tcPr>
            <w:tcW w:w="161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八开CTP版（含拼版费）</w:t>
            </w:r>
          </w:p>
        </w:tc>
        <w:tc>
          <w:tcPr>
            <w:tcW w:w="161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块</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3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）、装订（不含印刷费、不含封面费用）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大16K、大32K无线胶订、封塑面</w:t>
            </w:r>
            <w:r>
              <w:rPr>
                <w:rFonts w:hint="eastAsia" w:ascii="宋体" w:hAnsi="宋体" w:cs="宋体"/>
                <w:color w:val="000000"/>
                <w:kern w:val="0"/>
                <w:sz w:val="24"/>
                <w:lang w:eastAsia="zh-CN"/>
              </w:rPr>
              <w:t>（皮纹纸面）</w:t>
            </w:r>
            <w:r>
              <w:rPr>
                <w:rFonts w:hint="eastAsia" w:ascii="宋体" w:hAnsi="宋体" w:cs="宋体"/>
                <w:color w:val="000000"/>
                <w:kern w:val="0"/>
                <w:sz w:val="24"/>
              </w:rPr>
              <w:t>、平装 100-200页</w:t>
            </w:r>
          </w:p>
        </w:tc>
        <w:tc>
          <w:tcPr>
            <w:tcW w:w="161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1000本</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每10本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kern w:val="0"/>
                <w:sz w:val="24"/>
              </w:rPr>
            </w:pPr>
            <w:r>
              <w:rPr>
                <w:rFonts w:hint="eastAsia" w:ascii="宋体" w:hAnsi="宋体" w:cs="宋体"/>
                <w:color w:val="000000"/>
                <w:kern w:val="0"/>
                <w:sz w:val="24"/>
              </w:rPr>
              <w:t>大16K、大32K</w:t>
            </w:r>
            <w:r>
              <w:rPr>
                <w:rFonts w:hint="eastAsia" w:ascii="宋体" w:hAnsi="宋体" w:cs="宋体"/>
                <w:kern w:val="0"/>
                <w:sz w:val="24"/>
              </w:rPr>
              <w:t>硬质面、锁线精装100-200页</w:t>
            </w:r>
          </w:p>
        </w:tc>
        <w:tc>
          <w:tcPr>
            <w:tcW w:w="161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1000本</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每10本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大16K、大32K骑马订、封塑面100-200页</w:t>
            </w:r>
          </w:p>
        </w:tc>
        <w:tc>
          <w:tcPr>
            <w:tcW w:w="1617"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1000本</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每10本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199"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大16K、大32K批量书刊、文件装订(骑马订</w:t>
            </w:r>
            <w:r>
              <w:rPr>
                <w:rFonts w:hint="eastAsia" w:ascii="宋体" w:hAnsi="宋体" w:cs="宋体"/>
                <w:color w:val="000000"/>
                <w:kern w:val="0"/>
                <w:sz w:val="24"/>
                <w:lang w:eastAsia="zh-CN"/>
              </w:rPr>
              <w:t>、胶装</w:t>
            </w:r>
            <w:r>
              <w:rPr>
                <w:rFonts w:hint="eastAsia" w:ascii="宋体" w:hAnsi="宋体" w:cs="宋体"/>
                <w:color w:val="000000"/>
                <w:kern w:val="0"/>
                <w:sz w:val="24"/>
              </w:rPr>
              <w:t>)</w:t>
            </w:r>
          </w:p>
        </w:tc>
        <w:tc>
          <w:tcPr>
            <w:tcW w:w="1617"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200本以上</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每10本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5</w:t>
            </w:r>
          </w:p>
        </w:tc>
        <w:tc>
          <w:tcPr>
            <w:tcW w:w="149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bl>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sz w:val="24"/>
          <w:szCs w:val="24"/>
        </w:rPr>
        <w:t>注：</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供应商响应报价不得高于最高限价</w:t>
      </w:r>
      <w:r>
        <w:rPr>
          <w:rFonts w:hint="eastAsia" w:ascii="宋体" w:hAnsi="宋体" w:eastAsia="宋体" w:cs="宋体"/>
          <w:b/>
          <w:bCs/>
          <w:sz w:val="24"/>
          <w:szCs w:val="24"/>
          <w:lang w:eastAsia="zh-CN"/>
        </w:rPr>
        <w:t>。</w:t>
      </w:r>
    </w:p>
    <w:p>
      <w:pPr>
        <w:spacing w:line="360" w:lineRule="auto"/>
        <w:ind w:left="-6" w:leftChars="-3" w:firstLine="482" w:firstLineChars="200"/>
        <w:rPr>
          <w:rFonts w:hint="eastAsia" w:ascii="宋体" w:hAnsi="宋体" w:eastAsia="宋体" w:cs="宋体"/>
          <w:b/>
          <w:bCs/>
          <w:sz w:val="24"/>
          <w:szCs w:val="24"/>
        </w:rPr>
      </w:pPr>
      <w:r>
        <w:rPr>
          <w:rFonts w:hint="eastAsia" w:ascii="宋体" w:hAnsi="宋体" w:eastAsia="宋体" w:cs="宋体"/>
          <w:b/>
          <w:bCs/>
          <w:sz w:val="24"/>
          <w:szCs w:val="24"/>
        </w:rPr>
        <w:t>2.在实际印刷中，供应商应按不高于上述响应报价计算印刷费用。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.供应商对各类印刷服务提供印刷工费报价表，</w:t>
      </w:r>
      <w:r>
        <w:rPr>
          <w:rFonts w:hint="eastAsia" w:ascii="宋体" w:hAnsi="宋体" w:eastAsia="宋体" w:cs="宋体"/>
          <w:b/>
          <w:sz w:val="24"/>
          <w:szCs w:val="24"/>
          <w:lang w:val="en-US" w:eastAsia="zh-CN"/>
        </w:rPr>
        <w:t>上述表格内容不得更改，仙居县</w:t>
      </w:r>
      <w:r>
        <w:rPr>
          <w:rFonts w:hint="eastAsia" w:ascii="宋体" w:hAnsi="宋体" w:eastAsia="宋体" w:cs="宋体"/>
          <w:b/>
          <w:sz w:val="24"/>
          <w:szCs w:val="24"/>
        </w:rPr>
        <w:t>政府采购中心将会对最终取得资格的供应商的全部报价在浙江政府采购网上公开。</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实际印刷时，印刷费包括纸张费和印刷工费以及其它与印刷有关的所有费用及税金，除此以外无其他费用。</w:t>
      </w:r>
    </w:p>
    <w:p>
      <w:pPr>
        <w:spacing w:line="360" w:lineRule="auto"/>
        <w:ind w:firstLine="480" w:firstLineChars="200"/>
        <w:rPr>
          <w:rFonts w:hint="eastAsia" w:ascii="宋体" w:hAnsi="宋体" w:eastAsia="宋体" w:cs="宋体"/>
          <w:color w:val="0000FF"/>
          <w:sz w:val="24"/>
          <w:szCs w:val="24"/>
        </w:rPr>
      </w:pPr>
    </w:p>
    <w:p>
      <w:pPr>
        <w:autoSpaceDE w:val="0"/>
        <w:autoSpaceDN w:val="0"/>
        <w:adjustRightInd w:val="0"/>
        <w:spacing w:line="360" w:lineRule="auto"/>
        <w:ind w:firstLine="480" w:firstLineChars="200"/>
        <w:rPr>
          <w:rFonts w:hint="eastAsia" w:ascii="宋体" w:hAnsi="宋体" w:eastAsia="宋体" w:cs="宋体"/>
          <w:b/>
          <w:sz w:val="24"/>
          <w:szCs w:val="24"/>
        </w:rPr>
      </w:pPr>
      <w:r>
        <w:rPr>
          <w:rFonts w:hint="eastAsia" w:ascii="宋体" w:hAnsi="宋体" w:eastAsia="宋体" w:cs="宋体"/>
          <w:color w:val="000000"/>
          <w:kern w:val="0"/>
          <w:sz w:val="24"/>
          <w:szCs w:val="24"/>
        </w:rPr>
        <w:t>供应商全称（公章）：                日期：</w:t>
      </w:r>
      <w:r>
        <w:rPr>
          <w:rFonts w:hint="eastAsia" w:ascii="宋体" w:hAnsi="宋体" w:eastAsia="宋体" w:cs="宋体"/>
          <w:b/>
          <w:sz w:val="24"/>
          <w:szCs w:val="24"/>
        </w:rPr>
        <w:br w:type="page"/>
      </w:r>
    </w:p>
    <w:p>
      <w:pPr>
        <w:pStyle w:val="13"/>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报价表（标项2）</w:t>
      </w:r>
    </w:p>
    <w:tbl>
      <w:tblPr>
        <w:tblStyle w:val="14"/>
        <w:tblpPr w:leftFromText="180" w:rightFromText="180" w:vertAnchor="text" w:horzAnchor="page" w:tblpX="1888" w:tblpY="458"/>
        <w:tblOverlap w:val="never"/>
        <w:tblW w:w="9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0"/>
        <w:gridCol w:w="1746"/>
        <w:gridCol w:w="1463"/>
        <w:gridCol w:w="1464"/>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18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ascii="宋体" w:hAnsi="宋体" w:cs="宋体"/>
                <w:b/>
                <w:bCs/>
                <w:color w:val="000000"/>
                <w:kern w:val="0"/>
                <w:sz w:val="24"/>
                <w:szCs w:val="28"/>
              </w:rPr>
            </w:pPr>
            <w:r>
              <w:rPr>
                <w:rFonts w:hint="eastAsia" w:ascii="宋体" w:hAnsi="宋体" w:cs="宋体"/>
                <w:b/>
                <w:bCs/>
                <w:color w:val="000000"/>
                <w:kern w:val="0"/>
                <w:sz w:val="24"/>
                <w:szCs w:val="28"/>
              </w:rPr>
              <w:t>信封印刷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746"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印量范围  </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报价单位</w:t>
            </w:r>
          </w:p>
        </w:tc>
        <w:tc>
          <w:tcPr>
            <w:tcW w:w="146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val="en-US" w:eastAsia="zh-CN"/>
              </w:rPr>
              <w:t>最高限价（元）</w:t>
            </w:r>
          </w:p>
        </w:tc>
        <w:tc>
          <w:tcPr>
            <w:tcW w:w="143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lang w:val="en-US" w:eastAsia="zh-CN"/>
              </w:rPr>
              <w:t>供应商响应报价（元）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0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ZL（6号）80g全木浆牛皮纸</w:t>
            </w:r>
          </w:p>
        </w:tc>
        <w:tc>
          <w:tcPr>
            <w:tcW w:w="1746"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500</w:t>
            </w:r>
            <w:r>
              <w:rPr>
                <w:rFonts w:hint="eastAsia" w:ascii="宋体" w:hAnsi="宋体" w:cs="宋体"/>
                <w:color w:val="000000"/>
                <w:kern w:val="0"/>
                <w:sz w:val="24"/>
              </w:rPr>
              <w:t>个以上</w:t>
            </w:r>
          </w:p>
        </w:tc>
        <w:tc>
          <w:tcPr>
            <w:tcW w:w="1463"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464"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0.4</w:t>
            </w:r>
          </w:p>
        </w:tc>
        <w:tc>
          <w:tcPr>
            <w:tcW w:w="1439"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0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C5（7号）1</w:t>
            </w:r>
            <w:r>
              <w:rPr>
                <w:rFonts w:ascii="宋体" w:hAnsi="宋体" w:cs="宋体"/>
                <w:color w:val="000000"/>
                <w:kern w:val="0"/>
                <w:sz w:val="24"/>
              </w:rPr>
              <w:t>00</w:t>
            </w:r>
            <w:r>
              <w:rPr>
                <w:rFonts w:hint="eastAsia" w:ascii="宋体" w:hAnsi="宋体" w:cs="宋体"/>
                <w:color w:val="000000"/>
                <w:kern w:val="0"/>
                <w:sz w:val="24"/>
              </w:rPr>
              <w:t>g全木浆牛皮纸</w:t>
            </w:r>
          </w:p>
        </w:tc>
        <w:tc>
          <w:tcPr>
            <w:tcW w:w="1746"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00个以上</w:t>
            </w:r>
          </w:p>
        </w:tc>
        <w:tc>
          <w:tcPr>
            <w:tcW w:w="1463"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464"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0.5</w:t>
            </w:r>
          </w:p>
        </w:tc>
        <w:tc>
          <w:tcPr>
            <w:tcW w:w="1439"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C4（9号）120g全木浆牛皮纸</w:t>
            </w:r>
          </w:p>
        </w:tc>
        <w:tc>
          <w:tcPr>
            <w:tcW w:w="174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00个以上</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0.6</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B6（3号）80g全木浆牛皮纸</w:t>
            </w:r>
          </w:p>
        </w:tc>
        <w:tc>
          <w:tcPr>
            <w:tcW w:w="174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00个以上</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0.3</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DL(5号）80g全木浆牛皮纸</w:t>
            </w:r>
          </w:p>
        </w:tc>
        <w:tc>
          <w:tcPr>
            <w:tcW w:w="174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00个以上</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每个</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0.2</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18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rPr>
              <w:t>数字印刷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746"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印量范围  </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报价单位</w:t>
            </w:r>
          </w:p>
        </w:tc>
        <w:tc>
          <w:tcPr>
            <w:tcW w:w="146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val="en-US" w:eastAsia="zh-CN"/>
              </w:rPr>
              <w:t>最高限价（元）</w:t>
            </w:r>
          </w:p>
        </w:tc>
        <w:tc>
          <w:tcPr>
            <w:tcW w:w="143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lang w:val="en-US" w:eastAsia="zh-CN"/>
              </w:rPr>
              <w:t>供应商响应报价（元）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ascii="宋体" w:hAnsi="宋体"/>
                <w:color w:val="000000"/>
                <w:kern w:val="0"/>
                <w:sz w:val="24"/>
              </w:rPr>
              <w:t>黑白文件印刷，</w:t>
            </w:r>
            <w:r>
              <w:rPr>
                <w:color w:val="000000"/>
                <w:kern w:val="0"/>
                <w:sz w:val="24"/>
              </w:rPr>
              <w:t xml:space="preserve"> A4</w:t>
            </w:r>
            <w:r>
              <w:rPr>
                <w:rFonts w:hint="eastAsia" w:ascii="宋体" w:hAnsi="宋体"/>
                <w:color w:val="000000"/>
                <w:kern w:val="0"/>
                <w:sz w:val="24"/>
              </w:rPr>
              <w:t>、</w:t>
            </w:r>
            <w:r>
              <w:rPr>
                <w:color w:val="000000"/>
                <w:kern w:val="0"/>
                <w:sz w:val="24"/>
              </w:rPr>
              <w:t>80g</w:t>
            </w:r>
            <w:r>
              <w:rPr>
                <w:rFonts w:hint="eastAsia" w:ascii="宋体" w:hAnsi="宋体"/>
                <w:color w:val="000000"/>
                <w:kern w:val="0"/>
                <w:sz w:val="24"/>
              </w:rPr>
              <w:t>A4单面</w:t>
            </w:r>
          </w:p>
        </w:tc>
        <w:tc>
          <w:tcPr>
            <w:tcW w:w="174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A4单面单色</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100面</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12</w:t>
            </w:r>
            <w:r>
              <w:rPr>
                <w:rFonts w:hint="eastAsia" w:ascii="宋体" w:hAnsi="宋体" w:cs="宋体"/>
                <w:color w:val="000000"/>
                <w:kern w:val="0"/>
                <w:sz w:val="24"/>
              </w:rPr>
              <w:t xml:space="preserve"> </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ascii="宋体" w:hAnsi="宋体"/>
                <w:color w:val="000000"/>
                <w:kern w:val="0"/>
                <w:sz w:val="24"/>
              </w:rPr>
              <w:t>黑白文件印刷，</w:t>
            </w:r>
            <w:r>
              <w:rPr>
                <w:color w:val="000000"/>
                <w:kern w:val="0"/>
                <w:sz w:val="24"/>
              </w:rPr>
              <w:t>A4</w:t>
            </w:r>
            <w:r>
              <w:rPr>
                <w:rFonts w:hint="eastAsia" w:ascii="宋体" w:hAnsi="宋体"/>
                <w:color w:val="000000"/>
                <w:kern w:val="0"/>
                <w:sz w:val="24"/>
              </w:rPr>
              <w:t>、</w:t>
            </w:r>
            <w:r>
              <w:rPr>
                <w:color w:val="000000"/>
                <w:kern w:val="0"/>
                <w:sz w:val="24"/>
              </w:rPr>
              <w:t>80g</w:t>
            </w:r>
            <w:r>
              <w:rPr>
                <w:rFonts w:hint="eastAsia" w:ascii="宋体" w:hAnsi="宋体"/>
                <w:color w:val="000000"/>
                <w:kern w:val="0"/>
                <w:sz w:val="24"/>
              </w:rPr>
              <w:t>A4双面</w:t>
            </w:r>
          </w:p>
        </w:tc>
        <w:tc>
          <w:tcPr>
            <w:tcW w:w="174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A4双面单色</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100面</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18</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ascii="宋体" w:hAnsi="宋体"/>
                <w:color w:val="000000"/>
                <w:kern w:val="0"/>
                <w:sz w:val="24"/>
              </w:rPr>
              <w:t>彩色文件印刷，</w:t>
            </w:r>
            <w:r>
              <w:rPr>
                <w:color w:val="000000"/>
                <w:kern w:val="0"/>
                <w:sz w:val="24"/>
              </w:rPr>
              <w:t>A4</w:t>
            </w:r>
            <w:r>
              <w:rPr>
                <w:rFonts w:hint="eastAsia" w:ascii="宋体" w:hAnsi="宋体"/>
                <w:color w:val="000000"/>
                <w:kern w:val="0"/>
                <w:sz w:val="24"/>
              </w:rPr>
              <w:t>、</w:t>
            </w:r>
            <w:r>
              <w:rPr>
                <w:color w:val="000000"/>
                <w:kern w:val="0"/>
                <w:sz w:val="24"/>
              </w:rPr>
              <w:t>80g</w:t>
            </w:r>
            <w:r>
              <w:rPr>
                <w:rFonts w:hint="eastAsia" w:ascii="宋体" w:hAnsi="宋体"/>
                <w:color w:val="000000"/>
                <w:kern w:val="0"/>
                <w:sz w:val="24"/>
              </w:rPr>
              <w:t xml:space="preserve">单面 </w:t>
            </w:r>
          </w:p>
        </w:tc>
        <w:tc>
          <w:tcPr>
            <w:tcW w:w="174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A4单面彩色</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100面</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彩色文件印刷，A3单面</w:t>
            </w:r>
          </w:p>
        </w:tc>
        <w:tc>
          <w:tcPr>
            <w:tcW w:w="1746"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A3单面彩色</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100面</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60</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        A4（本）</w:t>
            </w:r>
          </w:p>
        </w:tc>
        <w:tc>
          <w:tcPr>
            <w:tcW w:w="1746"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胶装</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ign w:val="center"/>
          </w:tcPr>
          <w:p/>
        </w:tc>
        <w:tc>
          <w:tcPr>
            <w:tcW w:w="1746"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骑马钉</w:t>
            </w:r>
          </w:p>
        </w:tc>
        <w:tc>
          <w:tcPr>
            <w:tcW w:w="1463"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 xml:space="preserve"> </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8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rPr>
              <w:t>单证印刷服务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7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印量范围  </w:t>
            </w:r>
          </w:p>
        </w:tc>
        <w:tc>
          <w:tcPr>
            <w:tcW w:w="14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报价单位</w:t>
            </w:r>
          </w:p>
        </w:tc>
        <w:tc>
          <w:tcPr>
            <w:tcW w:w="146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val="en-US" w:eastAsia="zh-CN"/>
              </w:rPr>
              <w:t>最高限价（元）</w:t>
            </w:r>
          </w:p>
        </w:tc>
        <w:tc>
          <w:tcPr>
            <w:tcW w:w="143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lang w:val="en-US" w:eastAsia="zh-CN"/>
              </w:rPr>
              <w:t>供应商响应报价（元）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8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一、各类表单（</w:t>
            </w:r>
            <w:r>
              <w:rPr>
                <w:color w:val="000000"/>
                <w:kern w:val="0"/>
                <w:sz w:val="24"/>
              </w:rPr>
              <w:t>A4</w:t>
            </w:r>
            <w:r>
              <w:rPr>
                <w:rFonts w:hint="eastAsia" w:ascii="宋体" w:hAnsi="宋体" w:cs="宋体"/>
                <w:color w:val="000000"/>
                <w:kern w:val="0"/>
                <w:sz w:val="24"/>
              </w:rPr>
              <w:t>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60</w:t>
            </w:r>
            <w:r>
              <w:rPr>
                <w:rFonts w:hint="eastAsia" w:ascii="宋体" w:hAnsi="宋体"/>
                <w:color w:val="000000"/>
                <w:kern w:val="0"/>
                <w:sz w:val="24"/>
              </w:rPr>
              <w:t>克双胶纸</w:t>
            </w:r>
          </w:p>
        </w:tc>
        <w:tc>
          <w:tcPr>
            <w:tcW w:w="1746" w:type="dxa"/>
            <w:tcBorders>
              <w:top w:val="nil"/>
              <w:left w:val="nil"/>
              <w:bottom w:val="single" w:color="auto" w:sz="4" w:space="0"/>
              <w:right w:val="single" w:color="auto" w:sz="4" w:space="0"/>
            </w:tcBorders>
            <w:noWrap/>
            <w:vAlign w:val="center"/>
          </w:tcPr>
          <w:p>
            <w:pPr>
              <w:widowControl/>
              <w:spacing w:line="360" w:lineRule="auto"/>
              <w:rPr>
                <w:rFonts w:hint="eastAsia" w:eastAsia="宋体"/>
                <w:color w:val="000000"/>
                <w:kern w:val="0"/>
                <w:sz w:val="24"/>
                <w:lang w:eastAsia="zh-CN"/>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70</w:t>
            </w:r>
            <w:r>
              <w:rPr>
                <w:rFonts w:hint="eastAsia" w:ascii="宋体" w:hAnsi="宋体"/>
                <w:color w:val="000000"/>
                <w:kern w:val="0"/>
                <w:sz w:val="24"/>
              </w:rPr>
              <w:t>克双胶纸</w:t>
            </w:r>
          </w:p>
        </w:tc>
        <w:tc>
          <w:tcPr>
            <w:tcW w:w="1746" w:type="dxa"/>
            <w:tcBorders>
              <w:top w:val="single" w:color="auto" w:sz="4" w:space="0"/>
              <w:left w:val="nil"/>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46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39"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80</w:t>
            </w:r>
            <w:r>
              <w:rPr>
                <w:rFonts w:hint="eastAsia" w:ascii="宋体" w:hAnsi="宋体"/>
                <w:color w:val="000000"/>
                <w:kern w:val="0"/>
                <w:sz w:val="24"/>
              </w:rPr>
              <w:t>克双胶纸</w:t>
            </w:r>
          </w:p>
        </w:tc>
        <w:tc>
          <w:tcPr>
            <w:tcW w:w="1746" w:type="dxa"/>
            <w:tcBorders>
              <w:top w:val="single" w:color="auto" w:sz="4" w:space="0"/>
              <w:left w:val="nil"/>
              <w:bottom w:val="single" w:color="auto" w:sz="4" w:space="0"/>
              <w:right w:val="single" w:color="auto" w:sz="4" w:space="0"/>
            </w:tcBorders>
            <w:noWrap/>
            <w:vAlign w:val="center"/>
          </w:tcPr>
          <w:p>
            <w:pPr>
              <w:widowControl/>
              <w:spacing w:line="360" w:lineRule="auto"/>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463" w:type="dxa"/>
            <w:tcBorders>
              <w:top w:val="single" w:color="auto" w:sz="4" w:space="0"/>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39"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80</w:t>
            </w:r>
            <w:r>
              <w:rPr>
                <w:rFonts w:hint="eastAsia" w:ascii="宋体" w:hAnsi="宋体"/>
                <w:color w:val="000000"/>
                <w:kern w:val="0"/>
                <w:sz w:val="24"/>
              </w:rPr>
              <w:t>克粉红双胶纸</w:t>
            </w:r>
          </w:p>
        </w:tc>
        <w:tc>
          <w:tcPr>
            <w:tcW w:w="1746" w:type="dxa"/>
            <w:tcBorders>
              <w:top w:val="nil"/>
              <w:left w:val="nil"/>
              <w:bottom w:val="single" w:color="auto" w:sz="4" w:space="0"/>
              <w:right w:val="single" w:color="auto" w:sz="4" w:space="0"/>
            </w:tcBorders>
            <w:noWrap/>
            <w:vAlign w:val="center"/>
          </w:tcPr>
          <w:p>
            <w:pPr>
              <w:widowControl/>
              <w:spacing w:line="360" w:lineRule="auto"/>
              <w:rPr>
                <w:rFonts w:hint="eastAsia" w:eastAsia="宋体"/>
                <w:color w:val="000000"/>
                <w:kern w:val="0"/>
                <w:sz w:val="24"/>
                <w:lang w:eastAsia="zh-CN"/>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13</w:t>
            </w:r>
            <w:r>
              <w:rPr>
                <w:rFonts w:hint="eastAsia" w:ascii="宋体" w:hAnsi="宋体" w:cs="宋体"/>
                <w:color w:val="000000"/>
                <w:kern w:val="0"/>
                <w:sz w:val="24"/>
              </w:rPr>
              <w:t xml:space="preserve"> </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100</w:t>
            </w:r>
            <w:r>
              <w:rPr>
                <w:rFonts w:hint="eastAsia" w:ascii="宋体" w:hAnsi="宋体"/>
                <w:color w:val="000000"/>
                <w:kern w:val="0"/>
                <w:sz w:val="24"/>
              </w:rPr>
              <w:t>克双胶纸</w:t>
            </w:r>
          </w:p>
        </w:tc>
        <w:tc>
          <w:tcPr>
            <w:tcW w:w="1746" w:type="dxa"/>
            <w:tcBorders>
              <w:top w:val="nil"/>
              <w:left w:val="nil"/>
              <w:bottom w:val="single" w:color="auto" w:sz="4" w:space="0"/>
              <w:right w:val="single" w:color="auto" w:sz="4" w:space="0"/>
            </w:tcBorders>
            <w:noWrap/>
            <w:vAlign w:val="center"/>
          </w:tcPr>
          <w:p>
            <w:pPr>
              <w:widowControl/>
              <w:spacing w:line="360" w:lineRule="auto"/>
              <w:rPr>
                <w:rFonts w:hint="eastAsia" w:eastAsia="宋体"/>
                <w:color w:val="000000"/>
                <w:kern w:val="0"/>
                <w:sz w:val="24"/>
                <w:lang w:eastAsia="zh-CN"/>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w:t>
            </w:r>
            <w:r>
              <w:rPr>
                <w:rFonts w:hint="eastAsia" w:ascii="宋体" w:hAnsi="宋体"/>
                <w:color w:val="000000"/>
                <w:kern w:val="0"/>
                <w:sz w:val="24"/>
              </w:rPr>
              <w:t>、</w:t>
            </w:r>
            <w:r>
              <w:rPr>
                <w:color w:val="000000"/>
                <w:kern w:val="0"/>
                <w:sz w:val="24"/>
              </w:rPr>
              <w:t>120</w:t>
            </w:r>
            <w:r>
              <w:rPr>
                <w:rFonts w:hint="eastAsia" w:ascii="宋体" w:hAnsi="宋体"/>
                <w:color w:val="000000"/>
                <w:kern w:val="0"/>
                <w:sz w:val="24"/>
              </w:rPr>
              <w:t>克双胶纸</w:t>
            </w:r>
          </w:p>
        </w:tc>
        <w:tc>
          <w:tcPr>
            <w:tcW w:w="1746" w:type="dxa"/>
            <w:tcBorders>
              <w:top w:val="nil"/>
              <w:left w:val="nil"/>
              <w:bottom w:val="single" w:color="auto" w:sz="4" w:space="0"/>
              <w:right w:val="single" w:color="auto" w:sz="4" w:space="0"/>
            </w:tcBorders>
            <w:noWrap/>
            <w:vAlign w:val="center"/>
          </w:tcPr>
          <w:p>
            <w:pPr>
              <w:widowControl/>
              <w:spacing w:line="360" w:lineRule="auto"/>
              <w:rPr>
                <w:rFonts w:hint="eastAsia" w:eastAsia="宋体"/>
                <w:color w:val="000000"/>
                <w:kern w:val="0"/>
                <w:sz w:val="24"/>
                <w:lang w:eastAsia="zh-CN"/>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r>
              <w:rPr>
                <w:rFonts w:hint="eastAsia" w:ascii="宋体" w:hAnsi="宋体"/>
                <w:color w:val="000000"/>
                <w:kern w:val="0"/>
                <w:sz w:val="24"/>
                <w:lang w:eastAsia="zh-CN"/>
              </w:rPr>
              <w:t>以上</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8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2" w:firstLineChars="200"/>
              <w:rPr>
                <w:rFonts w:hint="eastAsia" w:ascii="宋体" w:hAnsi="宋体" w:cs="宋体"/>
                <w:b/>
                <w:bCs/>
                <w:color w:val="000000"/>
                <w:kern w:val="0"/>
                <w:sz w:val="24"/>
                <w:szCs w:val="28"/>
              </w:rPr>
            </w:pPr>
            <w:r>
              <w:rPr>
                <w:rFonts w:hint="eastAsia" w:ascii="宋体" w:hAnsi="宋体" w:cs="宋体"/>
                <w:b/>
                <w:bCs/>
                <w:color w:val="000000"/>
                <w:kern w:val="0"/>
                <w:sz w:val="24"/>
                <w:szCs w:val="28"/>
              </w:rPr>
              <w:t>其他印刷服务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类别、要求</w:t>
            </w:r>
          </w:p>
        </w:tc>
        <w:tc>
          <w:tcPr>
            <w:tcW w:w="174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印量范围</w:t>
            </w:r>
          </w:p>
        </w:tc>
        <w:tc>
          <w:tcPr>
            <w:tcW w:w="1463"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报价单位</w:t>
            </w:r>
          </w:p>
        </w:tc>
        <w:tc>
          <w:tcPr>
            <w:tcW w:w="146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val="en-US" w:eastAsia="zh-CN"/>
              </w:rPr>
              <w:t>最高限价（元）</w:t>
            </w:r>
          </w:p>
        </w:tc>
        <w:tc>
          <w:tcPr>
            <w:tcW w:w="1439"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lang w:val="en-US" w:eastAsia="zh-CN"/>
              </w:rPr>
              <w:t>供应商响应报价（元）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43"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一、文稿纸（文头）印刷</w:t>
            </w:r>
          </w:p>
        </w:tc>
        <w:tc>
          <w:tcPr>
            <w:tcW w:w="143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color w:val="000000"/>
                <w:kern w:val="0"/>
                <w:sz w:val="24"/>
              </w:rPr>
              <w:t>A4</w:t>
            </w:r>
            <w:r>
              <w:rPr>
                <w:rFonts w:hint="eastAsia" w:ascii="宋体" w:hAnsi="宋体" w:cs="宋体"/>
                <w:color w:val="000000"/>
                <w:kern w:val="0"/>
                <w:sz w:val="24"/>
              </w:rPr>
              <w:t>、</w:t>
            </w:r>
            <w:r>
              <w:rPr>
                <w:color w:val="000000"/>
                <w:kern w:val="0"/>
                <w:sz w:val="24"/>
              </w:rPr>
              <w:t>80g</w:t>
            </w:r>
            <w:r>
              <w:rPr>
                <w:rFonts w:hint="eastAsia" w:ascii="宋体" w:hAnsi="宋体" w:cs="宋体"/>
                <w:color w:val="000000"/>
                <w:kern w:val="0"/>
                <w:sz w:val="24"/>
              </w:rPr>
              <w:t>双胶纸）</w:t>
            </w:r>
          </w:p>
        </w:tc>
        <w:tc>
          <w:tcPr>
            <w:tcW w:w="1746"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1-1000</w:t>
            </w:r>
            <w:r>
              <w:rPr>
                <w:rFonts w:hint="eastAsia" w:ascii="宋体" w:hAnsi="宋体"/>
                <w:color w:val="000000"/>
                <w:kern w:val="0"/>
                <w:sz w:val="24"/>
              </w:rPr>
              <w:t>张</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jc w:val="both"/>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color w:val="000000"/>
                <w:kern w:val="0"/>
                <w:sz w:val="24"/>
              </w:rPr>
              <w:t>A4</w:t>
            </w:r>
            <w:r>
              <w:rPr>
                <w:rFonts w:hint="eastAsia" w:ascii="宋体" w:hAnsi="宋体" w:cs="宋体"/>
                <w:color w:val="000000"/>
                <w:kern w:val="0"/>
                <w:sz w:val="24"/>
              </w:rPr>
              <w:t>、</w:t>
            </w:r>
            <w:r>
              <w:rPr>
                <w:color w:val="000000"/>
                <w:kern w:val="0"/>
                <w:sz w:val="24"/>
              </w:rPr>
              <w:t>80g</w:t>
            </w:r>
            <w:r>
              <w:rPr>
                <w:rFonts w:hint="eastAsia" w:ascii="宋体" w:hAnsi="宋体" w:cs="宋体"/>
                <w:color w:val="000000"/>
                <w:kern w:val="0"/>
                <w:sz w:val="24"/>
              </w:rPr>
              <w:t>双胶纸）</w:t>
            </w:r>
          </w:p>
        </w:tc>
        <w:tc>
          <w:tcPr>
            <w:tcW w:w="1746"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1001-3000</w:t>
            </w:r>
            <w:r>
              <w:rPr>
                <w:rFonts w:hint="eastAsia" w:ascii="宋体" w:hAnsi="宋体"/>
                <w:color w:val="000000"/>
                <w:kern w:val="0"/>
                <w:sz w:val="24"/>
              </w:rPr>
              <w:t>张</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jc w:val="both"/>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color w:val="000000"/>
                <w:kern w:val="0"/>
                <w:sz w:val="24"/>
              </w:rPr>
              <w:t>A4</w:t>
            </w:r>
            <w:r>
              <w:rPr>
                <w:rFonts w:hint="eastAsia" w:ascii="宋体" w:hAnsi="宋体" w:cs="宋体"/>
                <w:color w:val="000000"/>
                <w:kern w:val="0"/>
                <w:sz w:val="24"/>
              </w:rPr>
              <w:t>、</w:t>
            </w:r>
            <w:r>
              <w:rPr>
                <w:color w:val="000000"/>
                <w:kern w:val="0"/>
                <w:sz w:val="24"/>
              </w:rPr>
              <w:t>80g</w:t>
            </w:r>
            <w:r>
              <w:rPr>
                <w:rFonts w:hint="eastAsia" w:ascii="宋体" w:hAnsi="宋体" w:cs="宋体"/>
                <w:color w:val="000000"/>
                <w:kern w:val="0"/>
                <w:sz w:val="24"/>
              </w:rPr>
              <w:t>双胶纸）</w:t>
            </w:r>
          </w:p>
        </w:tc>
        <w:tc>
          <w:tcPr>
            <w:tcW w:w="1746"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3001-5000</w:t>
            </w:r>
            <w:r>
              <w:rPr>
                <w:rFonts w:hint="eastAsia" w:ascii="宋体" w:hAnsi="宋体"/>
                <w:color w:val="000000"/>
                <w:kern w:val="0"/>
                <w:sz w:val="24"/>
              </w:rPr>
              <w:t>张</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jc w:val="both"/>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r>
              <w:rPr>
                <w:color w:val="000000"/>
                <w:kern w:val="0"/>
                <w:sz w:val="24"/>
              </w:rPr>
              <w:t>A4</w:t>
            </w:r>
            <w:r>
              <w:rPr>
                <w:rFonts w:hint="eastAsia" w:ascii="宋体" w:hAnsi="宋体" w:cs="宋体"/>
                <w:color w:val="000000"/>
                <w:kern w:val="0"/>
                <w:sz w:val="24"/>
              </w:rPr>
              <w:t>、</w:t>
            </w:r>
            <w:r>
              <w:rPr>
                <w:color w:val="000000"/>
                <w:kern w:val="0"/>
                <w:sz w:val="24"/>
              </w:rPr>
              <w:t>80g</w:t>
            </w:r>
            <w:r>
              <w:rPr>
                <w:rFonts w:hint="eastAsia" w:ascii="宋体" w:hAnsi="宋体" w:cs="宋体"/>
                <w:color w:val="000000"/>
                <w:kern w:val="0"/>
                <w:sz w:val="24"/>
              </w:rPr>
              <w:t>双胶纸）</w:t>
            </w:r>
          </w:p>
        </w:tc>
        <w:tc>
          <w:tcPr>
            <w:tcW w:w="1746" w:type="dxa"/>
            <w:tcBorders>
              <w:top w:val="nil"/>
              <w:left w:val="nil"/>
              <w:bottom w:val="single" w:color="auto" w:sz="4" w:space="0"/>
              <w:right w:val="single" w:color="auto" w:sz="4" w:space="0"/>
            </w:tcBorders>
            <w:noWrap/>
            <w:vAlign w:val="center"/>
          </w:tcPr>
          <w:p>
            <w:pPr>
              <w:widowControl/>
              <w:spacing w:line="360" w:lineRule="auto"/>
              <w:rPr>
                <w:color w:val="000000"/>
                <w:kern w:val="0"/>
                <w:sz w:val="24"/>
              </w:rPr>
            </w:pPr>
            <w:r>
              <w:rPr>
                <w:color w:val="000000"/>
                <w:kern w:val="0"/>
                <w:sz w:val="24"/>
              </w:rPr>
              <w:t>5001-10000</w:t>
            </w:r>
            <w:r>
              <w:rPr>
                <w:rFonts w:hint="eastAsia" w:ascii="宋体" w:hAnsi="宋体"/>
                <w:color w:val="000000"/>
                <w:kern w:val="0"/>
                <w:sz w:val="24"/>
              </w:rPr>
              <w:t>张</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jc w:val="both"/>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8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二、信笺、便笺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color w:val="000000"/>
                <w:kern w:val="0"/>
                <w:sz w:val="24"/>
              </w:rPr>
            </w:pPr>
            <w:r>
              <w:rPr>
                <w:color w:val="000000"/>
                <w:kern w:val="0"/>
                <w:sz w:val="24"/>
              </w:rPr>
              <w:t>16K</w:t>
            </w:r>
            <w:r>
              <w:rPr>
                <w:rFonts w:hint="eastAsia" w:ascii="宋体" w:hAnsi="宋体"/>
                <w:color w:val="000000"/>
                <w:kern w:val="0"/>
                <w:sz w:val="24"/>
              </w:rPr>
              <w:t>、</w:t>
            </w:r>
            <w:r>
              <w:rPr>
                <w:color w:val="000000"/>
                <w:kern w:val="0"/>
                <w:sz w:val="24"/>
              </w:rPr>
              <w:t>60</w:t>
            </w:r>
            <w:r>
              <w:rPr>
                <w:rFonts w:hint="eastAsia" w:ascii="宋体" w:hAnsi="宋体"/>
                <w:color w:val="000000"/>
                <w:kern w:val="0"/>
                <w:sz w:val="24"/>
              </w:rPr>
              <w:t>克双胶纸（</w:t>
            </w:r>
            <w:r>
              <w:rPr>
                <w:color w:val="000000"/>
                <w:kern w:val="0"/>
                <w:sz w:val="24"/>
              </w:rPr>
              <w:t>100</w:t>
            </w:r>
            <w:r>
              <w:rPr>
                <w:rFonts w:hint="eastAsia" w:ascii="宋体" w:hAnsi="宋体"/>
                <w:color w:val="000000"/>
                <w:kern w:val="0"/>
                <w:sz w:val="24"/>
              </w:rPr>
              <w:t>页，封胶头）</w:t>
            </w:r>
          </w:p>
        </w:tc>
        <w:tc>
          <w:tcPr>
            <w:tcW w:w="1746" w:type="dxa"/>
            <w:tcBorders>
              <w:top w:val="nil"/>
              <w:left w:val="nil"/>
              <w:bottom w:val="single" w:color="auto" w:sz="4" w:space="0"/>
              <w:right w:val="single" w:color="auto" w:sz="4" w:space="0"/>
            </w:tcBorders>
            <w:noWrap/>
            <w:vAlign w:val="center"/>
          </w:tcPr>
          <w:p>
            <w:pPr>
              <w:widowControl/>
              <w:spacing w:line="360" w:lineRule="auto"/>
              <w:ind w:firstLine="480" w:firstLineChars="200"/>
              <w:jc w:val="left"/>
              <w:rPr>
                <w:color w:val="000000"/>
                <w:kern w:val="0"/>
                <w:sz w:val="24"/>
              </w:rPr>
            </w:pPr>
            <w:r>
              <w:rPr>
                <w:color w:val="000000"/>
                <w:kern w:val="0"/>
                <w:sz w:val="24"/>
              </w:rPr>
              <w:t>1-</w:t>
            </w: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本</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ign w:val="center"/>
          </w:tcPr>
          <w:p/>
        </w:tc>
        <w:tc>
          <w:tcPr>
            <w:tcW w:w="1746"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rFonts w:hint="eastAsia"/>
                <w:color w:val="000000"/>
                <w:kern w:val="0"/>
                <w:sz w:val="24"/>
                <w:lang w:val="en-US" w:eastAsia="zh-CN"/>
              </w:rPr>
              <w:t>500</w:t>
            </w:r>
            <w:r>
              <w:rPr>
                <w:rFonts w:hint="eastAsia" w:ascii="宋体" w:hAnsi="宋体"/>
                <w:color w:val="000000"/>
                <w:kern w:val="0"/>
                <w:sz w:val="24"/>
              </w:rPr>
              <w:t>－</w:t>
            </w:r>
            <w:r>
              <w:rPr>
                <w:rFonts w:hint="eastAsia"/>
                <w:color w:val="000000"/>
                <w:kern w:val="0"/>
                <w:sz w:val="24"/>
                <w:lang w:val="en-US" w:eastAsia="zh-CN"/>
              </w:rPr>
              <w:t>10</w:t>
            </w:r>
            <w:r>
              <w:rPr>
                <w:color w:val="000000"/>
                <w:kern w:val="0"/>
                <w:sz w:val="24"/>
              </w:rPr>
              <w:t>00</w:t>
            </w:r>
            <w:r>
              <w:rPr>
                <w:rFonts w:hint="eastAsia" w:ascii="宋体" w:hAnsi="宋体"/>
                <w:color w:val="000000"/>
                <w:kern w:val="0"/>
                <w:sz w:val="24"/>
              </w:rPr>
              <w:t>本</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18</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ign w:val="center"/>
          </w:tcPr>
          <w:p/>
        </w:tc>
        <w:tc>
          <w:tcPr>
            <w:tcW w:w="1746"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rFonts w:hint="eastAsia"/>
                <w:color w:val="000000"/>
                <w:kern w:val="0"/>
                <w:sz w:val="24"/>
                <w:lang w:val="en-US" w:eastAsia="zh-CN"/>
              </w:rPr>
              <w:t>1000</w:t>
            </w:r>
            <w:r>
              <w:rPr>
                <w:rFonts w:hint="eastAsia" w:ascii="宋体" w:hAnsi="宋体"/>
                <w:color w:val="000000"/>
                <w:kern w:val="0"/>
                <w:sz w:val="24"/>
              </w:rPr>
              <w:t>本</w:t>
            </w:r>
            <w:r>
              <w:rPr>
                <w:rFonts w:hint="eastAsia" w:ascii="宋体" w:hAnsi="宋体"/>
                <w:color w:val="000000"/>
                <w:kern w:val="0"/>
                <w:sz w:val="24"/>
                <w:lang w:eastAsia="zh-CN"/>
              </w:rPr>
              <w:t>以上</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vMerge w:val="restart"/>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color w:val="000000"/>
                <w:kern w:val="0"/>
                <w:sz w:val="24"/>
              </w:rPr>
            </w:pPr>
            <w:r>
              <w:rPr>
                <w:color w:val="000000"/>
                <w:kern w:val="0"/>
                <w:sz w:val="24"/>
              </w:rPr>
              <w:t>32K</w:t>
            </w:r>
            <w:r>
              <w:rPr>
                <w:rFonts w:hint="eastAsia" w:ascii="宋体" w:hAnsi="宋体"/>
                <w:color w:val="000000"/>
                <w:kern w:val="0"/>
                <w:sz w:val="24"/>
              </w:rPr>
              <w:t>、</w:t>
            </w:r>
            <w:r>
              <w:rPr>
                <w:color w:val="000000"/>
                <w:kern w:val="0"/>
                <w:sz w:val="24"/>
              </w:rPr>
              <w:t>60</w:t>
            </w:r>
            <w:r>
              <w:rPr>
                <w:rFonts w:hint="eastAsia" w:ascii="宋体" w:hAnsi="宋体"/>
                <w:color w:val="000000"/>
                <w:kern w:val="0"/>
                <w:sz w:val="24"/>
              </w:rPr>
              <w:t>克双胶纸（</w:t>
            </w:r>
            <w:r>
              <w:rPr>
                <w:color w:val="000000"/>
                <w:kern w:val="0"/>
                <w:sz w:val="24"/>
              </w:rPr>
              <w:t>100</w:t>
            </w:r>
            <w:r>
              <w:rPr>
                <w:rFonts w:hint="eastAsia" w:ascii="宋体" w:hAnsi="宋体"/>
                <w:color w:val="000000"/>
                <w:kern w:val="0"/>
                <w:sz w:val="24"/>
              </w:rPr>
              <w:t>页，封胶头）</w:t>
            </w:r>
          </w:p>
        </w:tc>
        <w:tc>
          <w:tcPr>
            <w:tcW w:w="1746" w:type="dxa"/>
            <w:tcBorders>
              <w:top w:val="nil"/>
              <w:left w:val="nil"/>
              <w:bottom w:val="single" w:color="auto" w:sz="4" w:space="0"/>
              <w:right w:val="single" w:color="auto" w:sz="4" w:space="0"/>
            </w:tcBorders>
            <w:noWrap/>
            <w:vAlign w:val="center"/>
          </w:tcPr>
          <w:p>
            <w:pPr>
              <w:widowControl/>
              <w:spacing w:line="360" w:lineRule="auto"/>
              <w:ind w:firstLine="240" w:firstLineChars="100"/>
              <w:jc w:val="left"/>
              <w:rPr>
                <w:color w:val="000000"/>
                <w:kern w:val="0"/>
                <w:sz w:val="24"/>
              </w:rPr>
            </w:pPr>
            <w:r>
              <w:rPr>
                <w:rFonts w:hint="eastAsia" w:ascii="宋体" w:hAnsi="宋体"/>
                <w:color w:val="000000"/>
                <w:kern w:val="0"/>
                <w:sz w:val="24"/>
                <w:lang w:val="en-US" w:eastAsia="zh-CN"/>
              </w:rPr>
              <w:t>1</w:t>
            </w:r>
            <w:r>
              <w:rPr>
                <w:rFonts w:hint="eastAsia" w:ascii="宋体" w:hAnsi="宋体"/>
                <w:color w:val="000000"/>
                <w:kern w:val="0"/>
                <w:sz w:val="24"/>
              </w:rPr>
              <w:t>－</w:t>
            </w:r>
            <w:r>
              <w:rPr>
                <w:rFonts w:hint="eastAsia" w:ascii="宋体" w:hAnsi="宋体"/>
                <w:color w:val="000000"/>
                <w:kern w:val="0"/>
                <w:sz w:val="24"/>
                <w:lang w:val="en-US" w:eastAsia="zh-CN"/>
              </w:rPr>
              <w:t>5</w:t>
            </w:r>
            <w:r>
              <w:rPr>
                <w:color w:val="000000"/>
                <w:kern w:val="0"/>
                <w:sz w:val="24"/>
              </w:rPr>
              <w:t>00</w:t>
            </w:r>
            <w:r>
              <w:rPr>
                <w:rFonts w:hint="eastAsia" w:ascii="宋体" w:hAnsi="宋体"/>
                <w:color w:val="000000"/>
                <w:kern w:val="0"/>
                <w:sz w:val="24"/>
              </w:rPr>
              <w:t>本</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ign w:val="center"/>
          </w:tcPr>
          <w:p/>
        </w:tc>
        <w:tc>
          <w:tcPr>
            <w:tcW w:w="1746"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rFonts w:hint="eastAsia"/>
                <w:color w:val="000000"/>
                <w:kern w:val="0"/>
                <w:sz w:val="24"/>
                <w:lang w:val="en-US" w:eastAsia="zh-CN"/>
              </w:rPr>
              <w:t>500</w:t>
            </w:r>
            <w:r>
              <w:rPr>
                <w:rFonts w:hint="eastAsia" w:ascii="宋体" w:hAnsi="宋体"/>
                <w:color w:val="000000"/>
                <w:kern w:val="0"/>
                <w:sz w:val="24"/>
              </w:rPr>
              <w:t>－</w:t>
            </w:r>
            <w:r>
              <w:rPr>
                <w:rFonts w:hint="eastAsia"/>
                <w:color w:val="000000"/>
                <w:kern w:val="0"/>
                <w:sz w:val="24"/>
                <w:lang w:val="en-US" w:eastAsia="zh-CN"/>
              </w:rPr>
              <w:t>10</w:t>
            </w:r>
            <w:r>
              <w:rPr>
                <w:color w:val="000000"/>
                <w:kern w:val="0"/>
                <w:sz w:val="24"/>
              </w:rPr>
              <w:t>00</w:t>
            </w:r>
            <w:r>
              <w:rPr>
                <w:rFonts w:hint="eastAsia" w:ascii="宋体" w:hAnsi="宋体"/>
                <w:color w:val="000000"/>
                <w:kern w:val="0"/>
                <w:sz w:val="24"/>
              </w:rPr>
              <w:t>本</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vMerge w:val="continue"/>
            <w:tcBorders>
              <w:top w:val="nil"/>
              <w:left w:val="single" w:color="auto" w:sz="4" w:space="0"/>
              <w:bottom w:val="single" w:color="auto" w:sz="4" w:space="0"/>
              <w:right w:val="single" w:color="auto" w:sz="4" w:space="0"/>
            </w:tcBorders>
            <w:noWrap/>
            <w:vAlign w:val="center"/>
          </w:tcPr>
          <w:p/>
        </w:tc>
        <w:tc>
          <w:tcPr>
            <w:tcW w:w="1746" w:type="dxa"/>
            <w:tcBorders>
              <w:top w:val="nil"/>
              <w:left w:val="nil"/>
              <w:bottom w:val="single" w:color="auto" w:sz="4" w:space="0"/>
              <w:right w:val="single" w:color="auto" w:sz="4" w:space="0"/>
            </w:tcBorders>
            <w:noWrap/>
            <w:vAlign w:val="center"/>
          </w:tcPr>
          <w:p>
            <w:pPr>
              <w:widowControl/>
              <w:spacing w:line="360" w:lineRule="auto"/>
              <w:jc w:val="left"/>
              <w:rPr>
                <w:color w:val="000000"/>
                <w:kern w:val="0"/>
                <w:sz w:val="24"/>
              </w:rPr>
            </w:pPr>
            <w:r>
              <w:rPr>
                <w:rFonts w:hint="eastAsia"/>
                <w:color w:val="000000"/>
                <w:kern w:val="0"/>
                <w:sz w:val="24"/>
                <w:lang w:val="en-US" w:eastAsia="zh-CN"/>
              </w:rPr>
              <w:t>1000</w:t>
            </w:r>
            <w:r>
              <w:rPr>
                <w:rFonts w:hint="eastAsia" w:ascii="宋体" w:hAnsi="宋体"/>
                <w:color w:val="000000"/>
                <w:kern w:val="0"/>
                <w:sz w:val="24"/>
              </w:rPr>
              <w:t>本</w:t>
            </w:r>
            <w:r>
              <w:rPr>
                <w:rFonts w:hint="eastAsia" w:ascii="宋体" w:hAnsi="宋体"/>
                <w:color w:val="000000"/>
                <w:kern w:val="0"/>
                <w:sz w:val="24"/>
                <w:lang w:eastAsia="zh-CN"/>
              </w:rPr>
              <w:t>以上</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w:t>
            </w:r>
            <w:r>
              <w:rPr>
                <w:rFonts w:hint="eastAsia" w:ascii="宋体" w:hAnsi="宋体" w:cs="宋体"/>
                <w:color w:val="000000"/>
                <w:kern w:val="0"/>
                <w:sz w:val="24"/>
              </w:rPr>
              <w:t>本</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18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三、档案袋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大度</w:t>
            </w:r>
            <w:r>
              <w:rPr>
                <w:color w:val="000000"/>
                <w:kern w:val="0"/>
                <w:sz w:val="24"/>
              </w:rPr>
              <w:t>4K</w:t>
            </w:r>
            <w:r>
              <w:rPr>
                <w:rFonts w:hint="eastAsia" w:ascii="宋体" w:hAnsi="宋体" w:cs="宋体"/>
                <w:color w:val="000000"/>
                <w:kern w:val="0"/>
                <w:sz w:val="24"/>
              </w:rPr>
              <w:t>、</w:t>
            </w:r>
            <w:r>
              <w:rPr>
                <w:color w:val="000000"/>
                <w:kern w:val="0"/>
                <w:sz w:val="24"/>
              </w:rPr>
              <w:t>80</w:t>
            </w:r>
            <w:r>
              <w:rPr>
                <w:rFonts w:hint="eastAsia" w:ascii="宋体" w:hAnsi="宋体" w:cs="宋体"/>
                <w:color w:val="000000"/>
                <w:kern w:val="0"/>
                <w:sz w:val="24"/>
              </w:rPr>
              <w:t>克牛皮纸无背脊</w:t>
            </w:r>
          </w:p>
        </w:tc>
        <w:tc>
          <w:tcPr>
            <w:tcW w:w="1746" w:type="dxa"/>
            <w:tcBorders>
              <w:top w:val="nil"/>
              <w:left w:val="nil"/>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500</w:t>
            </w:r>
            <w:r>
              <w:rPr>
                <w:rFonts w:hint="eastAsia" w:ascii="宋体" w:hAnsi="宋体"/>
                <w:color w:val="000000"/>
                <w:kern w:val="0"/>
                <w:sz w:val="24"/>
              </w:rPr>
              <w:t>只</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只</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100</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大度</w:t>
            </w:r>
            <w:r>
              <w:rPr>
                <w:color w:val="000000"/>
                <w:kern w:val="0"/>
                <w:sz w:val="24"/>
              </w:rPr>
              <w:t>4K</w:t>
            </w:r>
            <w:r>
              <w:rPr>
                <w:rFonts w:hint="eastAsia" w:ascii="宋体" w:hAnsi="宋体" w:cs="宋体"/>
                <w:color w:val="000000"/>
                <w:kern w:val="0"/>
                <w:sz w:val="24"/>
              </w:rPr>
              <w:t>、</w:t>
            </w:r>
            <w:r>
              <w:rPr>
                <w:color w:val="000000"/>
                <w:kern w:val="0"/>
                <w:sz w:val="24"/>
              </w:rPr>
              <w:t>80</w:t>
            </w:r>
            <w:r>
              <w:rPr>
                <w:rFonts w:hint="eastAsia" w:ascii="宋体" w:hAnsi="宋体" w:cs="宋体"/>
                <w:color w:val="000000"/>
                <w:kern w:val="0"/>
                <w:sz w:val="24"/>
              </w:rPr>
              <w:t>克牛皮纸有背脊、气眼</w:t>
            </w:r>
          </w:p>
        </w:tc>
        <w:tc>
          <w:tcPr>
            <w:tcW w:w="1746" w:type="dxa"/>
            <w:tcBorders>
              <w:top w:val="nil"/>
              <w:left w:val="nil"/>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500</w:t>
            </w:r>
            <w:r>
              <w:rPr>
                <w:rFonts w:hint="eastAsia" w:ascii="宋体" w:hAnsi="宋体"/>
                <w:color w:val="000000"/>
                <w:kern w:val="0"/>
                <w:sz w:val="24"/>
              </w:rPr>
              <w:t>只</w:t>
            </w:r>
          </w:p>
        </w:tc>
        <w:tc>
          <w:tcPr>
            <w:tcW w:w="1463" w:type="dxa"/>
            <w:tcBorders>
              <w:top w:val="nil"/>
              <w:left w:val="nil"/>
              <w:bottom w:val="single" w:color="auto" w:sz="4" w:space="0"/>
              <w:right w:val="single" w:color="auto" w:sz="4" w:space="0"/>
            </w:tcBorders>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每</w:t>
            </w:r>
            <w:r>
              <w:rPr>
                <w:color w:val="000000"/>
                <w:kern w:val="0"/>
                <w:sz w:val="24"/>
              </w:rPr>
              <w:t>100</w:t>
            </w:r>
            <w:r>
              <w:rPr>
                <w:rFonts w:hint="eastAsia" w:ascii="宋体" w:hAnsi="宋体" w:cs="宋体"/>
                <w:color w:val="000000"/>
                <w:kern w:val="0"/>
                <w:sz w:val="24"/>
              </w:rPr>
              <w:t>只</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120</w:t>
            </w:r>
            <w:r>
              <w:rPr>
                <w:rFonts w:hint="eastAsia" w:ascii="宋体" w:hAnsi="宋体" w:cs="宋体"/>
                <w:color w:val="000000"/>
                <w:kern w:val="0"/>
                <w:sz w:val="24"/>
              </w:rPr>
              <w:t xml:space="preserve"> </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82" w:type="dxa"/>
            <w:gridSpan w:val="5"/>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四、档案封皮、档案盒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30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eastAsia="宋体"/>
                <w:color w:val="000000"/>
                <w:kern w:val="0"/>
                <w:sz w:val="24"/>
                <w:lang w:val="en-US" w:eastAsia="zh-CN"/>
              </w:rPr>
            </w:pPr>
            <w:r>
              <w:rPr>
                <w:rFonts w:hint="eastAsia"/>
                <w:color w:val="000000"/>
                <w:kern w:val="0"/>
                <w:sz w:val="24"/>
                <w:lang w:val="en-US" w:eastAsia="zh-CN"/>
              </w:rPr>
              <w:t xml:space="preserve"> </w:t>
            </w:r>
            <w:r>
              <w:rPr>
                <w:color w:val="000000"/>
                <w:kern w:val="0"/>
                <w:sz w:val="24"/>
              </w:rPr>
              <w:t>300g</w:t>
            </w:r>
            <w:r>
              <w:rPr>
                <w:rFonts w:hint="eastAsia" w:ascii="宋体" w:hAnsi="宋体"/>
                <w:color w:val="000000"/>
                <w:kern w:val="0"/>
                <w:sz w:val="24"/>
              </w:rPr>
              <w:t>原浆优质牛皮卡（按</w:t>
            </w:r>
            <w:r>
              <w:rPr>
                <w:color w:val="000000"/>
                <w:kern w:val="0"/>
                <w:sz w:val="24"/>
              </w:rPr>
              <w:t>A4</w:t>
            </w:r>
            <w:r>
              <w:rPr>
                <w:rFonts w:hint="eastAsia" w:ascii="宋体" w:hAnsi="宋体"/>
                <w:color w:val="000000"/>
                <w:kern w:val="0"/>
                <w:sz w:val="24"/>
              </w:rPr>
              <w:t>版面计算、单面印、钢刀版压线）</w:t>
            </w:r>
          </w:p>
        </w:tc>
        <w:tc>
          <w:tcPr>
            <w:tcW w:w="17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eastAsia="宋体"/>
                <w:color w:val="000000"/>
                <w:kern w:val="0"/>
                <w:sz w:val="24"/>
                <w:lang w:val="en-US" w:eastAsia="zh-CN"/>
              </w:rPr>
            </w:pPr>
            <w:r>
              <w:rPr>
                <w:rFonts w:hint="eastAsia" w:ascii="宋体" w:hAnsi="宋体"/>
                <w:color w:val="000000"/>
                <w:kern w:val="0"/>
                <w:sz w:val="24"/>
                <w:lang w:val="en-US" w:eastAsia="zh-CN"/>
              </w:rPr>
              <w:t>500张</w:t>
            </w:r>
          </w:p>
        </w:tc>
        <w:tc>
          <w:tcPr>
            <w:tcW w:w="14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rPr>
              <w:t>每</w:t>
            </w:r>
            <w:r>
              <w:rPr>
                <w:rFonts w:hint="eastAsia" w:ascii="宋体" w:hAnsi="宋体" w:cs="宋体"/>
                <w:color w:val="000000"/>
                <w:kern w:val="0"/>
                <w:sz w:val="24"/>
                <w:lang w:eastAsia="zh-CN"/>
              </w:rPr>
              <w:t>张</w:t>
            </w:r>
          </w:p>
        </w:tc>
        <w:tc>
          <w:tcPr>
            <w:tcW w:w="146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439"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30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档案盒（国家标准档案盒</w:t>
            </w:r>
            <w:r>
              <w:rPr>
                <w:color w:val="000000"/>
                <w:kern w:val="0"/>
                <w:sz w:val="24"/>
              </w:rPr>
              <w:t>700g</w:t>
            </w:r>
            <w:r>
              <w:rPr>
                <w:rFonts w:hint="eastAsia" w:ascii="宋体" w:hAnsi="宋体" w:cs="宋体"/>
                <w:color w:val="000000"/>
                <w:kern w:val="0"/>
                <w:sz w:val="24"/>
              </w:rPr>
              <w:t>专用纸）</w:t>
            </w:r>
          </w:p>
        </w:tc>
        <w:tc>
          <w:tcPr>
            <w:tcW w:w="17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eastAsia="宋体"/>
                <w:color w:val="000000"/>
                <w:kern w:val="0"/>
                <w:sz w:val="24"/>
                <w:lang w:val="en-US" w:eastAsia="zh-CN"/>
              </w:rPr>
            </w:pPr>
            <w:r>
              <w:rPr>
                <w:rFonts w:hint="eastAsia"/>
                <w:color w:val="000000"/>
                <w:kern w:val="0"/>
                <w:sz w:val="24"/>
                <w:lang w:val="en-US" w:eastAsia="zh-CN"/>
              </w:rPr>
              <w:t>500只</w:t>
            </w:r>
          </w:p>
        </w:tc>
        <w:tc>
          <w:tcPr>
            <w:tcW w:w="14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每只</w:t>
            </w:r>
          </w:p>
        </w:tc>
        <w:tc>
          <w:tcPr>
            <w:tcW w:w="1464"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1439" w:type="dxa"/>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182" w:type="dxa"/>
            <w:gridSpan w:val="5"/>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五、彩色单页</w:t>
            </w:r>
            <w:r>
              <w:rPr>
                <w:rFonts w:hint="eastAsia" w:ascii="宋体" w:hAnsi="宋体" w:cs="宋体"/>
                <w:color w:val="000000"/>
                <w:kern w:val="0"/>
                <w:sz w:val="24"/>
                <w:lang w:val="en-US" w:eastAsia="zh-CN"/>
              </w:rPr>
              <w:t>5</w:t>
            </w:r>
            <w:r>
              <w:rPr>
                <w:color w:val="000000"/>
                <w:kern w:val="0"/>
                <w:sz w:val="24"/>
              </w:rPr>
              <w:t>00</w:t>
            </w:r>
            <w:r>
              <w:rPr>
                <w:rFonts w:hint="eastAsia" w:ascii="宋体" w:hAnsi="宋体"/>
                <w:color w:val="000000"/>
                <w:kern w:val="0"/>
                <w:sz w:val="24"/>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A4 120g</w:t>
            </w:r>
            <w:r>
              <w:rPr>
                <w:rFonts w:hint="eastAsia" w:ascii="宋体" w:hAnsi="宋体"/>
                <w:color w:val="000000"/>
                <w:kern w:val="0"/>
                <w:sz w:val="24"/>
              </w:rPr>
              <w:t>铜板（四色）</w:t>
            </w:r>
          </w:p>
        </w:tc>
        <w:tc>
          <w:tcPr>
            <w:tcW w:w="17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p>
        </w:tc>
        <w:tc>
          <w:tcPr>
            <w:tcW w:w="14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0.22</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A4 120g</w:t>
            </w:r>
            <w:r>
              <w:rPr>
                <w:rFonts w:hint="eastAsia" w:ascii="宋体" w:hAnsi="宋体"/>
                <w:color w:val="000000"/>
                <w:kern w:val="0"/>
                <w:sz w:val="24"/>
              </w:rPr>
              <w:t>哑铜（四色）</w:t>
            </w:r>
          </w:p>
        </w:tc>
        <w:tc>
          <w:tcPr>
            <w:tcW w:w="17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p>
        </w:tc>
        <w:tc>
          <w:tcPr>
            <w:tcW w:w="14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0.22</w:t>
            </w:r>
            <w:r>
              <w:rPr>
                <w:rFonts w:hint="eastAsia" w:ascii="宋体" w:hAnsi="宋体" w:cs="宋体"/>
                <w:color w:val="000000"/>
                <w:kern w:val="0"/>
                <w:sz w:val="24"/>
              </w:rPr>
              <w:t xml:space="preserve"> </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A4 157g</w:t>
            </w:r>
            <w:r>
              <w:rPr>
                <w:rFonts w:hint="eastAsia" w:ascii="宋体" w:hAnsi="宋体"/>
                <w:color w:val="000000"/>
                <w:kern w:val="0"/>
                <w:sz w:val="24"/>
              </w:rPr>
              <w:t>铜板（四色）</w:t>
            </w:r>
          </w:p>
        </w:tc>
        <w:tc>
          <w:tcPr>
            <w:tcW w:w="17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color w:val="000000"/>
                <w:kern w:val="0"/>
                <w:sz w:val="24"/>
                <w:lang w:val="en-US" w:eastAsia="zh-CN"/>
              </w:rPr>
              <w:t>50</w:t>
            </w:r>
            <w:r>
              <w:rPr>
                <w:color w:val="000000"/>
                <w:kern w:val="0"/>
                <w:sz w:val="24"/>
              </w:rPr>
              <w:t>0</w:t>
            </w:r>
            <w:r>
              <w:rPr>
                <w:rFonts w:hint="eastAsia" w:ascii="宋体" w:hAnsi="宋体"/>
                <w:color w:val="000000"/>
                <w:kern w:val="0"/>
                <w:sz w:val="24"/>
              </w:rPr>
              <w:t>张</w:t>
            </w:r>
          </w:p>
        </w:tc>
        <w:tc>
          <w:tcPr>
            <w:tcW w:w="14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464" w:type="dxa"/>
            <w:tcBorders>
              <w:top w:val="nil"/>
              <w:left w:val="nil"/>
              <w:bottom w:val="single" w:color="auto" w:sz="4" w:space="0"/>
              <w:right w:val="single" w:color="auto" w:sz="4" w:space="0"/>
            </w:tcBorders>
            <w:noWrap/>
            <w:vAlign w:val="center"/>
          </w:tcPr>
          <w:p>
            <w:pPr>
              <w:widowControl/>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0.24</w:t>
            </w:r>
          </w:p>
        </w:tc>
        <w:tc>
          <w:tcPr>
            <w:tcW w:w="1439" w:type="dxa"/>
            <w:tcBorders>
              <w:top w:val="nil"/>
              <w:left w:val="nil"/>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070" w:type="dxa"/>
            <w:tcBorders>
              <w:top w:val="nil"/>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A4 157g</w:t>
            </w:r>
            <w:r>
              <w:rPr>
                <w:rFonts w:hint="eastAsia" w:ascii="宋体" w:hAnsi="宋体"/>
                <w:color w:val="000000"/>
                <w:kern w:val="0"/>
                <w:sz w:val="24"/>
              </w:rPr>
              <w:t>哑铜（四色）</w:t>
            </w:r>
          </w:p>
        </w:tc>
        <w:tc>
          <w:tcPr>
            <w:tcW w:w="17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color w:val="000000"/>
                <w:kern w:val="0"/>
                <w:sz w:val="24"/>
                <w:lang w:val="en-US" w:eastAsia="zh-CN"/>
              </w:rPr>
              <w:t>50</w:t>
            </w:r>
            <w:r>
              <w:rPr>
                <w:color w:val="000000"/>
                <w:kern w:val="0"/>
                <w:sz w:val="24"/>
              </w:rPr>
              <w:t>0</w:t>
            </w:r>
            <w:r>
              <w:rPr>
                <w:rFonts w:hint="eastAsia" w:ascii="宋体" w:hAnsi="宋体"/>
                <w:color w:val="000000"/>
                <w:kern w:val="0"/>
                <w:sz w:val="24"/>
              </w:rPr>
              <w:t>张</w:t>
            </w:r>
          </w:p>
        </w:tc>
        <w:tc>
          <w:tcPr>
            <w:tcW w:w="14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46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0.24</w:t>
            </w:r>
            <w:r>
              <w:rPr>
                <w:rFonts w:hint="eastAsia" w:ascii="宋体" w:hAnsi="宋体" w:cs="宋体"/>
                <w:color w:val="000000"/>
                <w:kern w:val="0"/>
                <w:sz w:val="24"/>
              </w:rPr>
              <w:t xml:space="preserve"> </w:t>
            </w:r>
          </w:p>
        </w:tc>
        <w:tc>
          <w:tcPr>
            <w:tcW w:w="143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0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A4 200g</w:t>
            </w:r>
            <w:r>
              <w:rPr>
                <w:rFonts w:hint="eastAsia" w:ascii="宋体" w:hAnsi="宋体"/>
                <w:color w:val="000000"/>
                <w:kern w:val="0"/>
                <w:sz w:val="24"/>
              </w:rPr>
              <w:t>铜板（四色）</w:t>
            </w:r>
          </w:p>
        </w:tc>
        <w:tc>
          <w:tcPr>
            <w:tcW w:w="17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p>
        </w:tc>
        <w:tc>
          <w:tcPr>
            <w:tcW w:w="14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46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0.26</w:t>
            </w:r>
          </w:p>
        </w:tc>
        <w:tc>
          <w:tcPr>
            <w:tcW w:w="143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30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color w:val="000000"/>
                <w:kern w:val="0"/>
                <w:sz w:val="24"/>
              </w:rPr>
              <w:t>A4 200g</w:t>
            </w:r>
            <w:r>
              <w:rPr>
                <w:rFonts w:hint="eastAsia" w:ascii="宋体" w:hAnsi="宋体"/>
                <w:color w:val="000000"/>
                <w:kern w:val="0"/>
                <w:sz w:val="24"/>
              </w:rPr>
              <w:t>哑铜（四色）</w:t>
            </w:r>
          </w:p>
        </w:tc>
        <w:tc>
          <w:tcPr>
            <w:tcW w:w="17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color w:val="000000"/>
                <w:kern w:val="0"/>
                <w:sz w:val="24"/>
              </w:rPr>
            </w:pPr>
            <w:r>
              <w:rPr>
                <w:rFonts w:hint="eastAsia"/>
                <w:color w:val="000000"/>
                <w:kern w:val="0"/>
                <w:sz w:val="24"/>
                <w:lang w:val="en-US" w:eastAsia="zh-CN"/>
              </w:rPr>
              <w:t>5</w:t>
            </w:r>
            <w:r>
              <w:rPr>
                <w:color w:val="000000"/>
                <w:kern w:val="0"/>
                <w:sz w:val="24"/>
              </w:rPr>
              <w:t>00</w:t>
            </w:r>
            <w:r>
              <w:rPr>
                <w:rFonts w:hint="eastAsia" w:ascii="宋体" w:hAnsi="宋体"/>
                <w:color w:val="000000"/>
                <w:kern w:val="0"/>
                <w:sz w:val="24"/>
              </w:rPr>
              <w:t>张</w:t>
            </w:r>
          </w:p>
        </w:tc>
        <w:tc>
          <w:tcPr>
            <w:tcW w:w="146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每张</w:t>
            </w:r>
          </w:p>
        </w:tc>
        <w:tc>
          <w:tcPr>
            <w:tcW w:w="146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宋体" w:hAnsi="宋体" w:eastAsia="宋体" w:cs="宋体"/>
                <w:color w:val="000000"/>
                <w:kern w:val="0"/>
                <w:sz w:val="24"/>
                <w:lang w:val="en-US" w:eastAsia="zh-CN"/>
              </w:rPr>
            </w:pPr>
            <w:r>
              <w:rPr>
                <w:rFonts w:hint="eastAsia" w:ascii="宋体" w:hAnsi="宋体" w:cs="宋体"/>
                <w:color w:val="000000"/>
                <w:kern w:val="0"/>
                <w:sz w:val="24"/>
                <w:lang w:val="en-US" w:eastAsia="zh-CN"/>
              </w:rPr>
              <w:t>0.26</w:t>
            </w:r>
          </w:p>
        </w:tc>
        <w:tc>
          <w:tcPr>
            <w:tcW w:w="143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hint="eastAsia" w:ascii="宋体" w:hAnsi="宋体" w:cs="宋体"/>
                <w:color w:val="000000"/>
                <w:kern w:val="0"/>
                <w:sz w:val="24"/>
              </w:rPr>
            </w:pPr>
          </w:p>
        </w:tc>
      </w:tr>
    </w:tbl>
    <w:p>
      <w:pPr>
        <w:pStyle w:val="13"/>
        <w:rPr>
          <w:rFonts w:hint="eastAsia" w:ascii="宋体" w:hAnsi="宋体" w:eastAsia="宋体" w:cs="宋体"/>
          <w:b/>
          <w:sz w:val="24"/>
          <w:szCs w:val="24"/>
          <w:lang w:val="en-US" w:eastAsia="zh-CN"/>
        </w:rPr>
      </w:pPr>
    </w:p>
    <w:p>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sz w:val="24"/>
          <w:szCs w:val="24"/>
        </w:rPr>
        <w:t>注：</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供应商响应报价不得高于最高限价</w:t>
      </w:r>
      <w:r>
        <w:rPr>
          <w:rFonts w:hint="eastAsia" w:ascii="宋体" w:hAnsi="宋体" w:eastAsia="宋体" w:cs="宋体"/>
          <w:b/>
          <w:bCs/>
          <w:sz w:val="24"/>
          <w:szCs w:val="24"/>
          <w:lang w:eastAsia="zh-CN"/>
        </w:rPr>
        <w:t>。</w:t>
      </w:r>
    </w:p>
    <w:p>
      <w:pPr>
        <w:spacing w:line="360" w:lineRule="auto"/>
        <w:ind w:left="-6" w:leftChars="-3" w:firstLine="482" w:firstLineChars="200"/>
        <w:rPr>
          <w:rFonts w:hint="eastAsia" w:ascii="宋体" w:hAnsi="宋体" w:eastAsia="宋体" w:cs="宋体"/>
          <w:b/>
          <w:bCs/>
          <w:sz w:val="24"/>
          <w:szCs w:val="24"/>
        </w:rPr>
      </w:pPr>
      <w:r>
        <w:rPr>
          <w:rFonts w:hint="eastAsia" w:ascii="宋体" w:hAnsi="宋体" w:eastAsia="宋体" w:cs="宋体"/>
          <w:b/>
          <w:bCs/>
          <w:sz w:val="24"/>
          <w:szCs w:val="24"/>
        </w:rPr>
        <w:t>2.在实际印刷中，供应商应按不高于上述响应报价计算印刷费用。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.供应商对各类印刷服务提供印刷工费报价表，</w:t>
      </w:r>
      <w:r>
        <w:rPr>
          <w:rFonts w:hint="eastAsia" w:ascii="宋体" w:hAnsi="宋体" w:eastAsia="宋体" w:cs="宋体"/>
          <w:b/>
          <w:sz w:val="24"/>
          <w:szCs w:val="24"/>
          <w:lang w:val="en-US" w:eastAsia="zh-CN"/>
        </w:rPr>
        <w:t>上述表格内容不得更改，仙居县</w:t>
      </w:r>
      <w:r>
        <w:rPr>
          <w:rFonts w:hint="eastAsia" w:ascii="宋体" w:hAnsi="宋体" w:eastAsia="宋体" w:cs="宋体"/>
          <w:b/>
          <w:sz w:val="24"/>
          <w:szCs w:val="24"/>
        </w:rPr>
        <w:t>政府采购中心将会对最终取得资格的供应商的全部报价在浙江政府采购网上公开。</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实际印刷时，印刷费包括纸张费和印刷工费以及其它与印刷有关的所有费用及税金，除此以外无其他费用。</w:t>
      </w:r>
    </w:p>
    <w:p>
      <w:pPr>
        <w:spacing w:line="360" w:lineRule="auto"/>
        <w:ind w:firstLine="480" w:firstLineChars="200"/>
        <w:rPr>
          <w:rFonts w:hint="eastAsia" w:ascii="宋体" w:hAnsi="宋体" w:eastAsia="宋体" w:cs="宋体"/>
          <w:color w:val="0000FF"/>
          <w:sz w:val="24"/>
          <w:szCs w:val="24"/>
        </w:rPr>
      </w:pPr>
    </w:p>
    <w:p>
      <w:pPr>
        <w:autoSpaceDE w:val="0"/>
        <w:autoSpaceDN w:val="0"/>
        <w:adjustRightInd w:val="0"/>
        <w:spacing w:line="360" w:lineRule="auto"/>
        <w:ind w:firstLine="480" w:firstLineChars="200"/>
        <w:rPr>
          <w:rFonts w:hint="eastAsia" w:ascii="宋体" w:hAnsi="宋体" w:eastAsia="宋体" w:cs="宋体"/>
          <w:color w:val="000000"/>
          <w:kern w:val="0"/>
          <w:sz w:val="24"/>
          <w:szCs w:val="24"/>
        </w:rPr>
      </w:pPr>
    </w:p>
    <w:p>
      <w:pPr>
        <w:autoSpaceDE w:val="0"/>
        <w:autoSpaceDN w:val="0"/>
        <w:adjustRightInd w:val="0"/>
        <w:spacing w:line="360" w:lineRule="auto"/>
        <w:ind w:firstLine="480" w:firstLineChars="200"/>
        <w:rPr>
          <w:rFonts w:hint="eastAsia" w:ascii="宋体" w:hAnsi="宋体" w:eastAsia="宋体" w:cs="宋体"/>
          <w:color w:val="000000"/>
          <w:kern w:val="0"/>
          <w:sz w:val="24"/>
          <w:szCs w:val="24"/>
        </w:rPr>
      </w:pP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供应商全称（公章）：                日期：</w:t>
      </w:r>
    </w:p>
    <w:p>
      <w:pPr>
        <w:pStyle w:val="13"/>
        <w:rPr>
          <w:rFonts w:hint="eastAsia" w:ascii="宋体" w:hAnsi="宋体" w:eastAsia="宋体" w:cs="宋体"/>
          <w:sz w:val="24"/>
          <w:szCs w:val="24"/>
          <w:lang w:val="en-US" w:eastAsia="zh-CN"/>
        </w:rPr>
      </w:pPr>
    </w:p>
    <w:p>
      <w:pPr>
        <w:autoSpaceDE w:val="0"/>
        <w:autoSpaceDN w:val="0"/>
        <w:spacing w:line="360" w:lineRule="auto"/>
        <w:ind w:firstLine="482" w:firstLineChars="200"/>
        <w:jc w:val="left"/>
        <w:rPr>
          <w:rFonts w:hint="eastAsia" w:ascii="宋体" w:hAnsi="宋体" w:cs="宋体"/>
          <w:b/>
          <w:bCs/>
          <w:color w:val="000000"/>
          <w:sz w:val="24"/>
          <w:szCs w:val="24"/>
          <w:lang w:val="en-US" w:eastAsia="zh-CN"/>
        </w:rPr>
      </w:pPr>
    </w:p>
    <w:p>
      <w:pPr>
        <w:autoSpaceDE w:val="0"/>
        <w:autoSpaceDN w:val="0"/>
        <w:spacing w:line="360" w:lineRule="auto"/>
        <w:jc w:val="left"/>
        <w:rPr>
          <w:rFonts w:hint="eastAsia" w:ascii="宋体" w:hAnsi="宋体" w:cs="宋体"/>
          <w:b/>
          <w:bCs/>
          <w:color w:val="000000"/>
          <w:sz w:val="24"/>
          <w:szCs w:val="24"/>
          <w:lang w:val="en-US" w:eastAsia="zh-CN"/>
        </w:rPr>
      </w:pPr>
    </w:p>
    <w:p>
      <w:pPr>
        <w:autoSpaceDE w:val="0"/>
        <w:autoSpaceDN w:val="0"/>
        <w:spacing w:line="360" w:lineRule="auto"/>
        <w:jc w:val="left"/>
        <w:rPr>
          <w:rFonts w:hint="eastAsia" w:ascii="宋体" w:hAnsi="宋体" w:cs="宋体"/>
          <w:b/>
          <w:bCs/>
          <w:color w:val="000000"/>
          <w:sz w:val="24"/>
          <w:szCs w:val="24"/>
          <w:lang w:val="en-US" w:eastAsia="zh-CN"/>
        </w:rPr>
      </w:pPr>
    </w:p>
    <w:p>
      <w:pPr>
        <w:autoSpaceDE w:val="0"/>
        <w:autoSpaceDN w:val="0"/>
        <w:spacing w:line="360" w:lineRule="auto"/>
        <w:jc w:val="left"/>
        <w:rPr>
          <w:rFonts w:hint="eastAsia" w:ascii="宋体" w:hAnsi="宋体" w:cs="宋体"/>
          <w:b/>
          <w:bCs/>
          <w:color w:val="000000"/>
          <w:sz w:val="24"/>
          <w:szCs w:val="24"/>
          <w:lang w:val="en-US" w:eastAsia="zh-CN"/>
        </w:rPr>
      </w:pPr>
    </w:p>
    <w:p>
      <w:pPr>
        <w:autoSpaceDE w:val="0"/>
        <w:autoSpaceDN w:val="0"/>
        <w:spacing w:line="360" w:lineRule="auto"/>
        <w:jc w:val="left"/>
        <w:rPr>
          <w:rFonts w:hint="eastAsia" w:ascii="宋体" w:hAnsi="宋体" w:cs="宋体"/>
          <w:b/>
          <w:bCs/>
          <w:color w:val="000000"/>
          <w:sz w:val="24"/>
          <w:szCs w:val="24"/>
          <w:lang w:val="en-US" w:eastAsia="zh-CN"/>
        </w:rPr>
      </w:pPr>
    </w:p>
    <w:p>
      <w:pPr>
        <w:autoSpaceDE w:val="0"/>
        <w:autoSpaceDN w:val="0"/>
        <w:spacing w:line="360" w:lineRule="auto"/>
        <w:jc w:val="left"/>
        <w:rPr>
          <w:rFonts w:hint="eastAsia" w:ascii="宋体" w:hAnsi="宋体" w:cs="宋体"/>
          <w:b/>
          <w:bCs/>
          <w:color w:val="000000"/>
          <w:sz w:val="24"/>
          <w:szCs w:val="24"/>
          <w:lang w:val="en-US" w:eastAsia="zh-CN"/>
        </w:rPr>
      </w:pPr>
    </w:p>
    <w:p>
      <w:pPr>
        <w:autoSpaceDE w:val="0"/>
        <w:autoSpaceDN w:val="0"/>
        <w:spacing w:line="360" w:lineRule="auto"/>
        <w:jc w:val="left"/>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附件4</w:t>
      </w:r>
    </w:p>
    <w:p>
      <w:pPr>
        <w:autoSpaceDE w:val="0"/>
        <w:autoSpaceDN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-202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年度仙居县行政机关、事业单位和团体组织印刷服务框架协议</w:t>
      </w:r>
    </w:p>
    <w:p>
      <w:pPr>
        <w:wordWrap w:val="0"/>
        <w:autoSpaceDE w:val="0"/>
        <w:autoSpaceDN w:val="0"/>
        <w:spacing w:line="360" w:lineRule="auto"/>
        <w:jc w:val="right"/>
        <w:rPr>
          <w:rFonts w:hint="eastAsia" w:ascii="宋体" w:hAnsi="宋体" w:eastAsia="宋体" w:cs="宋体"/>
          <w:color w:val="000000"/>
          <w:sz w:val="24"/>
          <w:szCs w:val="24"/>
          <w:lang w:val="en-US" w:eastAsia="zh-CN"/>
        </w:rPr>
      </w:pPr>
      <w:r>
        <w:rPr>
          <w:rFonts w:hint="eastAsia" w:ascii="宋体" w:hAnsi="宋体" w:eastAsia="宋体" w:cs="宋体"/>
          <w:sz w:val="24"/>
          <w:szCs w:val="24"/>
        </w:rPr>
        <w:t>协议编号:</w:t>
      </w:r>
      <w:r>
        <w:rPr>
          <w:rFonts w:hint="eastAsia" w:ascii="宋体" w:hAnsi="宋体" w:eastAsia="宋体" w:cs="宋体"/>
          <w:sz w:val="24"/>
          <w:szCs w:val="24"/>
          <w:lang w:val="en-US" w:eastAsia="zh-CN"/>
        </w:rPr>
        <w:t xml:space="preserve">        </w:t>
      </w:r>
    </w:p>
    <w:p>
      <w:pPr>
        <w:tabs>
          <w:tab w:val="left" w:pos="630"/>
        </w:tabs>
        <w:spacing w:line="360" w:lineRule="auto"/>
        <w:ind w:right="105" w:rightChars="50"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甲方：</w:t>
      </w:r>
      <w:r>
        <w:rPr>
          <w:rFonts w:hint="eastAsia" w:ascii="宋体" w:hAnsi="宋体" w:eastAsia="宋体" w:cs="宋体"/>
          <w:color w:val="000000"/>
          <w:sz w:val="24"/>
          <w:szCs w:val="24"/>
          <w:lang w:eastAsia="zh-CN"/>
        </w:rPr>
        <w:t>仙居县政府采购中心</w:t>
      </w:r>
    </w:p>
    <w:p>
      <w:pPr>
        <w:tabs>
          <w:tab w:val="left" w:pos="630"/>
        </w:tabs>
        <w:spacing w:line="360" w:lineRule="auto"/>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乙方（入围供应商）：</w:t>
      </w:r>
    </w:p>
    <w:p>
      <w:pPr>
        <w:pStyle w:val="13"/>
        <w:rPr>
          <w:rFonts w:hint="eastAsia" w:ascii="宋体" w:hAnsi="宋体" w:eastAsia="宋体" w:cs="宋体"/>
          <w:sz w:val="24"/>
          <w:szCs w:val="24"/>
        </w:rPr>
      </w:pP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甲、乙双方根据政府采购法律法规及有关规定，</w:t>
      </w:r>
      <w:r>
        <w:rPr>
          <w:rFonts w:hint="eastAsia" w:ascii="宋体" w:hAnsi="宋体" w:eastAsia="宋体" w:cs="宋体"/>
          <w:color w:val="000000"/>
          <w:sz w:val="24"/>
          <w:szCs w:val="24"/>
          <w:lang w:eastAsia="zh-CN"/>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-20</w:t>
      </w:r>
      <w:r>
        <w:rPr>
          <w:rFonts w:hint="eastAsia" w:ascii="宋体" w:hAnsi="宋体" w:eastAsia="宋体" w:cs="宋体"/>
          <w:color w:val="000000"/>
          <w:sz w:val="24"/>
          <w:szCs w:val="24"/>
          <w:lang w:val="en-US" w:eastAsia="zh-CN"/>
        </w:rPr>
        <w:t>26</w:t>
      </w:r>
      <w:r>
        <w:rPr>
          <w:rFonts w:hint="eastAsia" w:ascii="宋体" w:hAnsi="宋体" w:eastAsia="宋体" w:cs="宋体"/>
          <w:color w:val="000000"/>
          <w:sz w:val="24"/>
          <w:szCs w:val="24"/>
          <w:lang w:eastAsia="zh-CN"/>
        </w:rPr>
        <w:t>年度仙居县行政机关、事业单位和团体组织印刷服务框架协议采购项目</w:t>
      </w:r>
      <w:r>
        <w:rPr>
          <w:rFonts w:hint="eastAsia" w:ascii="宋体" w:hAnsi="宋体" w:eastAsia="宋体" w:cs="宋体"/>
          <w:b/>
          <w:bCs/>
          <w:sz w:val="24"/>
          <w:szCs w:val="24"/>
        </w:rPr>
        <w:t>(</w:t>
      </w:r>
      <w:r>
        <w:rPr>
          <w:rFonts w:hint="eastAsia" w:ascii="宋体" w:hAnsi="宋体" w:eastAsia="宋体" w:cs="宋体"/>
          <w:b/>
          <w:bCs/>
          <w:sz w:val="24"/>
          <w:szCs w:val="24"/>
          <w:u w:val="single"/>
        </w:rPr>
        <w:t xml:space="preserve">标项:     </w:t>
      </w:r>
      <w:r>
        <w:rPr>
          <w:rFonts w:hint="eastAsia" w:ascii="宋体" w:hAnsi="宋体" w:eastAsia="宋体" w:cs="宋体"/>
          <w:b/>
          <w:bCs/>
          <w:sz w:val="24"/>
          <w:szCs w:val="24"/>
        </w:rPr>
        <w:t>)</w:t>
      </w:r>
      <w:r>
        <w:rPr>
          <w:rFonts w:hint="eastAsia" w:ascii="宋体" w:hAnsi="宋体" w:eastAsia="宋体" w:cs="宋体"/>
          <w:sz w:val="24"/>
          <w:szCs w:val="24"/>
        </w:rPr>
        <w:t>签订本协议。</w:t>
      </w:r>
    </w:p>
    <w:p>
      <w:pPr>
        <w:pStyle w:val="7"/>
        <w:snapToGrid w:val="0"/>
        <w:spacing w:before="156" w:beforeLines="0" w:after="156" w:afterLines="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1.定义</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本协议中的下列术语应解释为：</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1.1“协议”系指甲方与乙方签署的、载明甲方与乙方协利义务的协议，包括所有的附件、附录和其他构成协议的所有文件。</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1.2“甲方”系指</w:t>
      </w:r>
      <w:r>
        <w:rPr>
          <w:rFonts w:hint="eastAsia" w:ascii="宋体" w:hAnsi="宋体" w:eastAsia="宋体" w:cs="宋体"/>
          <w:color w:val="000000"/>
          <w:sz w:val="24"/>
          <w:szCs w:val="24"/>
          <w:lang w:eastAsia="zh-CN"/>
        </w:rPr>
        <w:t>仙居县政府采购中心</w:t>
      </w:r>
      <w:r>
        <w:rPr>
          <w:rFonts w:hint="eastAsia" w:ascii="宋体" w:hAnsi="宋体" w:eastAsia="宋体" w:cs="宋体"/>
          <w:color w:val="000000"/>
          <w:sz w:val="24"/>
          <w:szCs w:val="24"/>
        </w:rPr>
        <w:t>。</w:t>
      </w:r>
      <w:r>
        <w:rPr>
          <w:rFonts w:hint="eastAsia" w:ascii="宋体" w:hAnsi="宋体" w:eastAsia="宋体" w:cs="宋体"/>
          <w:sz w:val="24"/>
          <w:szCs w:val="24"/>
        </w:rPr>
        <w:t>甲方不</w:t>
      </w:r>
      <w:r>
        <w:rPr>
          <w:rFonts w:hint="eastAsia" w:ascii="宋体" w:hAnsi="宋体" w:eastAsia="宋体" w:cs="宋体"/>
          <w:color w:val="000000"/>
          <w:sz w:val="24"/>
          <w:szCs w:val="24"/>
        </w:rPr>
        <w:t>作为协议一方具体参加合同的实际履行。在实际履行中由采购人与乙方另行签订具体印刷合同。</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1.3“乙方”系指本次为</w:t>
      </w:r>
      <w:r>
        <w:rPr>
          <w:rFonts w:hint="eastAsia" w:ascii="宋体" w:hAnsi="宋体" w:eastAsia="宋体" w:cs="宋体"/>
          <w:color w:val="000000"/>
          <w:sz w:val="24"/>
          <w:szCs w:val="24"/>
          <w:lang w:eastAsia="zh-CN"/>
        </w:rPr>
        <w:t>仙居县行政机关、事业单位和团体组织</w:t>
      </w:r>
      <w:r>
        <w:rPr>
          <w:rFonts w:hint="eastAsia" w:ascii="宋体" w:hAnsi="宋体" w:eastAsia="宋体" w:cs="宋体"/>
          <w:color w:val="000000"/>
          <w:sz w:val="24"/>
          <w:szCs w:val="24"/>
        </w:rPr>
        <w:t>提供印刷服务的单位。</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1.4“采购人”系指</w:t>
      </w:r>
      <w:r>
        <w:rPr>
          <w:rFonts w:hint="eastAsia" w:ascii="宋体" w:hAnsi="宋体" w:eastAsia="宋体" w:cs="宋体"/>
          <w:color w:val="000000"/>
          <w:sz w:val="24"/>
          <w:szCs w:val="24"/>
          <w:lang w:eastAsia="zh-CN"/>
        </w:rPr>
        <w:t>仙居县行政机关、事业单位和团体组织</w:t>
      </w:r>
      <w:r>
        <w:rPr>
          <w:rFonts w:hint="eastAsia" w:ascii="宋体" w:hAnsi="宋体" w:eastAsia="宋体" w:cs="宋体"/>
          <w:color w:val="000000"/>
          <w:sz w:val="24"/>
          <w:szCs w:val="24"/>
        </w:rPr>
        <w:t>，与甲方享有同等权力。本协议下述各处所指甲方同时包含采购人。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1.5“征集</w:t>
      </w:r>
      <w:r>
        <w:rPr>
          <w:rFonts w:hint="eastAsia" w:ascii="宋体" w:hAnsi="宋体" w:eastAsia="宋体" w:cs="宋体"/>
          <w:color w:val="000000"/>
          <w:sz w:val="24"/>
          <w:szCs w:val="24"/>
          <w:lang w:val="en-US" w:eastAsia="zh-CN"/>
        </w:rPr>
        <w:t>公告</w:t>
      </w:r>
      <w:r>
        <w:rPr>
          <w:rFonts w:hint="eastAsia" w:ascii="宋体" w:hAnsi="宋体" w:eastAsia="宋体" w:cs="宋体"/>
          <w:color w:val="000000"/>
          <w:sz w:val="24"/>
          <w:szCs w:val="24"/>
        </w:rPr>
        <w:t>”是指</w:t>
      </w:r>
      <w:r>
        <w:rPr>
          <w:rFonts w:hint="eastAsia" w:ascii="宋体" w:hAnsi="宋体" w:eastAsia="宋体" w:cs="宋体"/>
          <w:color w:val="000000"/>
          <w:kern w:val="2"/>
          <w:sz w:val="24"/>
          <w:szCs w:val="24"/>
          <w:lang w:val="en-US" w:eastAsia="zh-CN" w:bidi="ar-SA"/>
        </w:rPr>
        <w:t>关于《202</w:t>
      </w: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—202</w:t>
      </w:r>
      <w:r>
        <w:rPr>
          <w:rFonts w:hint="eastAsia" w:ascii="宋体" w:hAnsi="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年度仙居县行政机关、事业单位和团体组织印刷服务框架协议采购项目征集公告》。</w:t>
      </w:r>
    </w:p>
    <w:p>
      <w:pPr>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2.适用范围及时间</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2.1适用范围：</w:t>
      </w:r>
      <w:r>
        <w:rPr>
          <w:rFonts w:hint="eastAsia" w:ascii="宋体" w:hAnsi="宋体" w:eastAsia="宋体" w:cs="宋体"/>
          <w:color w:val="000000"/>
          <w:sz w:val="24"/>
          <w:szCs w:val="24"/>
          <w:lang w:eastAsia="zh-CN"/>
        </w:rPr>
        <w:t>仙居县行政机关、事业单位和团体组织。</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2.2时间：</w:t>
      </w:r>
      <w:r>
        <w:rPr>
          <w:rFonts w:hint="eastAsia" w:ascii="宋体" w:hAnsi="宋体" w:eastAsia="宋体" w:cs="宋体"/>
          <w:i w:val="0"/>
          <w:iCs w:val="0"/>
          <w:caps w:val="0"/>
          <w:smallCaps w:val="0"/>
          <w:color w:val="333333"/>
          <w:spacing w:val="0"/>
          <w:sz w:val="24"/>
          <w:szCs w:val="24"/>
          <w:shd w:val="clear" w:color="auto" w:fill="FFFFFF"/>
          <w:lang w:val="en-US" w:eastAsia="zh-CN"/>
        </w:rPr>
        <w:t>2025年1月1日起（如</w:t>
      </w:r>
      <w:r>
        <w:rPr>
          <w:rFonts w:hint="eastAsia" w:ascii="宋体" w:hAnsi="宋体" w:eastAsia="宋体" w:cs="宋体"/>
          <w:i w:val="0"/>
          <w:iCs w:val="0"/>
          <w:caps w:val="0"/>
          <w:smallCaps w:val="0"/>
          <w:color w:val="333333"/>
          <w:spacing w:val="0"/>
          <w:sz w:val="24"/>
          <w:szCs w:val="24"/>
          <w:shd w:val="clear" w:color="auto" w:fill="FFFFFF"/>
        </w:rPr>
        <w:t>供应商</w:t>
      </w:r>
      <w:r>
        <w:rPr>
          <w:rFonts w:hint="eastAsia" w:ascii="宋体" w:hAnsi="宋体" w:cs="宋体"/>
          <w:i w:val="0"/>
          <w:iCs w:val="0"/>
          <w:caps w:val="0"/>
          <w:smallCaps w:val="0"/>
          <w:color w:val="333333"/>
          <w:spacing w:val="0"/>
          <w:sz w:val="24"/>
          <w:szCs w:val="24"/>
          <w:shd w:val="clear" w:color="auto" w:fill="FFFFFF"/>
          <w:lang w:eastAsia="zh-CN"/>
        </w:rPr>
        <w:t>在</w:t>
      </w:r>
      <w:r>
        <w:rPr>
          <w:rFonts w:hint="eastAsia" w:ascii="宋体" w:hAnsi="宋体" w:cs="宋体"/>
          <w:i w:val="0"/>
          <w:iCs w:val="0"/>
          <w:caps w:val="0"/>
          <w:smallCaps w:val="0"/>
          <w:color w:val="333333"/>
          <w:spacing w:val="0"/>
          <w:sz w:val="24"/>
          <w:szCs w:val="24"/>
          <w:shd w:val="clear" w:color="auto" w:fill="FFFFFF"/>
          <w:lang w:val="en-US" w:eastAsia="zh-CN"/>
        </w:rPr>
        <w:t>1月1日后申请通过的，以</w:t>
      </w:r>
      <w:r>
        <w:rPr>
          <w:rFonts w:hint="eastAsia" w:ascii="宋体" w:hAnsi="宋体" w:eastAsia="宋体" w:cs="宋体"/>
          <w:i w:val="0"/>
          <w:iCs w:val="0"/>
          <w:caps w:val="0"/>
          <w:smallCaps w:val="0"/>
          <w:color w:val="333333"/>
          <w:spacing w:val="0"/>
          <w:sz w:val="24"/>
          <w:szCs w:val="24"/>
          <w:shd w:val="clear" w:color="auto" w:fill="FFFFFF"/>
        </w:rPr>
        <w:t>供应商在线申请通过审核之日</w:t>
      </w:r>
      <w:r>
        <w:rPr>
          <w:rFonts w:hint="eastAsia" w:ascii="宋体" w:hAnsi="宋体" w:cs="宋体"/>
          <w:i w:val="0"/>
          <w:iCs w:val="0"/>
          <w:caps w:val="0"/>
          <w:smallCaps w:val="0"/>
          <w:color w:val="333333"/>
          <w:spacing w:val="0"/>
          <w:sz w:val="24"/>
          <w:szCs w:val="24"/>
          <w:shd w:val="clear" w:color="auto" w:fill="FFFFFF"/>
          <w:lang w:eastAsia="zh-CN"/>
        </w:rPr>
        <w:t>为准）</w:t>
      </w:r>
      <w:r>
        <w:rPr>
          <w:rFonts w:hint="eastAsia" w:ascii="宋体" w:hAnsi="宋体" w:eastAsia="宋体" w:cs="宋体"/>
          <w:i w:val="0"/>
          <w:iCs w:val="0"/>
          <w:caps w:val="0"/>
          <w:smallCaps w:val="0"/>
          <w:color w:val="333333"/>
          <w:spacing w:val="0"/>
          <w:sz w:val="24"/>
          <w:szCs w:val="24"/>
          <w:shd w:val="clear" w:color="auto" w:fill="FFFFFF"/>
        </w:rPr>
        <w:t>至202</w:t>
      </w:r>
      <w:r>
        <w:rPr>
          <w:rFonts w:hint="eastAsia" w:ascii="宋体" w:hAnsi="宋体" w:cs="宋体"/>
          <w:i w:val="0"/>
          <w:iCs w:val="0"/>
          <w:caps w:val="0"/>
          <w:smallCaps w:val="0"/>
          <w:color w:val="333333"/>
          <w:spacing w:val="0"/>
          <w:sz w:val="24"/>
          <w:szCs w:val="24"/>
          <w:shd w:val="clear" w:color="auto" w:fill="FFFFFF"/>
          <w:lang w:val="en-US" w:eastAsia="zh-CN"/>
        </w:rPr>
        <w:t>6</w:t>
      </w:r>
      <w:r>
        <w:rPr>
          <w:rFonts w:hint="eastAsia" w:ascii="宋体" w:hAnsi="宋体" w:eastAsia="宋体" w:cs="宋体"/>
          <w:i w:val="0"/>
          <w:iCs w:val="0"/>
          <w:caps w:val="0"/>
          <w:smallCaps w:val="0"/>
          <w:color w:val="333333"/>
          <w:spacing w:val="0"/>
          <w:sz w:val="24"/>
          <w:szCs w:val="24"/>
          <w:shd w:val="clear" w:color="auto" w:fill="FFFFFF"/>
        </w:rPr>
        <w:t>年12月31日止。</w:t>
      </w:r>
      <w:r>
        <w:rPr>
          <w:rFonts w:hint="eastAsia" w:ascii="宋体" w:hAnsi="宋体" w:eastAsia="宋体" w:cs="宋体"/>
          <w:color w:val="000000"/>
          <w:sz w:val="24"/>
          <w:szCs w:val="24"/>
        </w:rPr>
        <w:t>期满后财政部门可视情况决定是否延期。</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3.项目承诺</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3.1业务开展范围</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（1）甲方确定乙方为</w:t>
      </w:r>
      <w:r>
        <w:rPr>
          <w:rFonts w:hint="eastAsia" w:ascii="宋体" w:hAnsi="宋体" w:eastAsia="宋体" w:cs="宋体"/>
          <w:color w:val="000000"/>
          <w:kern w:val="2"/>
          <w:sz w:val="24"/>
          <w:szCs w:val="24"/>
          <w:lang w:val="en-US" w:eastAsia="zh-CN" w:bidi="ar-SA"/>
        </w:rPr>
        <w:t>2025—2026年度仙居县行政机关、事业单位和团体组织印刷服务框架协议采购项目</w:t>
      </w:r>
      <w:r>
        <w:rPr>
          <w:rFonts w:hint="eastAsia" w:ascii="宋体" w:hAnsi="宋体" w:eastAsia="宋体" w:cs="宋体"/>
          <w:color w:val="000000"/>
          <w:sz w:val="24"/>
          <w:szCs w:val="24"/>
        </w:rPr>
        <w:t>服务企业。乙方提供采购人的印刷经营活动（包括经营性的设计、排版、制版、印刷、装订、复印、影印、打印等活动）和其他有关印刷服务项目。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（2）乙方应按照印刷服务有关行业规定、相关法律法规与采购人签署相关印刷服务合同，合同可印刷服务范围及标准不应低于本框架协议约定要求。</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3.2服务价格</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乙方应以响应承诺的</w:t>
      </w:r>
      <w:r>
        <w:rPr>
          <w:rFonts w:ascii="宋体" w:hAnsi="宋体" w:eastAsia="宋体" w:cs="宋体"/>
          <w:color w:val="000000"/>
          <w:sz w:val="24"/>
          <w:szCs w:val="24"/>
        </w:rPr>
        <w:t>报价</w:t>
      </w:r>
      <w:r>
        <w:rPr>
          <w:rFonts w:hint="eastAsia" w:ascii="宋体" w:hAnsi="宋体" w:eastAsia="宋体" w:cs="宋体"/>
          <w:color w:val="000000"/>
          <w:sz w:val="24"/>
          <w:szCs w:val="24"/>
        </w:rPr>
        <w:t>为优惠服务的下限，按照采购人需求的方式，通过直接报价、线下询价、网上竞价等方式，提供具体的价格，提供相应的服务。甲方将在浙江政府采购网公示乙方的</w:t>
      </w:r>
      <w:r>
        <w:rPr>
          <w:rFonts w:hint="eastAsia" w:ascii="宋体" w:hAnsi="宋体" w:eastAsia="宋体" w:cs="宋体"/>
          <w:color w:val="000000"/>
          <w:sz w:val="24"/>
          <w:szCs w:val="24"/>
          <w:lang w:val="en-US" w:eastAsia="zh-CN"/>
        </w:rPr>
        <w:t>响应报价</w:t>
      </w:r>
      <w:r>
        <w:rPr>
          <w:rFonts w:hint="eastAsia" w:ascii="宋体" w:hAnsi="宋体" w:eastAsia="宋体" w:cs="宋体"/>
          <w:color w:val="000000"/>
          <w:sz w:val="24"/>
          <w:szCs w:val="24"/>
        </w:rPr>
        <w:t>。如乙方根据市场经营情况调整费用标准，应按响应报价相应调整价格，并在浙江政府网维护价格信息。</w:t>
      </w:r>
    </w:p>
    <w:p>
      <w:pPr>
        <w:pStyle w:val="7"/>
        <w:snapToGrid w:val="0"/>
        <w:spacing w:before="156" w:beforeLines="0" w:after="156"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3.3费用结算</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结算时乙方应向采购人提供下列单据：正式的印刷专用发票；每次印刷的送印单和“结算单”。</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 甲方的权利和义务</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3.4.1甲方有权按照政府采购监管部门的要求、征集通知、本协议、乙方的响应文件等文件文本对乙方承诺和实际提供的服务以及业务系统维护、操作等与本项目相关的事项进行日常考核、监督检查和管理；并建立退出增补机制，退出情况包括但不限于本协议“违约责任”和 “协议的终止”中的内容。</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3.4.2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3.4.3如采购人对乙方提供的服务质量等问题向甲方投诉，甲方有权进行核查，如情况属实可要求乙方及时消除影响、弥补损失。</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3.4.4甲方有权在其网站及其他媒体上公布对乙方考核、监督检查及乙方履行协议的情况。乙方的考核结果，可以作为下一期项目采购的</w:t>
      </w:r>
      <w:r>
        <w:rPr>
          <w:rFonts w:hint="eastAsia" w:ascii="宋体" w:hAnsi="宋体" w:eastAsia="宋体" w:cs="宋体"/>
          <w:sz w:val="24"/>
          <w:szCs w:val="24"/>
        </w:rPr>
        <w:t>入围</w:t>
      </w:r>
      <w:r>
        <w:rPr>
          <w:rFonts w:hint="eastAsia" w:ascii="宋体" w:hAnsi="宋体" w:eastAsia="宋体" w:cs="宋体"/>
          <w:color w:val="000000"/>
          <w:sz w:val="24"/>
          <w:szCs w:val="24"/>
        </w:rPr>
        <w:t>依据。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3.4.5甲方通过相关查询系统对乙方业绩自动统计，可以作为下一期采购项目的</w:t>
      </w:r>
      <w:r>
        <w:rPr>
          <w:rFonts w:hint="eastAsia" w:ascii="宋体" w:hAnsi="宋体" w:eastAsia="宋体" w:cs="宋体"/>
          <w:sz w:val="24"/>
          <w:szCs w:val="24"/>
        </w:rPr>
        <w:t>入围</w:t>
      </w:r>
      <w:r>
        <w:rPr>
          <w:rFonts w:hint="eastAsia" w:ascii="宋体" w:hAnsi="宋体" w:eastAsia="宋体" w:cs="宋体"/>
          <w:color w:val="000000"/>
          <w:sz w:val="24"/>
          <w:szCs w:val="24"/>
        </w:rPr>
        <w:t>依据。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3.4.6甲方对采购人拖欠乙方费用不承担任何连带责任。</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3.4.7甲方负责协调乙方与采购人的关系与矛盾，与有关部门一起解决和处理服务过程中所发生的纠纷。</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3.4.8对乙方业务开展和履行合同情况，甲方有权在浙江政府采购网或其他媒体上公布。</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3.5.乙方的权利和义务</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3.5.1乙方的权利</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（2）乙方有权对甲方在日常管理工作中和采购人在服务过程中的不正当要求和违规行为进行投诉，并要求有关部门做出处理。</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（3）乙方根据采购人的要求，向采购人提供响应文件承诺服务范围内的相关印刷服务，应不低于</w:t>
      </w:r>
      <w:r>
        <w:rPr>
          <w:rFonts w:ascii="宋体" w:hAnsi="宋体" w:eastAsia="宋体" w:cs="宋体"/>
          <w:color w:val="000000"/>
          <w:sz w:val="24"/>
          <w:szCs w:val="24"/>
        </w:rPr>
        <w:t>仙居县</w:t>
      </w:r>
      <w:r>
        <w:rPr>
          <w:rFonts w:hint="eastAsia" w:ascii="宋体" w:hAnsi="宋体" w:eastAsia="宋体" w:cs="宋体"/>
          <w:color w:val="000000"/>
          <w:sz w:val="24"/>
          <w:szCs w:val="24"/>
        </w:rPr>
        <w:t>关于印刷的相关服务规范和要求。</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3.5.2乙方的义务</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3.5.2.1乙方应严格遵守国家法律、法规和相关规定，诚实、守信，合法经营，自觉维护采购人的利益，全面履行响应承诺，杜绝不正当竞争行为，优先服务采购人，确保服务质量，圆满完成服务工作。</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3.5.2.2乙方应自觉接受并积极配合甲方按照征集通知、本协议、乙方的响应文件及承诺提供的价格、设备设施、服务质量及服务能力进行的综合考核评定、监督检查和管理，严格履行承诺。</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3.5.2.3在协议有效期内，乙方在特定时间内对社会举办的优惠活动，采购人有权参加其优惠活动并享受其优惠政策；乙方的设施设备、服务质量等要符合国家规定标准，不得因价格优惠而减少服务项目、降低服务质量。</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3.5.2.4在协议有效期内，乙方承诺价格为最高限价，采购人可与乙方进行议价；如果乙方下调市场价格，则乙方应按照响应</w:t>
      </w:r>
      <w:r>
        <w:rPr>
          <w:rFonts w:ascii="宋体" w:hAnsi="宋体" w:eastAsia="宋体" w:cs="宋体"/>
          <w:color w:val="000000"/>
          <w:sz w:val="24"/>
          <w:szCs w:val="24"/>
        </w:rPr>
        <w:t>报价</w:t>
      </w:r>
      <w:r>
        <w:rPr>
          <w:rFonts w:hint="eastAsia" w:ascii="宋体" w:hAnsi="宋体" w:eastAsia="宋体" w:cs="宋体"/>
          <w:color w:val="000000"/>
          <w:sz w:val="24"/>
          <w:szCs w:val="24"/>
        </w:rPr>
        <w:t>及时下调政府采购价格，否则视为“超过协议规定价格收费”。</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3.5.2.5乙方同意甲方建立的退出增补机制，退出情况包括但不限于本协议“违约责任”和“协议的终止”中的内容。</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3.5.2.6乙方接受并积极参与采购人使用直接询价、供应商抽选竞价以及单独采购方式采购印刷服务的活动。</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3.5.2.7乙方应严格按甲方要求完成以下工作，不能完成以下工作将被记录并作为考核及监督检查</w:t>
      </w:r>
      <w:r>
        <w:rPr>
          <w:rFonts w:hint="eastAsia" w:ascii="宋体" w:hAnsi="宋体" w:eastAsia="宋体" w:cs="宋体"/>
          <w:sz w:val="24"/>
          <w:szCs w:val="24"/>
        </w:rPr>
        <w:t>入围</w:t>
      </w:r>
      <w:r>
        <w:rPr>
          <w:rFonts w:hint="eastAsia" w:ascii="宋体" w:hAnsi="宋体" w:eastAsia="宋体" w:cs="宋体"/>
          <w:color w:val="000000"/>
          <w:sz w:val="24"/>
          <w:szCs w:val="24"/>
        </w:rPr>
        <w:t>的依据。由于乙方未按甲方要求完成以下工作所造成的不利影响由乙方承担。</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（1）按时参加甲方举办的培训及召开的会议；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（2）按甲方的要求填报并更新维护相关信息和资料；</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（3）配备专人负责协议采购相关事宜，按要求填报及更新相关信息，保证联系人、联系电话等信息真实齐全；</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（4）按要求登录相关查询系统维护数据，打印验收单，经双方确认后作为采购人入账依据。乙方应保存好协议有效期内所有结算单据及合同，甲方有权对结算单据及合同进行检查并作为考核入围的依据；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（5）报价真实有效，杜绝以低于成本的价格恶意竞争；按采购人需求参与供应商抽选并按规定参与报价；</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（6）向采购人提供等额的正式发票；</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（7）乙方财务部门具备公务卡结算的能力（即刷信用卡结算的能力）；</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（8）为采购人建立采购人档案并及时进行信息更新，建立健全客户服务制度等内部管理机制并严格执行；</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（9）不向采购人行贿或者提供其他不正当利益；</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（10）自觉接受并积极配合甲方组织的日常考核、监督检查和管理。</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3.5.2.8在协议有效期内，乙方应做好浙江政府采购网上相关信息的维护工作，包括单位名称变更；及时变更联系人、联系电话、预订电话等。</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3.5.2.1</w:t>
      </w:r>
      <w:r>
        <w:rPr>
          <w:rFonts w:ascii="宋体" w:hAnsi="宋体" w:eastAsia="宋体" w:cs="宋体"/>
          <w:color w:val="000000"/>
          <w:sz w:val="24"/>
          <w:szCs w:val="24"/>
        </w:rPr>
        <w:t>0</w:t>
      </w:r>
      <w:r>
        <w:rPr>
          <w:rFonts w:hint="eastAsia" w:ascii="宋体" w:hAnsi="宋体" w:eastAsia="宋体" w:cs="宋体"/>
          <w:color w:val="000000"/>
          <w:sz w:val="24"/>
          <w:szCs w:val="24"/>
        </w:rPr>
        <w:t>乙方承诺接受征集通知的所有内容，按照征集通知要求和响应文件承诺认真履约，如有违反将无条件接受甲方的处罚。</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4.违约责任</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4.1质量责任</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（1）乙方提供印刷服务时，应按国家、</w:t>
      </w:r>
      <w:r>
        <w:rPr>
          <w:rFonts w:hint="eastAsia" w:ascii="宋体" w:hAnsi="宋体" w:eastAsia="宋体" w:cs="宋体"/>
          <w:color w:val="000000"/>
          <w:sz w:val="24"/>
          <w:szCs w:val="24"/>
          <w:lang w:val="en-US" w:eastAsia="zh-CN"/>
        </w:rPr>
        <w:t>省市县</w:t>
      </w:r>
      <w:r>
        <w:rPr>
          <w:rFonts w:hint="eastAsia" w:ascii="宋体" w:hAnsi="宋体" w:eastAsia="宋体" w:cs="宋体"/>
          <w:color w:val="000000"/>
          <w:sz w:val="24"/>
          <w:szCs w:val="24"/>
        </w:rPr>
        <w:t>有关规定和标准执行。因印刷质量造成的损失，由乙方负完全责任。根据相关规定共同委托法定第三方检验机构，检验结果或者在质量保证期内，如果证明印刷是有缺陷的，包括潜在的缺陷或使用不符合要求的印刷材料等，甲方全权委托采购人向乙方提出索赔。乙方在服务承诺约定的时间内没有采取措施，采购人可采取必要的补救措施，但风险和费用将由乙方承担。</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除法律规定的不可抗力条款规定外，乙方逾期交付印刷服务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4.2甲、乙任何一方违反本协议的约定，应当承担违约责任，并赔偿对方的实际损失。乙方违约行为给采购人造成经济损失的，采购人有权按实际经济损失要求乙方进行赔偿。</w:t>
      </w:r>
    </w:p>
    <w:p>
      <w:pPr>
        <w:pStyle w:val="12"/>
        <w:widowControl w:val="0"/>
        <w:spacing w:before="0" w:beforeAutospacing="0" w:after="0" w:afterAutospacing="0" w:line="360" w:lineRule="auto"/>
        <w:ind w:firstLine="480" w:firstLineChars="200"/>
        <w:jc w:val="both"/>
        <w:outlineLvl w:val="0"/>
        <w:rPr>
          <w:rFonts w:hint="eastAsia" w:ascii="宋体" w:hAnsi="宋体" w:eastAsia="宋体" w:cs="宋体"/>
          <w:sz w:val="24"/>
          <w:szCs w:val="24"/>
        </w:rPr>
      </w:pPr>
      <w:r>
        <w:rPr>
          <w:rFonts w:hint="eastAsia" w:ascii="宋体" w:hAnsi="宋体" w:eastAsia="宋体" w:cs="宋体"/>
          <w:bCs/>
          <w:sz w:val="24"/>
          <w:szCs w:val="24"/>
        </w:rPr>
        <w:t>4.3履约和监督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color w:val="000000"/>
          <w:sz w:val="24"/>
          <w:szCs w:val="24"/>
        </w:rPr>
        <w:t>（一）</w:t>
      </w:r>
      <w:r>
        <w:rPr>
          <w:rFonts w:hint="eastAsia" w:ascii="宋体" w:hAnsi="宋体" w:eastAsia="宋体" w:cs="宋体"/>
          <w:i w:val="0"/>
          <w:iCs w:val="0"/>
          <w:caps w:val="0"/>
          <w:smallCaps w:val="0"/>
          <w:color w:val="333333"/>
          <w:spacing w:val="0"/>
          <w:sz w:val="24"/>
          <w:szCs w:val="24"/>
          <w:shd w:val="clear" w:color="auto" w:fill="FFFFFF"/>
          <w:lang w:val="en-US" w:eastAsia="zh-CN"/>
        </w:rPr>
        <w:t>同级</w:t>
      </w:r>
      <w:r>
        <w:rPr>
          <w:rFonts w:hint="eastAsia" w:ascii="宋体" w:hAnsi="宋体" w:eastAsia="宋体" w:cs="宋体"/>
          <w:i w:val="0"/>
          <w:iCs w:val="0"/>
          <w:caps w:val="0"/>
          <w:smallCaps w:val="0"/>
          <w:color w:val="333333"/>
          <w:spacing w:val="0"/>
          <w:sz w:val="24"/>
          <w:szCs w:val="24"/>
          <w:shd w:val="clear" w:color="auto" w:fill="FFFFFF"/>
        </w:rPr>
        <w:t>采购监管部门、</w:t>
      </w:r>
      <w:r>
        <w:rPr>
          <w:rFonts w:hint="eastAsia" w:ascii="宋体" w:hAnsi="宋体" w:eastAsia="宋体" w:cs="宋体"/>
          <w:i w:val="0"/>
          <w:iCs w:val="0"/>
          <w:caps w:val="0"/>
          <w:smallCaps w:val="0"/>
          <w:color w:val="333333"/>
          <w:spacing w:val="0"/>
          <w:sz w:val="24"/>
          <w:szCs w:val="24"/>
          <w:shd w:val="clear" w:color="auto" w:fill="FFFFFF"/>
          <w:lang w:eastAsia="zh-CN"/>
        </w:rPr>
        <w:t>征集人</w:t>
      </w:r>
      <w:r>
        <w:rPr>
          <w:rFonts w:hint="eastAsia" w:ascii="宋体" w:hAnsi="宋体" w:eastAsia="宋体" w:cs="宋体"/>
          <w:i w:val="0"/>
          <w:iCs w:val="0"/>
          <w:caps w:val="0"/>
          <w:smallCaps w:val="0"/>
          <w:color w:val="333333"/>
          <w:spacing w:val="0"/>
          <w:sz w:val="24"/>
          <w:szCs w:val="24"/>
          <w:shd w:val="clear" w:color="auto" w:fill="FFFFFF"/>
        </w:rPr>
        <w:t>将不定期对入围供应商的履约情况进行检查，发现入围供应商违反政府采购相关规定、未按照协议约定和承诺以及其他违法违规行为的，</w:t>
      </w:r>
      <w:r>
        <w:rPr>
          <w:rFonts w:hint="eastAsia" w:ascii="宋体" w:hAnsi="宋体" w:eastAsia="宋体" w:cs="宋体"/>
          <w:i w:val="0"/>
          <w:iCs w:val="0"/>
          <w:caps w:val="0"/>
          <w:smallCaps w:val="0"/>
          <w:color w:val="333333"/>
          <w:spacing w:val="0"/>
          <w:sz w:val="24"/>
          <w:szCs w:val="24"/>
          <w:shd w:val="clear" w:color="auto" w:fill="FFFFFF"/>
          <w:lang w:val="en-US" w:eastAsia="zh-CN"/>
        </w:rPr>
        <w:t>同级</w:t>
      </w:r>
      <w:r>
        <w:rPr>
          <w:rFonts w:hint="eastAsia" w:ascii="宋体" w:hAnsi="宋体" w:eastAsia="宋体" w:cs="宋体"/>
          <w:i w:val="0"/>
          <w:iCs w:val="0"/>
          <w:caps w:val="0"/>
          <w:smallCaps w:val="0"/>
          <w:color w:val="333333"/>
          <w:spacing w:val="0"/>
          <w:sz w:val="24"/>
          <w:szCs w:val="24"/>
          <w:shd w:val="clear" w:color="auto" w:fill="FFFFFF"/>
        </w:rPr>
        <w:t>采购监管部门、</w:t>
      </w:r>
      <w:r>
        <w:rPr>
          <w:rFonts w:hint="eastAsia" w:ascii="宋体" w:hAnsi="宋体" w:eastAsia="宋体" w:cs="宋体"/>
          <w:i w:val="0"/>
          <w:iCs w:val="0"/>
          <w:caps w:val="0"/>
          <w:smallCaps w:val="0"/>
          <w:color w:val="333333"/>
          <w:spacing w:val="0"/>
          <w:sz w:val="24"/>
          <w:szCs w:val="24"/>
          <w:shd w:val="clear" w:color="auto" w:fill="FFFFFF"/>
          <w:lang w:eastAsia="zh-CN"/>
        </w:rPr>
        <w:t>征集人</w:t>
      </w:r>
      <w:r>
        <w:rPr>
          <w:rFonts w:hint="eastAsia" w:ascii="宋体" w:hAnsi="宋体" w:eastAsia="宋体" w:cs="宋体"/>
          <w:i w:val="0"/>
          <w:iCs w:val="0"/>
          <w:caps w:val="0"/>
          <w:smallCaps w:val="0"/>
          <w:color w:val="333333"/>
          <w:spacing w:val="0"/>
          <w:sz w:val="24"/>
          <w:szCs w:val="24"/>
          <w:shd w:val="clear" w:color="auto" w:fill="FFFFFF"/>
        </w:rPr>
        <w:t>将依据相关规定予以处理，征集人也将提前解除框架协议。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lang w:eastAsia="zh-CN"/>
        </w:rPr>
        <w:t>（</w:t>
      </w:r>
      <w:r>
        <w:rPr>
          <w:rFonts w:hint="eastAsia" w:ascii="宋体" w:hAnsi="宋体" w:eastAsia="宋体" w:cs="宋体"/>
          <w:i w:val="0"/>
          <w:iCs w:val="0"/>
          <w:caps w:val="0"/>
          <w:smallCaps w:val="0"/>
          <w:color w:val="333333"/>
          <w:spacing w:val="0"/>
          <w:sz w:val="24"/>
          <w:szCs w:val="24"/>
          <w:shd w:val="clear" w:color="auto" w:fill="FFFFFF"/>
          <w:lang w:val="en-US" w:eastAsia="zh-CN"/>
        </w:rPr>
        <w:t>二</w:t>
      </w:r>
      <w:r>
        <w:rPr>
          <w:rFonts w:hint="eastAsia" w:ascii="宋体" w:hAnsi="宋体" w:eastAsia="宋体" w:cs="宋体"/>
          <w:i w:val="0"/>
          <w:iCs w:val="0"/>
          <w:caps w:val="0"/>
          <w:smallCaps w:val="0"/>
          <w:color w:val="333333"/>
          <w:spacing w:val="0"/>
          <w:sz w:val="24"/>
          <w:szCs w:val="24"/>
          <w:shd w:val="clear" w:color="auto" w:fill="FFFFFF"/>
          <w:lang w:eastAsia="zh-CN"/>
        </w:rPr>
        <w:t>）</w:t>
      </w:r>
      <w:r>
        <w:rPr>
          <w:rFonts w:hint="eastAsia" w:ascii="宋体" w:hAnsi="宋体" w:eastAsia="宋体" w:cs="宋体"/>
          <w:i w:val="0"/>
          <w:iCs w:val="0"/>
          <w:caps w:val="0"/>
          <w:smallCaps w:val="0"/>
          <w:color w:val="333333"/>
          <w:spacing w:val="0"/>
          <w:sz w:val="24"/>
          <w:szCs w:val="24"/>
          <w:shd w:val="clear" w:color="auto" w:fill="FFFFFF"/>
        </w:rPr>
        <w:t>采购人如反映入围供应商有违反政府采购相关规定、未按照协议约定和承诺以及其他违法违规行为的，</w:t>
      </w:r>
      <w:r>
        <w:rPr>
          <w:rFonts w:hint="eastAsia" w:ascii="宋体" w:hAnsi="宋体" w:eastAsia="宋体" w:cs="宋体"/>
          <w:i w:val="0"/>
          <w:iCs w:val="0"/>
          <w:caps w:val="0"/>
          <w:smallCaps w:val="0"/>
          <w:color w:val="333333"/>
          <w:spacing w:val="0"/>
          <w:sz w:val="24"/>
          <w:szCs w:val="24"/>
          <w:shd w:val="clear" w:color="auto" w:fill="FFFFFF"/>
          <w:lang w:val="en-US" w:eastAsia="zh-CN"/>
        </w:rPr>
        <w:t>同</w:t>
      </w:r>
      <w:r>
        <w:rPr>
          <w:rFonts w:hint="eastAsia" w:ascii="宋体" w:hAnsi="宋体" w:eastAsia="宋体" w:cs="宋体"/>
          <w:i w:val="0"/>
          <w:iCs w:val="0"/>
          <w:caps w:val="0"/>
          <w:smallCaps w:val="0"/>
          <w:color w:val="333333"/>
          <w:spacing w:val="0"/>
          <w:sz w:val="24"/>
          <w:szCs w:val="24"/>
          <w:shd w:val="clear" w:color="auto" w:fill="FFFFFF"/>
        </w:rPr>
        <w:t>级采购监管部门、</w:t>
      </w:r>
      <w:r>
        <w:rPr>
          <w:rFonts w:hint="eastAsia" w:ascii="宋体" w:hAnsi="宋体" w:eastAsia="宋体" w:cs="宋体"/>
          <w:i w:val="0"/>
          <w:iCs w:val="0"/>
          <w:caps w:val="0"/>
          <w:smallCaps w:val="0"/>
          <w:color w:val="333333"/>
          <w:spacing w:val="0"/>
          <w:sz w:val="24"/>
          <w:szCs w:val="24"/>
          <w:shd w:val="clear" w:color="auto" w:fill="FFFFFF"/>
          <w:lang w:eastAsia="zh-CN"/>
        </w:rPr>
        <w:t>征集人</w:t>
      </w:r>
      <w:r>
        <w:rPr>
          <w:rFonts w:hint="eastAsia" w:ascii="宋体" w:hAnsi="宋体" w:eastAsia="宋体" w:cs="宋体"/>
          <w:i w:val="0"/>
          <w:iCs w:val="0"/>
          <w:caps w:val="0"/>
          <w:smallCaps w:val="0"/>
          <w:color w:val="333333"/>
          <w:spacing w:val="0"/>
          <w:sz w:val="24"/>
          <w:szCs w:val="24"/>
          <w:shd w:val="clear" w:color="auto" w:fill="FFFFFF"/>
        </w:rPr>
        <w:t>将重点约谈入围供应商，如入围供应商无法提供合理解释或拒不改正的，</w:t>
      </w:r>
      <w:r>
        <w:rPr>
          <w:rFonts w:hint="eastAsia" w:ascii="宋体" w:hAnsi="宋体" w:eastAsia="宋体" w:cs="宋体"/>
          <w:i w:val="0"/>
          <w:iCs w:val="0"/>
          <w:caps w:val="0"/>
          <w:smallCaps w:val="0"/>
          <w:color w:val="333333"/>
          <w:spacing w:val="0"/>
          <w:sz w:val="24"/>
          <w:szCs w:val="24"/>
          <w:shd w:val="clear" w:color="auto" w:fill="FFFFFF"/>
          <w:lang w:val="en-US" w:eastAsia="zh-CN"/>
        </w:rPr>
        <w:t>同</w:t>
      </w:r>
      <w:r>
        <w:rPr>
          <w:rFonts w:hint="eastAsia" w:ascii="宋体" w:hAnsi="宋体" w:eastAsia="宋体" w:cs="宋体"/>
          <w:i w:val="0"/>
          <w:iCs w:val="0"/>
          <w:caps w:val="0"/>
          <w:smallCaps w:val="0"/>
          <w:color w:val="333333"/>
          <w:spacing w:val="0"/>
          <w:sz w:val="24"/>
          <w:szCs w:val="24"/>
          <w:shd w:val="clear" w:color="auto" w:fill="FFFFFF"/>
        </w:rPr>
        <w:t>级采购监管部门、</w:t>
      </w:r>
      <w:r>
        <w:rPr>
          <w:rFonts w:hint="eastAsia" w:ascii="宋体" w:hAnsi="宋体" w:eastAsia="宋体" w:cs="宋体"/>
          <w:i w:val="0"/>
          <w:iCs w:val="0"/>
          <w:caps w:val="0"/>
          <w:smallCaps w:val="0"/>
          <w:color w:val="333333"/>
          <w:spacing w:val="0"/>
          <w:sz w:val="24"/>
          <w:szCs w:val="24"/>
          <w:shd w:val="clear" w:color="auto" w:fill="FFFFFF"/>
          <w:lang w:eastAsia="zh-CN"/>
        </w:rPr>
        <w:t>征集人</w:t>
      </w:r>
      <w:r>
        <w:rPr>
          <w:rFonts w:hint="eastAsia" w:ascii="宋体" w:hAnsi="宋体" w:eastAsia="宋体" w:cs="宋体"/>
          <w:i w:val="0"/>
          <w:iCs w:val="0"/>
          <w:caps w:val="0"/>
          <w:smallCaps w:val="0"/>
          <w:color w:val="333333"/>
          <w:spacing w:val="0"/>
          <w:sz w:val="24"/>
          <w:szCs w:val="24"/>
          <w:shd w:val="clear" w:color="auto" w:fill="FFFFFF"/>
        </w:rPr>
        <w:t>将依据相关规定予以处理，征集人也将提前解除框架协议。</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（三）征集人发现入围供应商有下列情形之一，解除与其签订的框架协议：</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1.恶意串通谋取入围或者合同成交的；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2.提供虚假材料谋取入围或者合同成交的；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3.无正当理由拒不接受合同授予的；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4.不履行合同义务或者履行合同义务不符合约定，经采购人请求履行后仍不履行或者仍未按约定履行的；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5.框架协议有效期内，因违法行为被禁止或限制参加政府采购活动的；</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6.框架协议约定的其他情形。</w:t>
      </w:r>
    </w:p>
    <w:p>
      <w:pPr>
        <w:spacing w:line="360" w:lineRule="auto"/>
        <w:ind w:firstLine="480" w:firstLineChars="200"/>
        <w:outlineLvl w:val="0"/>
        <w:rPr>
          <w:rFonts w:hint="eastAsia" w:ascii="宋体" w:hAnsi="宋体" w:eastAsia="宋体" w:cs="宋体"/>
          <w:i w:val="0"/>
          <w:iCs w:val="0"/>
          <w:caps w:val="0"/>
          <w:smallCaps w:val="0"/>
          <w:color w:val="333333"/>
          <w:spacing w:val="0"/>
          <w:kern w:val="0"/>
          <w:sz w:val="24"/>
          <w:szCs w:val="24"/>
          <w:shd w:val="clear" w:color="auto" w:fill="FFFFFF"/>
          <w:lang w:val="en-US" w:eastAsia="zh-CN"/>
        </w:rPr>
      </w:pPr>
      <w:r>
        <w:rPr>
          <w:rFonts w:hint="eastAsia" w:ascii="宋体" w:hAnsi="宋体" w:eastAsia="宋体" w:cs="宋体"/>
          <w:i w:val="0"/>
          <w:iCs w:val="0"/>
          <w:caps w:val="0"/>
          <w:smallCaps w:val="0"/>
          <w:color w:val="333333"/>
          <w:spacing w:val="0"/>
          <w:kern w:val="0"/>
          <w:sz w:val="24"/>
          <w:szCs w:val="24"/>
          <w:shd w:val="clear" w:color="auto" w:fill="FFFFFF"/>
          <w:lang w:val="en-US" w:eastAsia="zh-CN"/>
        </w:rPr>
        <w:t>入围供应商有上述1、2、3情形之一的，由征集人移送</w:t>
      </w:r>
      <w:r>
        <w:rPr>
          <w:rFonts w:hint="eastAsia" w:ascii="宋体" w:hAnsi="宋体" w:eastAsia="宋体" w:cs="宋体"/>
          <w:i w:val="0"/>
          <w:iCs w:val="0"/>
          <w:caps w:val="0"/>
          <w:smallCaps w:val="0"/>
          <w:color w:val="333333"/>
          <w:spacing w:val="0"/>
          <w:sz w:val="24"/>
          <w:szCs w:val="24"/>
          <w:shd w:val="clear" w:color="auto" w:fill="FFFFFF"/>
          <w:lang w:val="en-US" w:eastAsia="zh-CN"/>
        </w:rPr>
        <w:t>同级</w:t>
      </w:r>
      <w:r>
        <w:rPr>
          <w:rFonts w:hint="eastAsia" w:ascii="宋体" w:hAnsi="宋体" w:eastAsia="宋体" w:cs="宋体"/>
          <w:i w:val="0"/>
          <w:iCs w:val="0"/>
          <w:caps w:val="0"/>
          <w:smallCaps w:val="0"/>
          <w:color w:val="333333"/>
          <w:spacing w:val="0"/>
          <w:sz w:val="24"/>
          <w:szCs w:val="24"/>
          <w:shd w:val="clear" w:color="auto" w:fill="FFFFFF"/>
        </w:rPr>
        <w:t>采购监管部门</w:t>
      </w:r>
      <w:r>
        <w:rPr>
          <w:rFonts w:hint="eastAsia" w:ascii="宋体" w:hAnsi="宋体" w:eastAsia="宋体" w:cs="宋体"/>
          <w:i w:val="0"/>
          <w:iCs w:val="0"/>
          <w:caps w:val="0"/>
          <w:smallCaps w:val="0"/>
          <w:color w:val="333333"/>
          <w:spacing w:val="0"/>
          <w:kern w:val="0"/>
          <w:sz w:val="24"/>
          <w:szCs w:val="24"/>
          <w:shd w:val="clear" w:color="auto" w:fill="FFFFFF"/>
          <w:lang w:val="en-US" w:eastAsia="zh-CN"/>
        </w:rPr>
        <w:t>依照政府采购法等有关法律、行政法规追究法律责任。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lang w:val="en-US" w:eastAsia="zh-CN"/>
        </w:rPr>
        <w:t>（四）</w:t>
      </w:r>
      <w:r>
        <w:rPr>
          <w:rFonts w:hint="eastAsia" w:ascii="宋体" w:hAnsi="宋体" w:eastAsia="宋体" w:cs="宋体"/>
          <w:i w:val="0"/>
          <w:iCs w:val="0"/>
          <w:caps w:val="0"/>
          <w:smallCaps w:val="0"/>
          <w:color w:val="333333"/>
          <w:spacing w:val="0"/>
          <w:sz w:val="24"/>
          <w:szCs w:val="24"/>
          <w:shd w:val="clear" w:color="auto" w:fill="FFFFFF"/>
        </w:rPr>
        <w:t>被取消入围资格或被解除框架协议的供应商不得重新申请加入同一开放式框架协议。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i w:val="0"/>
          <w:iCs w:val="0"/>
          <w:caps w:val="0"/>
          <w:smallCaps w:val="0"/>
          <w:color w:val="333333"/>
          <w:spacing w:val="0"/>
          <w:sz w:val="24"/>
          <w:szCs w:val="24"/>
        </w:rPr>
      </w:pPr>
      <w:r>
        <w:rPr>
          <w:rFonts w:hint="eastAsia" w:ascii="宋体" w:hAnsi="宋体" w:eastAsia="宋体" w:cs="宋体"/>
          <w:i w:val="0"/>
          <w:iCs w:val="0"/>
          <w:caps w:val="0"/>
          <w:smallCaps w:val="0"/>
          <w:color w:val="333333"/>
          <w:spacing w:val="0"/>
          <w:sz w:val="24"/>
          <w:szCs w:val="24"/>
          <w:shd w:val="clear" w:color="auto" w:fill="FFFFFF"/>
          <w:lang w:val="en-US" w:eastAsia="zh-CN"/>
        </w:rPr>
        <w:t>（五）</w:t>
      </w:r>
      <w:r>
        <w:rPr>
          <w:rFonts w:hint="eastAsia" w:ascii="宋体" w:hAnsi="宋体" w:eastAsia="宋体" w:cs="宋体"/>
          <w:i w:val="0"/>
          <w:iCs w:val="0"/>
          <w:caps w:val="0"/>
          <w:smallCaps w:val="0"/>
          <w:color w:val="333333"/>
          <w:spacing w:val="0"/>
          <w:sz w:val="24"/>
          <w:szCs w:val="24"/>
          <w:shd w:val="clear" w:color="auto" w:fill="FFFFFF"/>
        </w:rPr>
        <w:t>供应商可以按照征集公告要求，随时提交加入框架协议的申请，也可以随时申请退出框架协议。</w:t>
      </w:r>
    </w:p>
    <w:p>
      <w:pPr>
        <w:tabs>
          <w:tab w:val="left" w:pos="630"/>
        </w:tabs>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5.不可抗力</w:t>
      </w:r>
    </w:p>
    <w:p>
      <w:pPr>
        <w:tabs>
          <w:tab w:val="left" w:pos="630"/>
        </w:tabs>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360" w:lineRule="auto"/>
        <w:ind w:firstLine="480" w:firstLineChars="20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5.4一旦不可抗力事故的影响持续120天以上，甲乙双方通过友好协商，在合理的时间内达成进一步履行协议或终止协议的协议。</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6.保密条款</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6.1任何一方对其获知的本协议涉及的所有有形、无形的信息及资料（包括但不限于甲乙双方的往来书面文字文件、电子邮件及信息、软盘资料等）中另一方的商业秘密或国家秘密负有保密义务。</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7.协议的解释</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7.1任何一方对本协议及其附件的解释均应遵循诚实信用原则，依照本协议签订时有效的中华人民共和国的法律、法规以及人们通常的理解进行。</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7.2本协议标题仅供查阅方便，并非对本协议的诠释或解释，本协议中以日表述的时间期限均指公历日。</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7.3对本协议的任何解释均应以书面做出。</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8.争议的解决</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本协议如发生纠纷，甲、乙、采购人三方应当及时协商解决，如协商不成，按《中华人民共和国政府采购法》的规定处理。</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9.协议的生效及其他</w:t>
      </w:r>
    </w:p>
    <w:p>
      <w:pPr>
        <w:pStyle w:val="12"/>
        <w:widowControl w:val="0"/>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color w:val="000000"/>
          <w:sz w:val="24"/>
          <w:szCs w:val="24"/>
        </w:rPr>
        <w:t>9.1</w:t>
      </w:r>
      <w:r>
        <w:rPr>
          <w:rFonts w:hint="eastAsia" w:ascii="宋体" w:hAnsi="宋体" w:eastAsia="宋体" w:cs="宋体"/>
          <w:bCs/>
          <w:sz w:val="24"/>
          <w:szCs w:val="24"/>
        </w:rPr>
        <w:t>本项目不在另行签订书面框架协议，审核通过发布入围结果公告后，视为签订本框架协议。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9.2协议履行期内甲乙双方均不得随意变更或解除协议。协议若有未尽事宜，需经双方共同协商，作出补充规定，补充规定与本协议有同等法律效力。</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9.3</w:t>
      </w:r>
      <w:r>
        <w:rPr>
          <w:rFonts w:hint="eastAsia" w:ascii="宋体" w:hAnsi="宋体" w:eastAsia="宋体" w:cs="宋体"/>
          <w:b/>
          <w:bCs/>
          <w:color w:val="000000"/>
          <w:sz w:val="24"/>
          <w:szCs w:val="24"/>
        </w:rPr>
        <w:t>如有最新政策规定，甲乙双方按最新政策规定执行，不再签订补充协议。</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9.4所有征集通知、响应文件及评审过程中形成的文字资料、询标记录均作为本协议的组成部分，具有同等效力，如有不一致的以有利于甲方（或采购人）的为准。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9.5本协议正本一式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份，甲方、乙方各执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p>
    <w:p>
      <w:pPr>
        <w:snapToGrid w:val="0"/>
        <w:spacing w:line="360" w:lineRule="auto"/>
        <w:ind w:firstLine="480" w:firstLineChars="200"/>
        <w:rPr>
          <w:rFonts w:hint="eastAsia" w:ascii="宋体" w:hAnsi="宋体" w:eastAsia="宋体" w:cs="宋体"/>
          <w:sz w:val="24"/>
          <w:szCs w:val="24"/>
        </w:rPr>
      </w:pPr>
    </w:p>
    <w:p>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（以下无正文）</w:t>
      </w:r>
    </w:p>
    <w:p>
      <w:pPr>
        <w:snapToGrid w:val="0"/>
        <w:spacing w:line="360" w:lineRule="auto"/>
        <w:ind w:firstLine="480" w:firstLineChars="200"/>
        <w:rPr>
          <w:rFonts w:hint="eastAsia" w:ascii="宋体" w:hAnsi="宋体" w:eastAsia="宋体" w:cs="宋体"/>
          <w:sz w:val="24"/>
          <w:szCs w:val="24"/>
        </w:rPr>
      </w:pPr>
    </w:p>
    <w:p>
      <w:pPr>
        <w:tabs>
          <w:tab w:val="left" w:pos="630"/>
          <w:tab w:val="left" w:pos="5250"/>
        </w:tabs>
        <w:snapToGrid w:val="0"/>
        <w:spacing w:line="360" w:lineRule="auto"/>
        <w:ind w:left="160" w:firstLine="480" w:firstLineChars="200"/>
        <w:rPr>
          <w:rFonts w:hint="eastAsia" w:ascii="宋体" w:hAnsi="宋体" w:eastAsia="宋体" w:cs="宋体"/>
          <w:sz w:val="24"/>
          <w:szCs w:val="24"/>
        </w:rPr>
      </w:pPr>
    </w:p>
    <w:p>
      <w:pPr>
        <w:tabs>
          <w:tab w:val="left" w:pos="630"/>
          <w:tab w:val="left" w:pos="525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仙居县政府采购中心</w:t>
      </w:r>
      <w:r>
        <w:rPr>
          <w:rFonts w:hint="eastAsia" w:ascii="宋体" w:hAnsi="宋体" w:eastAsia="宋体" w:cs="宋体"/>
          <w:sz w:val="24"/>
          <w:szCs w:val="24"/>
        </w:rPr>
        <w:t xml:space="preserve">                     </w:t>
      </w:r>
    </w:p>
    <w:p>
      <w:pPr>
        <w:tabs>
          <w:tab w:val="left" w:pos="630"/>
        </w:tabs>
        <w:snapToGrid w:val="0"/>
        <w:spacing w:line="360" w:lineRule="auto"/>
        <w:ind w:left="160" w:firstLine="480" w:firstLineChars="200"/>
        <w:rPr>
          <w:rFonts w:hint="eastAsia" w:ascii="宋体" w:hAnsi="宋体" w:eastAsia="宋体" w:cs="宋体"/>
          <w:sz w:val="24"/>
          <w:szCs w:val="24"/>
        </w:rPr>
      </w:pPr>
    </w:p>
    <w:p>
      <w:pPr>
        <w:tabs>
          <w:tab w:val="left" w:pos="630"/>
          <w:tab w:val="left" w:pos="525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乙方： 供应商                      </w:t>
      </w:r>
    </w:p>
    <w:p>
      <w:pPr>
        <w:snapToGrid w:val="0"/>
        <w:spacing w:line="360" w:lineRule="auto"/>
        <w:ind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时间： 年 月 日</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pPr>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w:t>
      </w:r>
    </w:p>
    <w:p>
      <w:pPr>
        <w:pStyle w:val="7"/>
        <w:spacing w:before="156" w:beforeLines="0" w:after="156" w:afterLines="0" w:line="360" w:lineRule="auto"/>
        <w:ind w:firstLine="482" w:firstLineChars="200"/>
        <w:jc w:val="center"/>
        <w:outlineLvl w:val="0"/>
        <w:rPr>
          <w:rFonts w:hint="eastAsia" w:ascii="宋体" w:hAnsi="宋体" w:eastAsia="宋体" w:cs="宋体"/>
          <w:b/>
          <w:sz w:val="24"/>
          <w:szCs w:val="24"/>
        </w:rPr>
      </w:pPr>
      <w:r>
        <w:rPr>
          <w:rFonts w:hint="eastAsia" w:ascii="宋体" w:hAnsi="宋体" w:eastAsia="宋体" w:cs="宋体"/>
          <w:b/>
          <w:sz w:val="24"/>
          <w:szCs w:val="24"/>
        </w:rPr>
        <w:t>政府采购框架协议采购合同</w:t>
      </w:r>
    </w:p>
    <w:p>
      <w:pPr>
        <w:pStyle w:val="7"/>
        <w:spacing w:before="156" w:beforeLines="0" w:after="156" w:afterLines="0" w:line="360" w:lineRule="auto"/>
        <w:ind w:firstLine="480" w:firstLineChars="200"/>
        <w:jc w:val="center"/>
        <w:outlineLvl w:val="0"/>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color w:val="000000"/>
          <w:kern w:val="0"/>
          <w:sz w:val="24"/>
          <w:szCs w:val="24"/>
        </w:rPr>
        <w:t>印刷服务）</w:t>
      </w:r>
    </w:p>
    <w:p>
      <w:pPr>
        <w:pStyle w:val="7"/>
        <w:snapToGrid w:val="0"/>
        <w:spacing w:before="156" w:beforeLines="0" w:after="156" w:afterLines="0"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合同编号：</w:t>
      </w:r>
    </w:p>
    <w:p>
      <w:pPr>
        <w:pStyle w:val="7"/>
        <w:snapToGrid w:val="0"/>
        <w:spacing w:before="156" w:beforeLines="0" w:after="156"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采购计划文号：</w:t>
      </w:r>
    </w:p>
    <w:p>
      <w:pPr>
        <w:spacing w:line="360" w:lineRule="auto"/>
        <w:ind w:firstLine="482" w:firstLineChars="200"/>
        <w:rPr>
          <w:rFonts w:hint="eastAsia" w:ascii="宋体" w:hAnsi="宋体" w:eastAsia="宋体" w:cs="宋体"/>
          <w:sz w:val="24"/>
          <w:szCs w:val="24"/>
          <w:u w:val="single"/>
        </w:rPr>
      </w:pPr>
      <w:r>
        <w:rPr>
          <w:rFonts w:hint="eastAsia" w:ascii="宋体" w:hAnsi="宋体" w:eastAsia="宋体" w:cs="宋体"/>
          <w:b/>
          <w:bCs/>
          <w:sz w:val="24"/>
          <w:szCs w:val="24"/>
        </w:rPr>
        <w:t>甲方</w:t>
      </w:r>
      <w:r>
        <w:rPr>
          <w:rFonts w:hint="eastAsia" w:ascii="宋体" w:hAnsi="宋体" w:eastAsia="宋体" w:cs="宋体"/>
          <w:sz w:val="24"/>
          <w:szCs w:val="24"/>
        </w:rPr>
        <w:t xml:space="preserve">（采购人）： </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乙方</w:t>
      </w:r>
      <w:r>
        <w:rPr>
          <w:rFonts w:hint="eastAsia" w:ascii="宋体" w:hAnsi="宋体" w:eastAsia="宋体" w:cs="宋体"/>
          <w:sz w:val="24"/>
          <w:szCs w:val="24"/>
        </w:rPr>
        <w:t xml:space="preserve">（供应商）： </w:t>
      </w:r>
    </w:p>
    <w:p>
      <w:pPr>
        <w:pStyle w:val="7"/>
        <w:adjustRightInd w:val="0"/>
        <w:snapToGrid w:val="0"/>
        <w:spacing w:before="156" w:beforeLines="0" w:after="156" w:afterLines="0" w:line="360" w:lineRule="auto"/>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甲、乙双方根据</w:t>
      </w:r>
      <w:r>
        <w:rPr>
          <w:rFonts w:hint="eastAsia" w:ascii="宋体" w:hAnsi="宋体" w:eastAsia="宋体" w:cs="宋体"/>
          <w:color w:val="000000"/>
          <w:kern w:val="0"/>
          <w:sz w:val="24"/>
          <w:szCs w:val="24"/>
        </w:rPr>
        <w:t>《中华人民共和国政府采购法》《中华人民共和国民法典》相关法律法规、</w:t>
      </w:r>
      <w:r>
        <w:rPr>
          <w:rFonts w:hint="eastAsia" w:ascii="宋体" w:hAnsi="宋体" w:eastAsia="宋体" w:cs="宋体"/>
          <w:color w:val="000000"/>
          <w:kern w:val="2"/>
          <w:sz w:val="24"/>
          <w:szCs w:val="24"/>
          <w:lang w:val="en-US" w:eastAsia="zh-CN" w:bidi="ar-SA"/>
        </w:rPr>
        <w:t>2025—2026年度仙居县行政机关、事业单位和团体组织印刷服务框架协议采购项目</w:t>
      </w:r>
      <w:r>
        <w:rPr>
          <w:rFonts w:hint="eastAsia" w:ascii="宋体" w:hAnsi="宋体" w:eastAsia="宋体" w:cs="宋体"/>
          <w:snapToGrid w:val="0"/>
          <w:sz w:val="24"/>
          <w:szCs w:val="24"/>
        </w:rPr>
        <w:t>采购</w:t>
      </w:r>
      <w:r>
        <w:rPr>
          <w:rFonts w:hint="eastAsia" w:ascii="宋体" w:hAnsi="宋体" w:eastAsia="宋体" w:cs="宋体"/>
          <w:kern w:val="0"/>
          <w:sz w:val="24"/>
          <w:szCs w:val="24"/>
        </w:rPr>
        <w:t>结果</w:t>
      </w:r>
      <w:r>
        <w:rPr>
          <w:rFonts w:hint="eastAsia" w:ascii="宋体" w:hAnsi="宋体" w:eastAsia="宋体" w:cs="宋体"/>
          <w:snapToGrid w:val="0"/>
          <w:sz w:val="24"/>
          <w:szCs w:val="24"/>
        </w:rPr>
        <w:t>签署本合同</w:t>
      </w:r>
      <w:r>
        <w:rPr>
          <w:rFonts w:hint="eastAsia" w:ascii="宋体" w:hAnsi="宋体" w:eastAsia="宋体" w:cs="宋体"/>
          <w:color w:val="000000"/>
          <w:kern w:val="0"/>
          <w:sz w:val="24"/>
          <w:szCs w:val="24"/>
        </w:rPr>
        <w:t>。</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napToGrid w:val="0"/>
          <w:sz w:val="24"/>
          <w:szCs w:val="24"/>
        </w:rPr>
        <w:t>一、服务内容</w:t>
      </w:r>
      <w:r>
        <w:rPr>
          <w:rFonts w:hint="eastAsia" w:ascii="宋体" w:hAnsi="宋体" w:eastAsia="宋体" w:cs="宋体"/>
          <w:b/>
          <w:sz w:val="24"/>
          <w:szCs w:val="24"/>
        </w:rPr>
        <w:t>及协议价格</w:t>
      </w:r>
    </w:p>
    <w:p>
      <w:pPr>
        <w:pStyle w:val="7"/>
        <w:adjustRightInd w:val="0"/>
        <w:snapToGrid w:val="0"/>
        <w:spacing w:before="50" w:beforeLines="0" w:after="50" w:afterLines="0"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金额单位：元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816"/>
        <w:gridCol w:w="1545"/>
        <w:gridCol w:w="2044"/>
        <w:gridCol w:w="971"/>
        <w:gridCol w:w="107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698" w:type="dxa"/>
            <w:noWrap/>
            <w:vAlign w:val="center"/>
          </w:tcPr>
          <w:p>
            <w:pPr>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816" w:type="dxa"/>
            <w:noWrap/>
            <w:vAlign w:val="center"/>
          </w:tcPr>
          <w:p>
            <w:pPr>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采购计划文号</w:t>
            </w:r>
          </w:p>
        </w:tc>
        <w:tc>
          <w:tcPr>
            <w:tcW w:w="1545" w:type="dxa"/>
            <w:noWrap/>
            <w:vAlign w:val="center"/>
          </w:tcPr>
          <w:p>
            <w:pPr>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印刷内容</w:t>
            </w:r>
          </w:p>
        </w:tc>
        <w:tc>
          <w:tcPr>
            <w:tcW w:w="2044" w:type="dxa"/>
            <w:noWrap/>
            <w:vAlign w:val="center"/>
          </w:tcPr>
          <w:p>
            <w:pPr>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规格</w:t>
            </w:r>
          </w:p>
        </w:tc>
        <w:tc>
          <w:tcPr>
            <w:tcW w:w="971" w:type="dxa"/>
            <w:noWrap/>
            <w:vAlign w:val="center"/>
          </w:tcPr>
          <w:p>
            <w:pPr>
              <w:widowControl/>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1078" w:type="dxa"/>
            <w:noWrap/>
            <w:vAlign w:val="center"/>
          </w:tcPr>
          <w:p>
            <w:pPr>
              <w:widowControl/>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成交单价</w:t>
            </w:r>
          </w:p>
        </w:tc>
        <w:tc>
          <w:tcPr>
            <w:tcW w:w="759" w:type="dxa"/>
            <w:noWrap/>
            <w:vAlign w:val="center"/>
          </w:tcPr>
          <w:p>
            <w:pPr>
              <w:widowControl/>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698"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16"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1545"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2044"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971"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1078"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759"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698"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1816"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1545"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044"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971"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1078"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c>
          <w:tcPr>
            <w:tcW w:w="759" w:type="dxa"/>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2514" w:type="dxa"/>
            <w:gridSpan w:val="2"/>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合同总价（元）</w:t>
            </w:r>
          </w:p>
        </w:tc>
        <w:tc>
          <w:tcPr>
            <w:tcW w:w="6397" w:type="dxa"/>
            <w:gridSpan w:val="5"/>
            <w:tcBorders>
              <w:top w:val="single" w:color="auto" w:sz="4" w:space="0"/>
              <w:left w:val="single" w:color="auto" w:sz="4" w:space="0"/>
              <w:right w:val="single" w:color="auto" w:sz="4" w:space="0"/>
            </w:tcBorders>
            <w:noWrap/>
            <w:vAlign w:val="center"/>
          </w:tcPr>
          <w:p>
            <w:pPr>
              <w:snapToGrid w:val="0"/>
              <w:spacing w:line="360" w:lineRule="auto"/>
              <w:jc w:val="center"/>
              <w:rPr>
                <w:rFonts w:hint="eastAsia" w:ascii="宋体" w:hAnsi="宋体" w:eastAsia="宋体" w:cs="宋体"/>
                <w:sz w:val="24"/>
                <w:szCs w:val="24"/>
              </w:rPr>
            </w:pPr>
          </w:p>
        </w:tc>
      </w:tr>
    </w:tbl>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注：1.实际印刷时，印刷费包括其它与印刷有关的所有费用及税金，除此以外无其他费用。</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2.以上协议价格包含甲方正常使用所需的一切费用项目。</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3.有关的一切税费均由乙方负担。</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二、服务期</w:t>
      </w:r>
    </w:p>
    <w:p>
      <w:pPr>
        <w:snapToGrid w:val="0"/>
        <w:spacing w:line="360" w:lineRule="auto"/>
        <w:ind w:firstLine="482" w:firstLineChars="200"/>
        <w:rPr>
          <w:rFonts w:hint="eastAsia" w:ascii="宋体" w:hAnsi="宋体" w:eastAsia="宋体" w:cs="宋体"/>
          <w:sz w:val="24"/>
          <w:szCs w:val="24"/>
          <w:u w:val="single"/>
        </w:rPr>
      </w:pPr>
      <w:r>
        <w:rPr>
          <w:rFonts w:hint="eastAsia" w:ascii="宋体" w:hAnsi="宋体" w:eastAsia="宋体" w:cs="宋体"/>
          <w:b/>
          <w:bCs/>
          <w:sz w:val="24"/>
          <w:szCs w:val="24"/>
        </w:rPr>
        <w:t>合同签订后</w:t>
      </w:r>
      <w:r>
        <w:rPr>
          <w:rFonts w:hint="eastAsia" w:ascii="宋体" w:hAnsi="宋体" w:eastAsia="宋体" w:cs="宋体"/>
          <w:sz w:val="24"/>
          <w:szCs w:val="24"/>
          <w:u w:val="single"/>
        </w:rPr>
        <w:t xml:space="preserve">     自然日内。</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或</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三、转包与分包</w:t>
      </w:r>
    </w:p>
    <w:p>
      <w:pPr>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不允许转包和分包。如乙方将项目转包或分包，甲方有权解除合同，追究乙方的违约责任。</w:t>
      </w:r>
    </w:p>
    <w:p>
      <w:pPr>
        <w:pStyle w:val="7"/>
        <w:adjustRightInd w:val="0"/>
        <w:snapToGrid w:val="0"/>
        <w:spacing w:before="50" w:beforeLines="0" w:after="50" w:afterLines="0" w:line="360" w:lineRule="auto"/>
        <w:ind w:firstLine="482" w:firstLineChars="200"/>
        <w:rPr>
          <w:rFonts w:hint="eastAsia" w:ascii="宋体" w:hAnsi="宋体" w:eastAsia="宋体" w:cs="宋体"/>
          <w:snapToGrid w:val="0"/>
          <w:sz w:val="24"/>
          <w:szCs w:val="24"/>
        </w:rPr>
      </w:pPr>
      <w:r>
        <w:rPr>
          <w:rFonts w:hint="eastAsia" w:ascii="宋体" w:hAnsi="宋体" w:eastAsia="宋体" w:cs="宋体"/>
          <w:b/>
          <w:bCs/>
          <w:sz w:val="24"/>
          <w:szCs w:val="24"/>
        </w:rPr>
        <w:t>四、</w:t>
      </w:r>
      <w:r>
        <w:rPr>
          <w:rFonts w:hint="eastAsia" w:ascii="宋体" w:hAnsi="宋体" w:eastAsia="宋体" w:cs="宋体"/>
          <w:b/>
          <w:snapToGrid w:val="0"/>
          <w:sz w:val="24"/>
          <w:szCs w:val="24"/>
        </w:rPr>
        <w:t>履约保证金</w:t>
      </w:r>
    </w:p>
    <w:p>
      <w:pPr>
        <w:pStyle w:val="7"/>
        <w:adjustRightInd w:val="0"/>
        <w:snapToGrid w:val="0"/>
        <w:spacing w:before="50" w:beforeLines="0" w:after="5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履约保证金（如有）：</w:t>
      </w:r>
      <w:r>
        <w:rPr>
          <w:rFonts w:hint="eastAsia" w:ascii="宋体" w:hAnsi="宋体" w:eastAsia="宋体" w:cs="宋体"/>
          <w:snapToGrid w:val="0"/>
          <w:sz w:val="24"/>
          <w:szCs w:val="24"/>
        </w:rPr>
        <w:t>履约保证金交至甲方处，</w:t>
      </w:r>
      <w:r>
        <w:rPr>
          <w:rFonts w:hint="eastAsia" w:ascii="宋体" w:hAnsi="宋体" w:eastAsia="宋体" w:cs="宋体"/>
          <w:sz w:val="24"/>
          <w:szCs w:val="24"/>
        </w:rPr>
        <w:t>本合同签订后</w:t>
      </w:r>
      <w:r>
        <w:rPr>
          <w:rFonts w:hint="eastAsia" w:ascii="宋体" w:hAnsi="宋体" w:eastAsia="宋体" w:cs="宋体"/>
          <w:b/>
          <w:bCs/>
          <w:sz w:val="24"/>
          <w:szCs w:val="24"/>
          <w:u w:val="single"/>
        </w:rPr>
        <w:t xml:space="preserve">   </w:t>
      </w:r>
      <w:r>
        <w:rPr>
          <w:rFonts w:hint="eastAsia" w:ascii="宋体" w:hAnsi="宋体" w:eastAsia="宋体" w:cs="宋体"/>
          <w:sz w:val="24"/>
          <w:szCs w:val="24"/>
        </w:rPr>
        <w:t>个工作日内，乙方应向甲方支付</w:t>
      </w:r>
      <w:r>
        <w:rPr>
          <w:rFonts w:hint="eastAsia" w:ascii="宋体" w:hAnsi="宋体" w:eastAsia="宋体" w:cs="宋体"/>
          <w:sz w:val="24"/>
          <w:szCs w:val="24"/>
          <w:u w:val="single"/>
        </w:rPr>
        <w:t xml:space="preserve">    </w:t>
      </w:r>
      <w:r>
        <w:rPr>
          <w:rFonts w:hint="eastAsia" w:ascii="宋体" w:hAnsi="宋体" w:eastAsia="宋体" w:cs="宋体"/>
          <w:sz w:val="24"/>
          <w:szCs w:val="24"/>
        </w:rPr>
        <w:t>（不得高于合同总价</w:t>
      </w:r>
      <w:r>
        <w:rPr>
          <w:rFonts w:hint="eastAsia" w:ascii="宋体" w:hAnsi="宋体" w:eastAsia="宋体" w:cs="宋体"/>
          <w:sz w:val="24"/>
          <w:szCs w:val="24"/>
          <w:lang w:val="en-US" w:eastAsia="zh-CN"/>
        </w:rPr>
        <w:t>的</w:t>
      </w:r>
      <w:r>
        <w:rPr>
          <w:rFonts w:hint="eastAsia" w:ascii="宋体" w:hAnsi="宋体" w:eastAsia="宋体" w:cs="宋体"/>
          <w:sz w:val="24"/>
          <w:szCs w:val="24"/>
        </w:rPr>
        <w:t>1%）的履约保证金。在合同约定提供服务且验收合格后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个工作日内无息退还。</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snapToGrid w:val="0"/>
          <w:sz w:val="24"/>
          <w:szCs w:val="24"/>
        </w:rPr>
        <w:t>货款支付</w:t>
      </w:r>
    </w:p>
    <w:p>
      <w:pPr>
        <w:pStyle w:val="7"/>
        <w:adjustRightInd w:val="0"/>
        <w:snapToGrid w:val="0"/>
        <w:spacing w:before="50" w:beforeLines="0" w:after="50" w:afterLines="0" w:line="360" w:lineRule="auto"/>
        <w:ind w:firstLine="480" w:firstLineChars="200"/>
        <w:rPr>
          <w:rFonts w:hint="eastAsia" w:ascii="宋体" w:hAnsi="宋体" w:eastAsia="宋体" w:cs="宋体"/>
          <w:sz w:val="24"/>
          <w:szCs w:val="24"/>
        </w:rPr>
      </w:pPr>
      <w:r>
        <w:rPr>
          <w:rFonts w:hint="eastAsia" w:ascii="宋体" w:hAnsi="宋体" w:eastAsia="宋体" w:cs="宋体"/>
          <w:bCs/>
          <w:snapToGrid w:val="0"/>
          <w:sz w:val="24"/>
          <w:szCs w:val="24"/>
        </w:rPr>
        <w:t>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7"/>
        <w:adjustRightInd w:val="0"/>
        <w:snapToGrid w:val="0"/>
        <w:spacing w:before="50" w:beforeLines="0" w:after="5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2.甲方付款前，乙方应向甲方开具等额有效的增值税发票，甲方未收到发票的，有权不予支付相应款项直至乙方提供合格发票，并不承担延迟付款责任。</w:t>
      </w:r>
    </w:p>
    <w:p>
      <w:pPr>
        <w:pStyle w:val="7"/>
        <w:adjustRightInd w:val="0"/>
        <w:snapToGrid w:val="0"/>
        <w:spacing w:before="50" w:beforeLines="0" w:after="5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3.甲方资金支付方式根据采购计划核定的方式执行。</w:t>
      </w:r>
    </w:p>
    <w:p>
      <w:pPr>
        <w:pStyle w:val="7"/>
        <w:adjustRightInd w:val="0"/>
        <w:snapToGrid w:val="0"/>
        <w:spacing w:before="50" w:beforeLines="0" w:after="5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w:t>
      </w:r>
      <w:r>
        <w:rPr>
          <w:rFonts w:hint="eastAsia" w:ascii="宋体" w:hAnsi="宋体" w:eastAsia="宋体" w:cs="宋体"/>
          <w:sz w:val="24"/>
          <w:szCs w:val="24"/>
          <w:u w:val="single"/>
        </w:rPr>
        <w:t xml:space="preserve">                                           。</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snapToGrid w:val="0"/>
          <w:sz w:val="24"/>
          <w:szCs w:val="24"/>
        </w:rPr>
        <w:t>质量标准与售后服务</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1.乙方质量标准及售后服务在合同中未予以明确的内容，按国家标准执行。</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2.乙方按项目征集文件、响应文件售后服务要求执行。</w:t>
      </w:r>
    </w:p>
    <w:p>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3.质量标准和要求等其他：</w:t>
      </w:r>
      <w:r>
        <w:rPr>
          <w:rFonts w:hint="eastAsia" w:ascii="宋体" w:hAnsi="宋体" w:eastAsia="宋体" w:cs="宋体"/>
          <w:sz w:val="24"/>
          <w:szCs w:val="24"/>
          <w:u w:val="single"/>
        </w:rPr>
        <w:t xml:space="preserve">                  。</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七、</w:t>
      </w:r>
      <w:r>
        <w:rPr>
          <w:rFonts w:hint="eastAsia" w:ascii="宋体" w:hAnsi="宋体" w:eastAsia="宋体" w:cs="宋体"/>
          <w:b/>
          <w:bCs/>
          <w:sz w:val="24"/>
          <w:szCs w:val="24"/>
        </w:rPr>
        <w:t>调试与验收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1.调试（如有）：乙方负责在甲方指定的时间内，按照甲方的要求完成调试。乙方应严格遵守安全法律法规，采取安全保障措施，保证人员服务安全。因乙方原因造成的人员伤亡和财产损失，均由乙方承担。</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2.验收标准：甲方或甲方委托的第三方机构应及时对乙方提供的服务进行验收。验收时乙方应派员参加，共同对验收结果进行确认，并承担相关责任。详见项目约定的验收标准或质量要求。</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3.最终验收（如有）：乙方应配合甲方进行最终验收，验收结果以甲方签署的验收证明为准。 </w:t>
      </w:r>
    </w:p>
    <w:p>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4.其他：</w:t>
      </w:r>
      <w:r>
        <w:rPr>
          <w:rFonts w:hint="eastAsia" w:ascii="宋体" w:hAnsi="宋体" w:eastAsia="宋体" w:cs="宋体"/>
          <w:sz w:val="24"/>
          <w:szCs w:val="24"/>
          <w:u w:val="single"/>
        </w:rPr>
        <w:t xml:space="preserve">                                           。</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八、知识产权与其他民事权利的保护（如有）</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乙方保证向甲方提供的服务，不会侵犯任何第三人的专利权、著作权、商标权、商业秘密、其他知识产权或者其他民事权利。如乙方违反上述规定，则乙方应负责消除甲方拥有并使用乙方提供的软件、技术资料等服务所存在的全部法律障碍，并赔偿甲方的损失。 </w:t>
      </w:r>
    </w:p>
    <w:p>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2.其他：</w:t>
      </w:r>
      <w:r>
        <w:rPr>
          <w:rFonts w:hint="eastAsia" w:ascii="宋体" w:hAnsi="宋体" w:eastAsia="宋体" w:cs="宋体"/>
          <w:sz w:val="24"/>
          <w:szCs w:val="24"/>
          <w:u w:val="single"/>
        </w:rPr>
        <w:t xml:space="preserve">                                           。</w:t>
      </w:r>
    </w:p>
    <w:p>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九、违约责任 </w:t>
      </w:r>
      <w:r>
        <w:rPr>
          <w:rFonts w:hint="eastAsia" w:ascii="宋体" w:hAnsi="宋体" w:eastAsia="宋体" w:cs="宋体"/>
          <w:sz w:val="24"/>
          <w:szCs w:val="24"/>
        </w:rPr>
        <w:t xml:space="preserve">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1.甲方逾期支付（申请支付）货款的，自逾期之日起，向乙方每日偿付合同总价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‰的违约金；甲方无正当理由拒付货款的，应向乙方偿付合同总价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 xml:space="preserve">%的违约金。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2.乙方逾期提供服务的，自逾期之日起，向甲方每日偿付合同总价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‰的违约金；乙方逾期</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日不能提供服务的，应向甲方支付合同总价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sz w:val="24"/>
          <w:szCs w:val="24"/>
        </w:rPr>
        <w:t>的违约金，并且甲方有权解除本合同，不再退还履约保证金（如有）。乙方未在约定时间内完成调试（如有）的，参照前款约定承担违约责任。</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3.其他：</w:t>
      </w:r>
      <w:r>
        <w:rPr>
          <w:rFonts w:hint="eastAsia" w:ascii="宋体" w:hAnsi="宋体" w:eastAsia="宋体" w:cs="宋体"/>
          <w:sz w:val="24"/>
          <w:szCs w:val="24"/>
          <w:u w:val="single"/>
        </w:rPr>
        <w:t xml:space="preserve">                                      。</w:t>
      </w:r>
    </w:p>
    <w:p>
      <w:pPr>
        <w:pStyle w:val="7"/>
        <w:adjustRightInd w:val="0"/>
        <w:snapToGrid w:val="0"/>
        <w:spacing w:before="50" w:beforeLines="0" w:after="50" w:afterLines="0" w:line="360" w:lineRule="auto"/>
        <w:ind w:firstLine="482" w:firstLineChars="200"/>
        <w:rPr>
          <w:rFonts w:hint="eastAsia" w:ascii="宋体" w:hAnsi="宋体" w:eastAsia="宋体" w:cs="宋体"/>
          <w:b/>
          <w:snapToGrid w:val="0"/>
          <w:sz w:val="24"/>
          <w:szCs w:val="24"/>
        </w:rPr>
      </w:pPr>
      <w:r>
        <w:rPr>
          <w:rFonts w:hint="eastAsia" w:ascii="宋体" w:hAnsi="宋体" w:eastAsia="宋体" w:cs="宋体"/>
          <w:b/>
          <w:snapToGrid w:val="0"/>
          <w:sz w:val="24"/>
          <w:szCs w:val="24"/>
        </w:rPr>
        <w:t>十、不可抗力事件处理</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1.在合同有效期内，任何一方因不可抗力事件导致不能履行合同，则合同履行期可延长，其延长期与不可抗力影响期相同。</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2.不可抗力事件发生后，应立即通知对方，并寄送有关权威机构出具的证明。</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3.不可抗力事件延续120天以上，双方应通过友好协商，确定是否继续履行合同。</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十一、法律适用与争议解决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1.本合同的订立、解释、履行及争议解决，均适用中华人民共和国法律。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2.本合同履行过程中发生争议的，甲乙双方应友好协商；协商不成的，任何一方可向甲方所在地人民法院起诉。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3.其他：</w:t>
      </w:r>
      <w:r>
        <w:rPr>
          <w:rFonts w:hint="eastAsia" w:ascii="宋体" w:hAnsi="宋体" w:eastAsia="宋体" w:cs="宋体"/>
          <w:sz w:val="24"/>
          <w:szCs w:val="24"/>
          <w:u w:val="single"/>
        </w:rPr>
        <w:t xml:space="preserve">                                      。</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十二、合同生效与其他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1.合同经甲、乙双方签名并加盖单位公章后生效。</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2.解除合同应按《浙江省政府采购合同暂行办法》向同级政府采购监管部门备案。</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3.项目征集文件、响应文件与本合同具有同等法律效力。</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4.本合同未尽事宜，遵照</w:t>
      </w:r>
      <w:r>
        <w:rPr>
          <w:rFonts w:hint="eastAsia" w:ascii="宋体" w:hAnsi="宋体" w:eastAsia="宋体" w:cs="宋体"/>
          <w:color w:val="000000"/>
          <w:kern w:val="0"/>
          <w:sz w:val="24"/>
          <w:szCs w:val="24"/>
        </w:rPr>
        <w:t>《中华人民共和国民法典》</w:t>
      </w:r>
      <w:r>
        <w:rPr>
          <w:rFonts w:hint="eastAsia" w:ascii="宋体" w:hAnsi="宋体" w:eastAsia="宋体" w:cs="宋体"/>
          <w:snapToGrid w:val="0"/>
          <w:sz w:val="24"/>
          <w:szCs w:val="24"/>
        </w:rPr>
        <w:t>有关条文执行。合同内容如遇国家法律、法规及政策另有规定的，从其规定。</w:t>
      </w:r>
    </w:p>
    <w:p>
      <w:pPr>
        <w:pStyle w:val="7"/>
        <w:adjustRightInd w:val="0"/>
        <w:snapToGrid w:val="0"/>
        <w:spacing w:before="50" w:beforeLines="0" w:after="50" w:afterLines="0" w:line="360" w:lineRule="auto"/>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5.本合同一式贰份，</w:t>
      </w:r>
      <w:r>
        <w:rPr>
          <w:rFonts w:hint="eastAsia" w:ascii="宋体" w:hAnsi="宋体" w:eastAsia="宋体" w:cs="宋体"/>
          <w:sz w:val="24"/>
          <w:szCs w:val="24"/>
        </w:rPr>
        <w:t>甲乙双方各执一份，具有同等法律效力。</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6.其他：</w:t>
      </w:r>
      <w:r>
        <w:rPr>
          <w:rFonts w:hint="eastAsia" w:ascii="宋体" w:hAnsi="宋体" w:eastAsia="宋体" w:cs="宋体"/>
          <w:sz w:val="24"/>
          <w:szCs w:val="24"/>
          <w:u w:val="single"/>
        </w:rPr>
        <w:t xml:space="preserve">                                      。</w:t>
      </w:r>
    </w:p>
    <w:p>
      <w:pPr>
        <w:widowControl/>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（以下无正文）</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甲方（公章）：</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法定（授权）代表人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（签字）：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地址：</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电话：</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开户银行：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账号：</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乙方（公章）：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法定（授权）代表人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（签字）：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地址：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电话：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开户银行：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账号： </w:t>
      </w: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p>
    <w:p>
      <w:pPr>
        <w:pStyle w:val="7"/>
        <w:adjustRightInd w:val="0"/>
        <w:snapToGrid w:val="0"/>
        <w:spacing w:before="50" w:beforeLines="0" w:after="50" w:afterLines="0"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签订日期： 年 月 日 </w:t>
      </w:r>
    </w:p>
    <w:p>
      <w:pPr>
        <w:pStyle w:val="13"/>
        <w:spacing w:line="360" w:lineRule="auto"/>
        <w:rPr>
          <w:rFonts w:hint="eastAsia" w:ascii="宋体" w:hAnsi="宋体" w:eastAsia="宋体" w:cs="宋体"/>
          <w:sz w:val="24"/>
          <w:szCs w:val="24"/>
        </w:rPr>
      </w:pPr>
    </w:p>
    <w:p>
      <w:pPr>
        <w:rPr>
          <w:rFonts w:hint="eastAsia" w:ascii="宋体" w:hAnsi="宋体" w:eastAsia="宋体" w:cs="宋体"/>
          <w:color w:val="000000"/>
          <w:sz w:val="24"/>
          <w:szCs w:val="24"/>
        </w:rPr>
      </w:pPr>
    </w:p>
    <w:p>
      <w:pPr>
        <w:pStyle w:val="2"/>
        <w:rPr>
          <w:rFonts w:hint="eastAsia" w:ascii="宋体" w:hAnsi="宋体" w:eastAsia="宋体" w:cs="宋体"/>
          <w:sz w:val="24"/>
          <w:szCs w:val="24"/>
        </w:rPr>
      </w:pPr>
    </w:p>
    <w:p/>
    <w:sectPr>
      <w:pgSz w:w="11906" w:h="16838"/>
      <w:pgMar w:top="1134"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87C03"/>
    <w:multiLevelType w:val="singleLevel"/>
    <w:tmpl w:val="BD687C03"/>
    <w:lvl w:ilvl="0" w:tentative="0">
      <w:start w:val="2"/>
      <w:numFmt w:val="chineseCounting"/>
      <w:suff w:val="nothing"/>
      <w:lvlText w:val="%1、"/>
      <w:lvlJc w:val="left"/>
      <w:rPr>
        <w:rFonts w:hint="eastAsia"/>
      </w:rPr>
    </w:lvl>
  </w:abstractNum>
  <w:abstractNum w:abstractNumId="1">
    <w:nsid w:val="CF18941B"/>
    <w:multiLevelType w:val="singleLevel"/>
    <w:tmpl w:val="CF18941B"/>
    <w:lvl w:ilvl="0" w:tentative="0">
      <w:start w:val="5"/>
      <w:numFmt w:val="chineseCounting"/>
      <w:suff w:val="nothing"/>
      <w:lvlText w:val="（%1）"/>
      <w:lvlJc w:val="left"/>
      <w:pPr>
        <w:ind w:left="150" w:hanging="150"/>
      </w:pPr>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ZmRjNGI5MTQyYTA4YzJhYTgzMGZhYjgwMjFmMDEifQ=="/>
    <w:docVar w:name="KSO_WPS_MARK_KEY" w:val="3325a7ff-e74b-4678-b79d-e10ce1825d74"/>
  </w:docVars>
  <w:rsids>
    <w:rsidRoot w:val="5D8055BD"/>
    <w:rsid w:val="000867C6"/>
    <w:rsid w:val="00311A5F"/>
    <w:rsid w:val="00C30909"/>
    <w:rsid w:val="013E2686"/>
    <w:rsid w:val="01671BDD"/>
    <w:rsid w:val="0262433B"/>
    <w:rsid w:val="02BE582C"/>
    <w:rsid w:val="03B22EB7"/>
    <w:rsid w:val="03DD1CE2"/>
    <w:rsid w:val="04082AD7"/>
    <w:rsid w:val="0462668B"/>
    <w:rsid w:val="052120A3"/>
    <w:rsid w:val="05340028"/>
    <w:rsid w:val="08053EFD"/>
    <w:rsid w:val="0878022B"/>
    <w:rsid w:val="08BA6A96"/>
    <w:rsid w:val="095962AF"/>
    <w:rsid w:val="098F1CD1"/>
    <w:rsid w:val="09A908B8"/>
    <w:rsid w:val="09F558AC"/>
    <w:rsid w:val="0A535E0F"/>
    <w:rsid w:val="0A6D15FF"/>
    <w:rsid w:val="0AA51080"/>
    <w:rsid w:val="0ABC3C57"/>
    <w:rsid w:val="0DE02DAD"/>
    <w:rsid w:val="0E6B00DF"/>
    <w:rsid w:val="0E715E49"/>
    <w:rsid w:val="0EB61AAE"/>
    <w:rsid w:val="0F0E18EA"/>
    <w:rsid w:val="0F276507"/>
    <w:rsid w:val="0F851480"/>
    <w:rsid w:val="0FA67D74"/>
    <w:rsid w:val="119275AE"/>
    <w:rsid w:val="12D82725"/>
    <w:rsid w:val="13367661"/>
    <w:rsid w:val="13E72709"/>
    <w:rsid w:val="14101C60"/>
    <w:rsid w:val="14E07884"/>
    <w:rsid w:val="15190FE8"/>
    <w:rsid w:val="15BD5E17"/>
    <w:rsid w:val="16A13043"/>
    <w:rsid w:val="16C913F2"/>
    <w:rsid w:val="175B7696"/>
    <w:rsid w:val="17887D5F"/>
    <w:rsid w:val="18C1177B"/>
    <w:rsid w:val="19193365"/>
    <w:rsid w:val="197902A7"/>
    <w:rsid w:val="1A98650B"/>
    <w:rsid w:val="1B79458F"/>
    <w:rsid w:val="1BD16179"/>
    <w:rsid w:val="1C0A51E7"/>
    <w:rsid w:val="1C56042C"/>
    <w:rsid w:val="1CC7757C"/>
    <w:rsid w:val="1CDB4A17"/>
    <w:rsid w:val="1CEC2B3E"/>
    <w:rsid w:val="1D7C3EC2"/>
    <w:rsid w:val="1DFB572F"/>
    <w:rsid w:val="1EF04B68"/>
    <w:rsid w:val="1F6A2B6C"/>
    <w:rsid w:val="1FDD5B8E"/>
    <w:rsid w:val="1FF71F26"/>
    <w:rsid w:val="20D52267"/>
    <w:rsid w:val="20FD356C"/>
    <w:rsid w:val="21DA38AD"/>
    <w:rsid w:val="220A4192"/>
    <w:rsid w:val="227D2BB6"/>
    <w:rsid w:val="228B4BC5"/>
    <w:rsid w:val="22FF7A6F"/>
    <w:rsid w:val="23C32F2C"/>
    <w:rsid w:val="24CA5E5B"/>
    <w:rsid w:val="24F5112A"/>
    <w:rsid w:val="25592D3B"/>
    <w:rsid w:val="25703903"/>
    <w:rsid w:val="25C511B8"/>
    <w:rsid w:val="262427FC"/>
    <w:rsid w:val="264173DC"/>
    <w:rsid w:val="27CE7A10"/>
    <w:rsid w:val="28173165"/>
    <w:rsid w:val="284D6B87"/>
    <w:rsid w:val="29581C87"/>
    <w:rsid w:val="29F20027"/>
    <w:rsid w:val="2A3476BC"/>
    <w:rsid w:val="2AF673EE"/>
    <w:rsid w:val="2B4A3852"/>
    <w:rsid w:val="2B4D6E9E"/>
    <w:rsid w:val="2B606BD1"/>
    <w:rsid w:val="2BBE1B4A"/>
    <w:rsid w:val="2C047EA4"/>
    <w:rsid w:val="2C27398C"/>
    <w:rsid w:val="2C581F9E"/>
    <w:rsid w:val="2D256324"/>
    <w:rsid w:val="2EC76F67"/>
    <w:rsid w:val="2F4607D4"/>
    <w:rsid w:val="302723B3"/>
    <w:rsid w:val="309F63EE"/>
    <w:rsid w:val="30E75991"/>
    <w:rsid w:val="30E90432"/>
    <w:rsid w:val="32E75E2A"/>
    <w:rsid w:val="34270BD4"/>
    <w:rsid w:val="34930017"/>
    <w:rsid w:val="35D76C7A"/>
    <w:rsid w:val="36F41612"/>
    <w:rsid w:val="37BB783A"/>
    <w:rsid w:val="37BC7885"/>
    <w:rsid w:val="37D7646D"/>
    <w:rsid w:val="38163439"/>
    <w:rsid w:val="3836588A"/>
    <w:rsid w:val="389B031D"/>
    <w:rsid w:val="38BA7AEB"/>
    <w:rsid w:val="39822409"/>
    <w:rsid w:val="39E33D3F"/>
    <w:rsid w:val="3B295232"/>
    <w:rsid w:val="3BBD597A"/>
    <w:rsid w:val="3C597D99"/>
    <w:rsid w:val="3D1E68EC"/>
    <w:rsid w:val="3DCC27F4"/>
    <w:rsid w:val="3E371A14"/>
    <w:rsid w:val="3F0D4E6A"/>
    <w:rsid w:val="3FA96941"/>
    <w:rsid w:val="3FD87226"/>
    <w:rsid w:val="429513FF"/>
    <w:rsid w:val="435709F0"/>
    <w:rsid w:val="4447497A"/>
    <w:rsid w:val="449D459A"/>
    <w:rsid w:val="44BE2E8F"/>
    <w:rsid w:val="44C85ABB"/>
    <w:rsid w:val="45062140"/>
    <w:rsid w:val="46715CDF"/>
    <w:rsid w:val="46E841F3"/>
    <w:rsid w:val="47086B17"/>
    <w:rsid w:val="48117779"/>
    <w:rsid w:val="48F826E7"/>
    <w:rsid w:val="49172B6D"/>
    <w:rsid w:val="49816239"/>
    <w:rsid w:val="498875C7"/>
    <w:rsid w:val="4AEB42B2"/>
    <w:rsid w:val="4B20731F"/>
    <w:rsid w:val="4B2A5C84"/>
    <w:rsid w:val="4C6413CE"/>
    <w:rsid w:val="4D387556"/>
    <w:rsid w:val="4D41465D"/>
    <w:rsid w:val="4DEA6AA2"/>
    <w:rsid w:val="4EEF6D11"/>
    <w:rsid w:val="4FC357FD"/>
    <w:rsid w:val="50597F0F"/>
    <w:rsid w:val="5060304C"/>
    <w:rsid w:val="50BF4A64"/>
    <w:rsid w:val="50EF44AC"/>
    <w:rsid w:val="517D19DC"/>
    <w:rsid w:val="52F67C97"/>
    <w:rsid w:val="53794425"/>
    <w:rsid w:val="54B97FCE"/>
    <w:rsid w:val="55D156FE"/>
    <w:rsid w:val="565F3DA6"/>
    <w:rsid w:val="574418D4"/>
    <w:rsid w:val="5A623E64"/>
    <w:rsid w:val="5AC577C0"/>
    <w:rsid w:val="5B7200D7"/>
    <w:rsid w:val="5B9E0ECC"/>
    <w:rsid w:val="5C7D4904"/>
    <w:rsid w:val="5CFB5EAA"/>
    <w:rsid w:val="5D371B26"/>
    <w:rsid w:val="5D8055BD"/>
    <w:rsid w:val="5D812854"/>
    <w:rsid w:val="5E824AD5"/>
    <w:rsid w:val="5ECA1FD8"/>
    <w:rsid w:val="5F751F44"/>
    <w:rsid w:val="604007A4"/>
    <w:rsid w:val="60C52415"/>
    <w:rsid w:val="60E94998"/>
    <w:rsid w:val="626764BC"/>
    <w:rsid w:val="64276B94"/>
    <w:rsid w:val="64630F05"/>
    <w:rsid w:val="656942F9"/>
    <w:rsid w:val="66F916AD"/>
    <w:rsid w:val="672030DD"/>
    <w:rsid w:val="674720FC"/>
    <w:rsid w:val="6796339F"/>
    <w:rsid w:val="68081986"/>
    <w:rsid w:val="68725BBA"/>
    <w:rsid w:val="68B95597"/>
    <w:rsid w:val="68D26659"/>
    <w:rsid w:val="68EF2D67"/>
    <w:rsid w:val="69D32689"/>
    <w:rsid w:val="69EA352F"/>
    <w:rsid w:val="6B9320D0"/>
    <w:rsid w:val="6C270A6A"/>
    <w:rsid w:val="6C9360FF"/>
    <w:rsid w:val="6CE16E6B"/>
    <w:rsid w:val="6CEA21C3"/>
    <w:rsid w:val="6D301BA0"/>
    <w:rsid w:val="6D673814"/>
    <w:rsid w:val="6DFB7F20"/>
    <w:rsid w:val="6E5A0C83"/>
    <w:rsid w:val="6E873A42"/>
    <w:rsid w:val="6EA75E92"/>
    <w:rsid w:val="6F5002D8"/>
    <w:rsid w:val="6FB46AB9"/>
    <w:rsid w:val="70335BD4"/>
    <w:rsid w:val="7128150C"/>
    <w:rsid w:val="72161964"/>
    <w:rsid w:val="72225F5B"/>
    <w:rsid w:val="73487C44"/>
    <w:rsid w:val="73A11102"/>
    <w:rsid w:val="742D0BE7"/>
    <w:rsid w:val="748309B5"/>
    <w:rsid w:val="74E4574A"/>
    <w:rsid w:val="758C652B"/>
    <w:rsid w:val="759F5B15"/>
    <w:rsid w:val="75B570E6"/>
    <w:rsid w:val="75C612F4"/>
    <w:rsid w:val="75D12AF6"/>
    <w:rsid w:val="764A782F"/>
    <w:rsid w:val="76764AC8"/>
    <w:rsid w:val="76DB0DCF"/>
    <w:rsid w:val="78966DD7"/>
    <w:rsid w:val="7A4822D7"/>
    <w:rsid w:val="7BF00E78"/>
    <w:rsid w:val="7D197F5B"/>
    <w:rsid w:val="7D9817C8"/>
    <w:rsid w:val="7EE10F4C"/>
    <w:rsid w:val="7EFC18E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Cambria" w:eastAsia="黑体" w:cs="Times New Roman"/>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w:basedOn w:val="1"/>
    <w:next w:val="5"/>
    <w:qFormat/>
    <w:uiPriority w:val="0"/>
    <w:pPr>
      <w:spacing w:after="120" w:afterLines="0"/>
    </w:pPr>
    <w:rPr>
      <w:rFonts w:ascii="Calibri" w:hAnsi="Calibri"/>
      <w:sz w:val="21"/>
      <w:szCs w:val="22"/>
    </w:rPr>
  </w:style>
  <w:style w:type="paragraph" w:styleId="5">
    <w:name w:val="Body Text First Indent"/>
    <w:basedOn w:val="4"/>
    <w:next w:val="1"/>
    <w:qFormat/>
    <w:uiPriority w:val="0"/>
    <w:pPr>
      <w:ind w:firstLine="420" w:firstLineChars="100"/>
    </w:pPr>
  </w:style>
  <w:style w:type="paragraph" w:styleId="6">
    <w:name w:val="Body Text Indent"/>
    <w:basedOn w:val="1"/>
    <w:next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7">
    <w:name w:val="Plain Text"/>
    <w:basedOn w:val="1"/>
    <w:next w:val="1"/>
    <w:qFormat/>
    <w:uiPriority w:val="0"/>
    <w:pPr>
      <w:spacing w:before="50" w:beforeLines="50" w:after="50" w:afterLines="50" w:line="400" w:lineRule="exact"/>
    </w:pPr>
    <w:rPr>
      <w:rFonts w:ascii="宋体" w:hAnsi="Courier New"/>
      <w:sz w:val="24"/>
      <w:szCs w:val="24"/>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6"/>
    <w:basedOn w:val="1"/>
    <w:next w:val="1"/>
    <w:qFormat/>
    <w:uiPriority w:val="39"/>
    <w:pPr>
      <w:widowControl/>
      <w:ind w:left="1000"/>
      <w:jc w:val="left"/>
    </w:pPr>
    <w:rPr>
      <w:kern w:val="0"/>
      <w:sz w:val="1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paragraph" w:styleId="13">
    <w:name w:val="Body Text First Indent 2"/>
    <w:basedOn w:val="6"/>
    <w:next w:val="4"/>
    <w:qFormat/>
    <w:uiPriority w:val="0"/>
    <w:pPr>
      <w:spacing w:after="120" w:line="240" w:lineRule="auto"/>
      <w:ind w:left="200" w:leftChars="200" w:firstLine="420"/>
    </w:pPr>
    <w:rPr>
      <w:shd w:val="clear" w:color="auto" w:fill="auto"/>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18301</Words>
  <Characters>19777</Characters>
  <Lines>0</Lines>
  <Paragraphs>0</Paragraphs>
  <TotalTime>12</TotalTime>
  <ScaleCrop>false</ScaleCrop>
  <LinksUpToDate>false</LinksUpToDate>
  <CharactersWithSpaces>20512</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2024-11-27T01:02:00Z</dcterms:created>
  <dc:creator>朱颖颖</dc:creator>
  <cp:lastModifiedBy>张海波</cp:lastModifiedBy>
  <dcterms:modified xsi:type="dcterms:W3CDTF">2024-12-20T07:45:31Z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81F203A8F0654194B80690174BC5CBFD_11</vt:lpwstr>
  </property>
</Properties>
</file>