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b w:val="0"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仙居县农业农村局</w:t>
      </w:r>
      <w:r>
        <w:rPr>
          <w:b w:val="0"/>
          <w:bCs/>
          <w:i w:val="0"/>
          <w:caps w:val="0"/>
          <w:color w:val="000000"/>
          <w:spacing w:val="0"/>
          <w:sz w:val="36"/>
          <w:szCs w:val="36"/>
        </w:rPr>
        <w:t>20</w:t>
      </w:r>
      <w:r>
        <w:rPr>
          <w:rFonts w:hint="eastAsia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2</w:t>
      </w:r>
      <w:r>
        <w:rPr>
          <w:rFonts w:hint="eastAsia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"/>
        </w:rPr>
        <w:t>5</w:t>
      </w:r>
      <w:r>
        <w:rPr>
          <w:b w:val="0"/>
          <w:bCs/>
          <w:i w:val="0"/>
          <w:caps w:val="0"/>
          <w:color w:val="000000"/>
          <w:spacing w:val="0"/>
          <w:sz w:val="36"/>
          <w:szCs w:val="36"/>
        </w:rPr>
        <w:t>年2月政府采购意向</w:t>
      </w:r>
    </w:p>
    <w:p/>
    <w:tbl>
      <w:tblPr>
        <w:tblStyle w:val="7"/>
        <w:tblpPr w:leftFromText="180" w:rightFromText="180" w:vertAnchor="text" w:horzAnchor="page" w:tblpX="1499" w:tblpY="1907"/>
        <w:tblOverlap w:val="never"/>
        <w:tblW w:w="936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305"/>
        <w:gridCol w:w="1488"/>
        <w:gridCol w:w="1309"/>
        <w:gridCol w:w="1309"/>
        <w:gridCol w:w="1425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63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2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2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1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杨梅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统防统治服务采购</w:t>
            </w:r>
          </w:p>
        </w:tc>
        <w:tc>
          <w:tcPr>
            <w:tcW w:w="1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</w:rPr>
            </w:pPr>
          </w:p>
        </w:tc>
        <w:tc>
          <w:tcPr>
            <w:tcW w:w="12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全县杨梅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统防统治服务采购</w:t>
            </w:r>
          </w:p>
        </w:tc>
        <w:tc>
          <w:tcPr>
            <w:tcW w:w="12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eastAsia"/>
                <w:lang w:val="en-US" w:eastAsia="zh"/>
              </w:rPr>
              <w:t>399</w:t>
            </w:r>
            <w:r>
              <w:rPr>
                <w:rFonts w:hint="default"/>
                <w:lang w:eastAsia="zh-CN"/>
              </w:rPr>
              <w:t>0000</w:t>
            </w:r>
          </w:p>
        </w:tc>
        <w:tc>
          <w:tcPr>
            <w:tcW w:w="13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1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为便于供应商及时了解政府采购信息，根据《财政部关于开展政府采购意向公开工作的通知》（财库[2020]10号）等有关规定，现将 仙居县农业农村局  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" w:bidi="ar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 采购2025年仙居县杨梅统防统治服务采购意向意向公开如下：       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 本次公开的采购意向是本单位政府采购工作的初步安排，具体采购项目情况以相关采购公告和采购文件为准。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                                           仙居县农业农村</w:t>
      </w:r>
    </w:p>
    <w:p>
      <w:pPr>
        <w:keepNext w:val="0"/>
        <w:keepLines w:val="0"/>
        <w:widowControl/>
        <w:suppressLineNumbers w:val="0"/>
        <w:ind w:left="0" w:firstLine="5670" w:firstLineChars="21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 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" w:bidi="ar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" w:bidi="ar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日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63"/>
        </w:tabs>
        <w:spacing w:before="0" w:beforeAutospacing="1" w:after="0" w:afterAutospacing="1"/>
        <w:ind w:firstLine="1200" w:firstLineChars="300"/>
        <w:rPr>
          <w:rFonts w:hint="eastAsia"/>
          <w:b w:val="0"/>
          <w:bCs w:val="0"/>
          <w:sz w:val="40"/>
          <w:szCs w:val="44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63"/>
        </w:tabs>
        <w:spacing w:before="0" w:beforeAutospacing="1" w:after="0" w:afterAutospacing="1"/>
        <w:ind w:firstLine="1200" w:firstLineChars="300"/>
        <w:rPr>
          <w:rFonts w:hint="eastAsia"/>
          <w:b w:val="0"/>
          <w:bCs w:val="0"/>
          <w:sz w:val="40"/>
          <w:szCs w:val="44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63"/>
        </w:tabs>
        <w:spacing w:before="0" w:beforeAutospacing="1" w:after="0" w:afterAutospacing="1"/>
        <w:rPr>
          <w:rFonts w:hint="eastAsia"/>
          <w:b w:val="0"/>
          <w:bCs w:val="0"/>
          <w:sz w:val="40"/>
          <w:szCs w:val="44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63"/>
        </w:tabs>
        <w:spacing w:before="0" w:beforeAutospacing="1" w:after="0" w:afterAutospacing="1"/>
        <w:ind w:firstLine="1200" w:firstLineChars="300"/>
        <w:rPr>
          <w:rFonts w:hint="eastAsia"/>
          <w:b w:val="0"/>
          <w:bCs w:val="0"/>
          <w:sz w:val="40"/>
          <w:szCs w:val="44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63"/>
        </w:tabs>
        <w:spacing w:before="0" w:beforeAutospacing="1" w:after="0" w:afterAutospacing="1"/>
        <w:ind w:firstLine="1200" w:firstLineChars="300"/>
        <w:rPr>
          <w:rFonts w:hint="eastAsia"/>
          <w:b w:val="0"/>
          <w:bCs w:val="0"/>
          <w:sz w:val="40"/>
          <w:szCs w:val="44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63"/>
        </w:tabs>
        <w:spacing w:before="0" w:beforeAutospacing="1" w:after="0" w:afterAutospacing="1"/>
        <w:ind w:firstLine="1200" w:firstLineChars="300"/>
        <w:rPr>
          <w:rFonts w:hint="eastAsia"/>
          <w:b w:val="0"/>
          <w:bCs w:val="0"/>
          <w:sz w:val="40"/>
          <w:szCs w:val="44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63"/>
        </w:tabs>
        <w:spacing w:before="0" w:beforeAutospacing="1" w:after="0" w:afterAutospacing="1"/>
        <w:ind w:firstLine="1200" w:firstLineChars="300"/>
        <w:rPr>
          <w:rFonts w:hint="eastAsia"/>
          <w:b w:val="0"/>
          <w:bCs w:val="0"/>
          <w:sz w:val="36"/>
          <w:szCs w:val="40"/>
          <w:lang w:eastAsia="zh-CN"/>
        </w:rPr>
      </w:pPr>
      <w:r>
        <w:rPr>
          <w:rFonts w:hint="eastAsia"/>
          <w:b w:val="0"/>
          <w:bCs w:val="0"/>
          <w:sz w:val="40"/>
          <w:szCs w:val="44"/>
          <w:lang w:eastAsia="zh-CN"/>
        </w:rPr>
        <w:t>附件内容</w:t>
      </w:r>
      <w:r>
        <w:rPr>
          <w:rFonts w:hint="eastAsia"/>
          <w:b w:val="0"/>
          <w:bCs w:val="0"/>
          <w:sz w:val="36"/>
          <w:szCs w:val="40"/>
          <w:lang w:eastAsia="zh-CN"/>
        </w:rPr>
        <w:t>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开展杨梅统防统治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，能高效防治杨梅病虫害，受益果农，保障我县杨梅安全、优质、高产。有利于杨梅产业健康发展，提高农民收入，实现共同富裕。</w:t>
      </w:r>
    </w:p>
    <w:p>
      <w:pPr>
        <w:pStyle w:val="2"/>
        <w:rPr>
          <w:rFonts w:hint="default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5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年杨梅统防统治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采购资金共计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399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万元。预期202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5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年4月完成项目招投标，202</w:t>
      </w:r>
      <w:r>
        <w:rPr>
          <w:rFonts w:hint="eastAsia" w:ascii="仿宋" w:hAnsi="仿宋" w:eastAsia="仿宋" w:cs="仿宋"/>
          <w:sz w:val="28"/>
          <w:szCs w:val="28"/>
          <w:lang w:val="en-US" w:eastAsia="zh"/>
        </w:rPr>
        <w:t>5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年7月完成项目验收。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文泉驿微米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EF"/>
    <w:rsid w:val="004C3998"/>
    <w:rsid w:val="00C813EF"/>
    <w:rsid w:val="00DE78A9"/>
    <w:rsid w:val="03A12C86"/>
    <w:rsid w:val="062C3907"/>
    <w:rsid w:val="068069E8"/>
    <w:rsid w:val="0A7E6004"/>
    <w:rsid w:val="0D5537F1"/>
    <w:rsid w:val="0F3E592F"/>
    <w:rsid w:val="11587387"/>
    <w:rsid w:val="139D5ACF"/>
    <w:rsid w:val="1CC1048E"/>
    <w:rsid w:val="1D90695B"/>
    <w:rsid w:val="1E9ABFED"/>
    <w:rsid w:val="1F852BB6"/>
    <w:rsid w:val="237D0992"/>
    <w:rsid w:val="24325033"/>
    <w:rsid w:val="2A630D86"/>
    <w:rsid w:val="2C2D5BC9"/>
    <w:rsid w:val="2F384B6E"/>
    <w:rsid w:val="3B283C54"/>
    <w:rsid w:val="3E9D4AB0"/>
    <w:rsid w:val="3FE03332"/>
    <w:rsid w:val="42D43CD4"/>
    <w:rsid w:val="487A0729"/>
    <w:rsid w:val="49F3162F"/>
    <w:rsid w:val="4BCC0158"/>
    <w:rsid w:val="4C5C558C"/>
    <w:rsid w:val="4E4F1807"/>
    <w:rsid w:val="52D21F7E"/>
    <w:rsid w:val="53FB9D45"/>
    <w:rsid w:val="5439602F"/>
    <w:rsid w:val="574F156A"/>
    <w:rsid w:val="5A527E85"/>
    <w:rsid w:val="5B770264"/>
    <w:rsid w:val="5F6C2133"/>
    <w:rsid w:val="5FFF4DF9"/>
    <w:rsid w:val="663F445E"/>
    <w:rsid w:val="687469A7"/>
    <w:rsid w:val="687D315E"/>
    <w:rsid w:val="6CD63669"/>
    <w:rsid w:val="6D5D6954"/>
    <w:rsid w:val="70321C82"/>
    <w:rsid w:val="715766B9"/>
    <w:rsid w:val="73D018A2"/>
    <w:rsid w:val="73FEB800"/>
    <w:rsid w:val="7540791B"/>
    <w:rsid w:val="763A5701"/>
    <w:rsid w:val="79F917C5"/>
    <w:rsid w:val="7BD021B4"/>
    <w:rsid w:val="7D42213D"/>
    <w:rsid w:val="7F69A38B"/>
    <w:rsid w:val="7FBC0D77"/>
    <w:rsid w:val="B7FFB49F"/>
    <w:rsid w:val="BEF6D118"/>
    <w:rsid w:val="BF4FE65A"/>
    <w:rsid w:val="DDEFEF2D"/>
    <w:rsid w:val="EF777341"/>
    <w:rsid w:val="FF6F1924"/>
    <w:rsid w:val="FFE675FC"/>
    <w:rsid w:val="FFF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34"/>
    <w:pPr>
      <w:ind w:firstLine="420" w:firstLineChars="200"/>
    </w:pPr>
    <w:rPr>
      <w:rFonts w:ascii="Calibri" w:hAnsi="Calibri"/>
      <w:sz w:val="2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4">
    <w:name w:val="font11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</Words>
  <Characters>10</Characters>
  <Lines>1</Lines>
  <Paragraphs>1</Paragraphs>
  <TotalTime>4</TotalTime>
  <ScaleCrop>false</ScaleCrop>
  <LinksUpToDate>false</LinksUpToDate>
  <CharactersWithSpaces>10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2020-07-12T10:15:00Z</dcterms:created>
  <dc:creator>xjlc</dc:creator>
  <cp:lastModifiedBy>nyj1</cp:lastModifiedBy>
  <cp:lastPrinted>2021-03-31T11:03:00Z</cp:lastPrinted>
  <dcterms:modified xsi:type="dcterms:W3CDTF">2025-02-06T10:43:40Z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DFEC9E2F93F34B41B13DB3FBB47666EE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