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09DF9">
      <w:pPr>
        <w:pStyle w:val="2"/>
        <w:widowControl/>
        <w:spacing w:before="0" w:after="0" w:line="240" w:lineRule="auto"/>
        <w:jc w:val="center"/>
        <w:rPr>
          <w:rFonts w:hint="eastAsia" w:ascii="方正小标宋简体" w:eastAsia="方正小标宋简体"/>
          <w:b w:val="0"/>
          <w:color w:val="000000"/>
          <w:szCs w:val="36"/>
        </w:rPr>
      </w:pPr>
      <w:r>
        <w:rPr>
          <w:rFonts w:hint="eastAsia" w:ascii="方正小标宋简体" w:eastAsia="方正小标宋简体"/>
          <w:b w:val="0"/>
          <w:color w:val="000000"/>
          <w:szCs w:val="36"/>
          <w:lang w:val="en-US" w:eastAsia="zh-CN"/>
        </w:rPr>
        <w:t>温岭市大溪镇人民政府2025年5-6月</w:t>
      </w:r>
      <w:r>
        <w:rPr>
          <w:rFonts w:hint="eastAsia" w:ascii="方正小标宋简体" w:eastAsia="方正小标宋简体"/>
          <w:b w:val="0"/>
          <w:color w:val="000000"/>
          <w:szCs w:val="36"/>
        </w:rPr>
        <w:t>政府采购意向</w:t>
      </w:r>
    </w:p>
    <w:p w14:paraId="4A7A96A6">
      <w:pPr>
        <w:pStyle w:val="3"/>
        <w:widowControl/>
        <w:spacing w:beforeAutospacing="0" w:afterAutospacing="0" w:line="360" w:lineRule="auto"/>
        <w:ind w:firstLine="480" w:firstLineChars="200"/>
        <w:rPr>
          <w:rFonts w:ascii="宋体" w:hAnsi="宋体" w:cs="宋体"/>
          <w:bCs/>
          <w:color w:val="000000"/>
        </w:rPr>
      </w:pPr>
      <w:r>
        <w:rPr>
          <w:rStyle w:val="6"/>
          <w:rFonts w:hint="eastAsia" w:ascii="宋体" w:hAnsi="宋体" w:cs="宋体"/>
          <w:b w:val="0"/>
          <w:bCs/>
        </w:rPr>
        <w:t>为便于供应商及时了解政府采购信息，根据《财政部关于开展政府采购意向公开工作的通知》（财库[2020]10号）等有关规定，现</w:t>
      </w:r>
      <w:r>
        <w:rPr>
          <w:rStyle w:val="6"/>
          <w:rFonts w:hint="eastAsia" w:ascii="宋体" w:hAnsi="宋体" w:cs="宋体"/>
          <w:b w:val="0"/>
          <w:bCs/>
          <w:sz w:val="21"/>
          <w:szCs w:val="22"/>
        </w:rPr>
        <w:t>将</w:t>
      </w:r>
      <w:r>
        <w:rPr>
          <w:rStyle w:val="6"/>
          <w:rFonts w:hint="eastAsia" w:ascii="宋体" w:hAnsi="宋体" w:cs="宋体"/>
          <w:b w:val="0"/>
          <w:bCs/>
          <w:sz w:val="21"/>
          <w:szCs w:val="22"/>
          <w:lang w:eastAsia="zh-CN"/>
        </w:rPr>
        <w:t>温岭市大溪镇人民政府</w:t>
      </w:r>
      <w:r>
        <w:rPr>
          <w:rStyle w:val="6"/>
          <w:rFonts w:hint="eastAsia" w:ascii="宋体" w:hAnsi="宋体" w:cs="宋体"/>
          <w:b w:val="0"/>
          <w:bCs/>
          <w:u w:val="single"/>
          <w:lang w:val="en-US" w:eastAsia="zh-CN"/>
        </w:rPr>
        <w:t>2025</w:t>
      </w:r>
      <w:r>
        <w:rPr>
          <w:rStyle w:val="6"/>
          <w:rFonts w:hint="eastAsia" w:ascii="宋体" w:hAnsi="宋体" w:cs="宋体"/>
          <w:b w:val="0"/>
          <w:bCs/>
        </w:rPr>
        <w:t xml:space="preserve">年 </w:t>
      </w:r>
      <w:r>
        <w:rPr>
          <w:rStyle w:val="6"/>
          <w:rFonts w:hint="eastAsia" w:ascii="宋体" w:hAnsi="宋体" w:cs="宋体"/>
          <w:b w:val="0"/>
          <w:bCs/>
          <w:u w:val="single"/>
          <w:lang w:val="en-US" w:eastAsia="zh-CN"/>
        </w:rPr>
        <w:t>5-6</w:t>
      </w:r>
      <w:r>
        <w:rPr>
          <w:rStyle w:val="6"/>
          <w:rFonts w:hint="eastAsia" w:ascii="宋体" w:hAnsi="宋体" w:cs="宋体"/>
          <w:b w:val="0"/>
          <w:bCs/>
        </w:rPr>
        <w:t>月采购意向公开如下：</w:t>
      </w:r>
    </w:p>
    <w:tbl>
      <w:tblPr>
        <w:tblStyle w:val="4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3768"/>
        <w:gridCol w:w="6313"/>
      </w:tblGrid>
      <w:tr w14:paraId="3A8EF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C4AF3DD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采购单位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1FB8D91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温岭市大溪镇人民政府    </w:t>
            </w:r>
          </w:p>
        </w:tc>
      </w:tr>
      <w:tr w14:paraId="77CB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4CFD113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采购项目名称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049829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2025年-2027年温岭市大溪镇交安设施养护及新装项目 </w:t>
            </w:r>
          </w:p>
        </w:tc>
      </w:tr>
      <w:tr w14:paraId="7B91F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D5A2E54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预算金额（元）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74DE043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200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0000.00         </w:t>
            </w:r>
          </w:p>
        </w:tc>
      </w:tr>
      <w:tr w14:paraId="657D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F22A901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采购品目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A6250E8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C15020400公路管理和养护服务</w:t>
            </w:r>
            <w:bookmarkStart w:id="0" w:name="_GoBack"/>
            <w:bookmarkEnd w:id="0"/>
          </w:p>
        </w:tc>
      </w:tr>
      <w:tr w14:paraId="6E8B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C18B70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采购需求概况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427F4FF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2025年-2027年大溪镇标志标牌、标线、隔离护栏等巡查、看护及日常养护维修工作等，对各级排查发现的安全隐患点第一时间进行整治，安装相应交安设施。</w:t>
            </w:r>
          </w:p>
        </w:tc>
      </w:tr>
      <w:tr w14:paraId="7BF3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E646D8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预算金额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D5CD530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Style w:val="6"/>
                <w:rFonts w:hint="default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2000000元</w:t>
            </w:r>
          </w:p>
        </w:tc>
      </w:tr>
      <w:tr w14:paraId="2A42A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01B3F4B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center"/>
              <w:textAlignment w:val="top"/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预计采购时间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DE65674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leftChars="0" w:firstLine="0" w:firstLineChars="0"/>
              <w:jc w:val="left"/>
              <w:textAlignment w:val="top"/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2025年0</w:t>
            </w: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月 </w:t>
            </w:r>
          </w:p>
        </w:tc>
      </w:tr>
      <w:tr w14:paraId="5B79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4CCB60C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中小企业预留情况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E941EC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中小企业预留       </w:t>
            </w:r>
          </w:p>
        </w:tc>
      </w:tr>
      <w:tr w14:paraId="5269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084D7D5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center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落实政府采购政策功能情况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DE07159">
            <w:pPr>
              <w:keepNext w:val="0"/>
              <w:keepLines w:val="0"/>
              <w:widowControl/>
              <w:suppressLineNumbers w:val="0"/>
              <w:wordWrap w:val="0"/>
              <w:spacing w:line="315" w:lineRule="atLeast"/>
              <w:ind w:left="0" w:firstLine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落实政府采购相关政策         </w:t>
            </w:r>
          </w:p>
        </w:tc>
      </w:tr>
      <w:tr w14:paraId="7B0C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6574803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联系人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B8CDDD2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郑安</w:t>
            </w:r>
          </w:p>
        </w:tc>
      </w:tr>
      <w:tr w14:paraId="48C8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F62515F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AD204DA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Style w:val="6"/>
                <w:rFonts w:hint="default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17858669796</w:t>
            </w:r>
          </w:p>
        </w:tc>
      </w:tr>
      <w:tr w14:paraId="0CF36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306" w:hRule="atLeast"/>
          <w:jc w:val="center"/>
        </w:trPr>
        <w:tc>
          <w:tcPr>
            <w:tcW w:w="376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6FD73F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center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31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643E389">
            <w:pPr>
              <w:keepNext w:val="0"/>
              <w:keepLines w:val="0"/>
              <w:widowControl/>
              <w:suppressLineNumbers w:val="0"/>
              <w:spacing w:line="315" w:lineRule="atLeast"/>
              <w:ind w:left="0" w:firstLine="0"/>
              <w:jc w:val="left"/>
              <w:textAlignment w:val="top"/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  <w:t>/                </w:t>
            </w:r>
          </w:p>
        </w:tc>
      </w:tr>
    </w:tbl>
    <w:p w14:paraId="55394D62">
      <w:pPr>
        <w:keepNext w:val="0"/>
        <w:keepLines w:val="0"/>
        <w:widowControl/>
        <w:suppressLineNumbers w:val="0"/>
        <w:jc w:val="left"/>
      </w:pPr>
    </w:p>
    <w:p w14:paraId="1BBB82AF">
      <w:pPr>
        <w:pStyle w:val="3"/>
        <w:widowControl/>
        <w:spacing w:beforeAutospacing="0" w:afterAutospacing="0" w:line="360" w:lineRule="auto"/>
        <w:ind w:firstLine="480" w:firstLineChars="200"/>
        <w:rPr>
          <w:rStyle w:val="6"/>
          <w:rFonts w:hint="eastAsia" w:ascii="宋体" w:hAnsi="宋体" w:cs="宋体"/>
          <w:b w:val="0"/>
          <w:bCs/>
        </w:rPr>
      </w:pPr>
    </w:p>
    <w:p w14:paraId="329AD893">
      <w:pPr>
        <w:pStyle w:val="3"/>
        <w:widowControl/>
        <w:spacing w:beforeAutospacing="0" w:afterAutospacing="0" w:line="360" w:lineRule="auto"/>
        <w:ind w:firstLine="4279" w:firstLineChars="2038"/>
        <w:jc w:val="right"/>
        <w:rPr>
          <w:rStyle w:val="6"/>
          <w:rFonts w:hint="eastAsia" w:ascii="宋体" w:hAnsi="宋体" w:cs="宋体"/>
          <w:b w:val="0"/>
          <w:bCs/>
          <w:sz w:val="21"/>
          <w:szCs w:val="22"/>
          <w:lang w:eastAsia="zh-CN"/>
        </w:rPr>
      </w:pPr>
    </w:p>
    <w:p w14:paraId="64936CA3">
      <w:pPr>
        <w:pStyle w:val="3"/>
        <w:widowControl/>
        <w:spacing w:beforeAutospacing="0" w:afterAutospacing="0" w:line="360" w:lineRule="auto"/>
        <w:ind w:firstLine="4279" w:firstLineChars="2038"/>
        <w:jc w:val="right"/>
        <w:rPr>
          <w:rStyle w:val="6"/>
          <w:rFonts w:hint="eastAsia" w:ascii="宋体" w:hAnsi="宋体" w:cs="宋体"/>
          <w:b w:val="0"/>
          <w:bCs/>
          <w:sz w:val="21"/>
          <w:szCs w:val="22"/>
          <w:lang w:val="en-US" w:eastAsia="zh-CN"/>
        </w:rPr>
      </w:pPr>
      <w:r>
        <w:rPr>
          <w:rStyle w:val="6"/>
          <w:rFonts w:hint="eastAsia" w:ascii="宋体" w:hAnsi="宋体" w:cs="宋体"/>
          <w:b w:val="0"/>
          <w:bCs/>
          <w:sz w:val="21"/>
          <w:szCs w:val="22"/>
          <w:lang w:val="en-US" w:eastAsia="zh-CN"/>
        </w:rPr>
        <w:t>温岭市大溪镇人民政府</w:t>
      </w:r>
    </w:p>
    <w:p w14:paraId="307D032C">
      <w:pPr>
        <w:pStyle w:val="3"/>
        <w:widowControl/>
        <w:spacing w:beforeAutospacing="0" w:afterAutospacing="0" w:line="360" w:lineRule="auto"/>
        <w:ind w:firstLine="4279" w:firstLineChars="2038"/>
        <w:jc w:val="right"/>
        <w:rPr>
          <w:rStyle w:val="6"/>
          <w:rFonts w:hint="default" w:ascii="宋体" w:hAnsi="宋体" w:cs="宋体"/>
          <w:b w:val="0"/>
          <w:bCs/>
          <w:sz w:val="21"/>
          <w:szCs w:val="22"/>
          <w:lang w:val="en-US" w:eastAsia="zh-CN"/>
        </w:rPr>
      </w:pPr>
      <w:r>
        <w:rPr>
          <w:rStyle w:val="6"/>
          <w:rFonts w:hint="eastAsia" w:ascii="宋体" w:hAnsi="宋体" w:cs="宋体"/>
          <w:b w:val="0"/>
          <w:bCs/>
          <w:sz w:val="21"/>
          <w:szCs w:val="22"/>
          <w:lang w:val="en-US" w:eastAsia="zh-CN"/>
        </w:rPr>
        <w:t>2025年3月21日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4MWIwNjZkMjFlMTM1NDViZDFjZjBlNGQ3ODFlMDEifQ=="/>
  </w:docVars>
  <w:rsids>
    <w:rsidRoot w:val="22952C0E"/>
    <w:rsid w:val="010A498C"/>
    <w:rsid w:val="039E565E"/>
    <w:rsid w:val="03E43575"/>
    <w:rsid w:val="05265B89"/>
    <w:rsid w:val="0911242E"/>
    <w:rsid w:val="0D841421"/>
    <w:rsid w:val="0E7E6F16"/>
    <w:rsid w:val="10032F5E"/>
    <w:rsid w:val="124F2BC9"/>
    <w:rsid w:val="130D3C66"/>
    <w:rsid w:val="14847F58"/>
    <w:rsid w:val="158B0FBD"/>
    <w:rsid w:val="192D5062"/>
    <w:rsid w:val="1BF027A7"/>
    <w:rsid w:val="1C332DC1"/>
    <w:rsid w:val="1C7F7983"/>
    <w:rsid w:val="1DE34C93"/>
    <w:rsid w:val="228201CD"/>
    <w:rsid w:val="22952C0E"/>
    <w:rsid w:val="248F097F"/>
    <w:rsid w:val="320068EC"/>
    <w:rsid w:val="336E5AD7"/>
    <w:rsid w:val="38435C77"/>
    <w:rsid w:val="387B504A"/>
    <w:rsid w:val="397E299D"/>
    <w:rsid w:val="3BC23624"/>
    <w:rsid w:val="422249BC"/>
    <w:rsid w:val="427053F0"/>
    <w:rsid w:val="4F2536AA"/>
    <w:rsid w:val="4FFB1F0C"/>
    <w:rsid w:val="53C2401E"/>
    <w:rsid w:val="55AD0A22"/>
    <w:rsid w:val="5994098E"/>
    <w:rsid w:val="62AC5761"/>
    <w:rsid w:val="66A9762C"/>
    <w:rsid w:val="6D3C6797"/>
    <w:rsid w:val="6DA06853"/>
    <w:rsid w:val="72842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363</Characters>
  <Lines>0</Lines>
  <Paragraphs>0</Paragraphs>
  <TotalTime>1</TotalTime>
  <ScaleCrop>false</ScaleCrop>
  <LinksUpToDate>false</LinksUpToDate>
  <CharactersWithSpaces>411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2020-06-08T04:14:00Z</dcterms:created>
  <dc:creator>小小</dc:creator>
  <cp:lastModifiedBy>哈哈哈</cp:lastModifiedBy>
  <dcterms:modified xsi:type="dcterms:W3CDTF">2025-04-11T03:14:58Z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CE6FEFCEE50543D88036FCF9181C21BD</vt:lpwstr>
  </property>
  <property fmtid="{D5CDD505-2E9C-101B-9397-08002B2CF9AE}" pid="4" name="KSOTemplateDocerSaveRecord">
    <vt:lpwstr>eyJoZGlkIjoiODZiYjg1MGI4ZjhjMmJhYzhmNTAxMDk4Y2JmZjZkMTUiLCJ1c2VySWQiOiI0MDg0OTE2NzUifQ==</vt:lpwstr>
  </property>
</Properties>
</file>