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1" w:name="_GoBack"/>
      <w:bookmarkStart w:id="0" w:name="OLE_LINK1"/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1735455" cy="2163445"/>
            <wp:effectExtent l="0" t="0" r="17145" b="8255"/>
            <wp:docPr id="1" name="图片 1" descr="17446051350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74460513504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735455" cy="2163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1677670" cy="2205355"/>
            <wp:effectExtent l="0" t="0" r="17780" b="4445"/>
            <wp:docPr id="3" name="图片 3" descr="17445908866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74459088668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677670" cy="2205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eastAsia="zh-CN"/>
        </w:rPr>
      </w:pPr>
    </w:p>
    <w:p>
      <w:r>
        <w:rPr>
          <w:rFonts w:hint="eastAsia"/>
          <w:b/>
          <w:bCs/>
        </w:rPr>
        <w:t>单人午休课桌椅</w:t>
      </w:r>
    </w:p>
    <w:tbl>
      <w:tblPr>
        <w:tblStyle w:val="6"/>
        <w:tblW w:w="492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5"/>
        <w:gridCol w:w="1268"/>
        <w:gridCol w:w="66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033" w:type="pct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货物名称</w:t>
            </w:r>
          </w:p>
        </w:tc>
        <w:tc>
          <w:tcPr>
            <w:tcW w:w="3967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规格型号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3" w:hRule="atLeast"/>
          <w:jc w:val="center"/>
        </w:trPr>
        <w:tc>
          <w:tcPr>
            <w:tcW w:w="277" w:type="pct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课桌</w:t>
            </w:r>
          </w:p>
        </w:tc>
        <w:tc>
          <w:tcPr>
            <w:tcW w:w="756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A.面板</w:t>
            </w:r>
          </w:p>
        </w:tc>
        <w:tc>
          <w:tcPr>
            <w:tcW w:w="3967" w:type="pct"/>
            <w:vAlign w:val="center"/>
          </w:tcPr>
          <w:p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材质：</w:t>
            </w:r>
            <w:r>
              <w:rPr>
                <w:rFonts w:hint="eastAsia" w:ascii="宋体" w:hAnsi="宋体"/>
                <w:bCs/>
                <w:szCs w:val="21"/>
              </w:rPr>
              <w:t>采用E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Cs/>
                <w:szCs w:val="21"/>
              </w:rPr>
              <w:t>级环保</w:t>
            </w:r>
            <w:r>
              <w:rPr>
                <w:rFonts w:hint="eastAsia" w:ascii="宋体" w:hAnsi="宋体"/>
                <w:bCs/>
                <w:szCs w:val="21"/>
                <w:lang w:eastAsia="zh-CN"/>
              </w:rPr>
              <w:t>实木颗粒</w:t>
            </w:r>
            <w:r>
              <w:rPr>
                <w:rFonts w:hint="eastAsia" w:ascii="宋体" w:hAnsi="宋体"/>
                <w:bCs/>
                <w:szCs w:val="21"/>
              </w:rPr>
              <w:t>热压</w:t>
            </w:r>
            <w:r>
              <w:rPr>
                <w:rFonts w:hint="eastAsia" w:ascii="宋体" w:hAnsi="宋体"/>
                <w:bCs/>
                <w:szCs w:val="21"/>
                <w:lang w:eastAsia="zh-CN"/>
              </w:rPr>
              <w:t>刨花</w:t>
            </w:r>
            <w:r>
              <w:rPr>
                <w:rFonts w:hint="eastAsia" w:ascii="宋体" w:hAnsi="宋体"/>
                <w:bCs/>
                <w:szCs w:val="21"/>
              </w:rPr>
              <w:t>板双贴面，桌面四边采用抗老化PP塑料无缝注塑封边一次性成型设计，并带有安全圆角。完美地长期保护桌面及桌面四边四角，美观与坚固兼备。</w:t>
            </w:r>
          </w:p>
          <w:p>
            <w:pPr>
              <w:rPr>
                <w:color w:val="E54C5E" w:themeColor="accent6"/>
                <w:szCs w:val="21"/>
                <w14:textFill>
                  <w14:solidFill>
                    <w14:schemeClr w14:val="accent6"/>
                  </w14:solidFill>
                </w14:textFill>
              </w:rPr>
            </w:pP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尺寸：</w:t>
            </w:r>
            <w:r>
              <w:rPr>
                <w:rFonts w:hint="eastAsia"/>
                <w:color w:val="auto"/>
                <w:szCs w:val="21"/>
              </w:rPr>
              <w:t>6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0</w:t>
            </w:r>
            <w:r>
              <w:rPr>
                <w:rFonts w:hint="eastAsia"/>
                <w:color w:val="auto"/>
                <w:szCs w:val="21"/>
              </w:rPr>
              <w:t>0mm*4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5</w:t>
            </w:r>
            <w:r>
              <w:rPr>
                <w:rFonts w:hint="eastAsia"/>
                <w:color w:val="auto"/>
                <w:szCs w:val="21"/>
              </w:rPr>
              <w:t xml:space="preserve">0mm*18mm 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（±1mm）</w:t>
            </w:r>
            <w:r>
              <w:rPr>
                <w:rFonts w:hint="eastAsia"/>
                <w:color w:val="auto"/>
                <w:szCs w:val="21"/>
              </w:rPr>
              <w:t>（长*宽*厚）</w:t>
            </w:r>
          </w:p>
          <w:p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3、功能：</w:t>
            </w:r>
          </w:p>
          <w:p>
            <w:pP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面板正前方设有笔槽，方便学生使用</w:t>
            </w:r>
          </w:p>
          <w:p>
            <w:r>
              <w:rPr>
                <w:rFonts w:hint="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靠近人体部位</w:t>
            </w:r>
            <w:r>
              <w:rPr>
                <w:rFonts w:hint="default"/>
                <w:color w:val="auto"/>
                <w:sz w:val="21"/>
                <w:szCs w:val="21"/>
                <w:lang w:val="en-US" w:eastAsia="zh-CN"/>
              </w:rPr>
              <w:t>采用符合人体工程学设计原理的内弧型设计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8" w:hRule="atLeast"/>
          <w:jc w:val="center"/>
        </w:trPr>
        <w:tc>
          <w:tcPr>
            <w:tcW w:w="277" w:type="pct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56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B.书箱</w:t>
            </w:r>
          </w:p>
        </w:tc>
        <w:tc>
          <w:tcPr>
            <w:tcW w:w="3967" w:type="pct"/>
            <w:vAlign w:val="center"/>
          </w:tcPr>
          <w:p>
            <w:r>
              <w:t>1.</w:t>
            </w:r>
            <w:r>
              <w:rPr>
                <w:rFonts w:hint="eastAsia"/>
              </w:rPr>
              <w:t>材质：采用</w:t>
            </w:r>
            <w:r>
              <w:t>PP</w:t>
            </w:r>
            <w:r>
              <w:rPr>
                <w:rFonts w:hint="eastAsia"/>
              </w:rPr>
              <w:t>塑料一级新料一体注塑成型。不得采用回收料生产。</w:t>
            </w:r>
          </w:p>
          <w:p>
            <w:r>
              <w:t>2.</w:t>
            </w:r>
            <w:r>
              <w:rPr>
                <w:rFonts w:hint="eastAsia"/>
              </w:rPr>
              <w:t>尺寸：外尺寸：510mm×365 mm×1</w:t>
            </w:r>
            <w:r>
              <w:rPr>
                <w:rFonts w:hint="eastAsia"/>
                <w:lang w:val="en-US" w:eastAsia="zh-CN"/>
              </w:rPr>
              <w:t>55</w:t>
            </w:r>
            <w:r>
              <w:rPr>
                <w:rFonts w:hint="eastAsia"/>
              </w:rPr>
              <w:t>mm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（±2mm）</w:t>
            </w:r>
            <w:r>
              <w:rPr>
                <w:rFonts w:hint="eastAsia"/>
              </w:rPr>
              <w:t>。斗底部带加强筋。内尺寸：445mm×335mm×</w:t>
            </w:r>
            <w:r>
              <w:rPr>
                <w:rFonts w:hint="eastAsia"/>
                <w:lang w:val="en-US" w:eastAsia="zh-CN"/>
              </w:rPr>
              <w:t>140</w:t>
            </w:r>
            <w:r>
              <w:rPr>
                <w:rFonts w:hint="eastAsia"/>
              </w:rPr>
              <w:t>mm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（±2mm）</w:t>
            </w:r>
          </w:p>
          <w:p>
            <w:r>
              <w:rPr>
                <w:rFonts w:hint="eastAsia"/>
              </w:rPr>
              <w:t>3.书箱末端有斜度设计（向后倾斜2度）书箱末端有两个排水口，两侧有多排小圆孔，防止书本受潮。</w:t>
            </w: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  <w:jc w:val="center"/>
        </w:trPr>
        <w:tc>
          <w:tcPr>
            <w:tcW w:w="277" w:type="pct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56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C.桌架</w:t>
            </w:r>
          </w:p>
        </w:tc>
        <w:tc>
          <w:tcPr>
            <w:tcW w:w="3967" w:type="pct"/>
            <w:vAlign w:val="center"/>
          </w:tcPr>
          <w:p>
            <w:pPr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1、采用优质钢管，桌立柱32×70×1.2mm规格的八角型管套25×60×1.2mm八角型管，连接处有塑料中承套。桌下部横撑需用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×5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×1.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mm椭圆管焊接而成，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桌上部横撑为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U型圆管折弯焊接固定；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桌地脚需用30×60×1.2mm扁圆管平放焊接而成，稳固耐用。</w:t>
            </w:r>
            <w:r>
              <w:rPr>
                <w:rFonts w:hint="eastAsia" w:ascii="宋体" w:hAnsi="宋体" w:cs="宋体"/>
                <w:color w:val="auto"/>
                <w:szCs w:val="21"/>
              </w:rPr>
              <w:t>桌面托管左右有耳朵设计，通过</w:t>
            </w:r>
            <w:r>
              <w:rPr>
                <w:rFonts w:hint="eastAsia" w:ascii="宋体" w:hAnsi="宋体" w:cs="宋体"/>
                <w:color w:val="auto"/>
                <w:szCs w:val="21"/>
                <w:lang w:eastAsia="zh-CN"/>
              </w:rPr>
              <w:t>提拉</w:t>
            </w:r>
            <w:r>
              <w:rPr>
                <w:rFonts w:hint="eastAsia" w:ascii="宋体" w:hAnsi="宋体" w:cs="宋体"/>
                <w:color w:val="auto"/>
                <w:szCs w:val="21"/>
              </w:rPr>
              <w:t>调节可使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桌面翻转和固定。</w:t>
            </w:r>
          </w:p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2、高度调节：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螺丝升降调节，可调高度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670-790㎜</w:t>
            </w:r>
          </w:p>
          <w:p>
            <w:pP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3、表面涂装：桌架焊接后，表面须经静电粉末喷涂。长时间使用也不会产生表面漆剥落现象。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277" w:type="pct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56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D.脚垫</w:t>
            </w:r>
          </w:p>
        </w:tc>
        <w:tc>
          <w:tcPr>
            <w:tcW w:w="3967" w:type="pct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材质：采用环保级PP加耐磨纤维塑料一体射出而成，耐磨抗老化。长期使用不脱落，贴合体型设计。</w:t>
            </w: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277" w:type="pct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椅子</w:t>
            </w:r>
          </w:p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56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A.靠背</w:t>
            </w:r>
          </w:p>
        </w:tc>
        <w:tc>
          <w:tcPr>
            <w:tcW w:w="3967" w:type="pct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1.材质：采用环保级PP耐冲击、高韧性塑料，新料一体射出成型。不可采用回收料生产。</w:t>
            </w:r>
          </w:p>
          <w:p>
            <w:pPr>
              <w:widowControl/>
              <w:jc w:val="left"/>
              <w:rPr>
                <w:rFonts w:ascii="Calibri" w:hAnsi="Calibri" w:eastAsia="宋体" w:cs="Calibri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2.靠背尺寸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：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eastAsia="zh-CN"/>
              </w:rPr>
              <w:t>高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4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0mm×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eastAsia="zh-CN"/>
              </w:rPr>
              <w:t>宽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480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mm（±2mm）；</w:t>
            </w:r>
          </w:p>
          <w:p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Calibri"/>
                <w:color w:val="auto"/>
                <w:kern w:val="0"/>
                <w:szCs w:val="21"/>
                <w:lang w:bidi="ar"/>
              </w:rPr>
              <w:t>3.功能：</w:t>
            </w:r>
            <w:r>
              <w:rPr>
                <w:rFonts w:hint="eastAsia" w:ascii="Calibri" w:hAnsi="Calibri" w:eastAsia="宋体" w:cs="Calibri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靠背上端设有一个尺寸为210×</w:t>
            </w:r>
            <w:r>
              <w:rPr>
                <w:rFonts w:ascii="Calibri" w:hAnsi="Calibri" w:eastAsia="宋体" w:cs="Calibri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  <w:r>
              <w:rPr>
                <w:rFonts w:hint="eastAsia" w:ascii="Calibri" w:hAnsi="Calibri" w:eastAsia="宋体" w:cs="Calibri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40（±5）mm的头枕，头枕可活动拉伸60mm，能有效调整满足学生因身高差距对靠枕高度的不同需求；</w:t>
            </w:r>
            <w:r>
              <w:rPr>
                <w:rFonts w:hint="eastAsia" w:ascii="宋体" w:hAnsi="宋体"/>
                <w:color w:val="auto"/>
                <w:spacing w:val="5"/>
                <w:szCs w:val="21"/>
              </w:rPr>
              <w:t>头枕</w:t>
            </w:r>
            <w:r>
              <w:rPr>
                <w:rFonts w:hint="eastAsia" w:ascii="宋体" w:hAnsi="宋体"/>
                <w:color w:val="auto"/>
                <w:spacing w:val="-1"/>
                <w:szCs w:val="21"/>
              </w:rPr>
              <w:t>周边采用包圆安全设计,造型符合人体工程学</w:t>
            </w:r>
            <w:r>
              <w:rPr>
                <w:rFonts w:hint="eastAsia" w:ascii="宋体" w:hAnsi="宋体"/>
                <w:color w:val="auto"/>
                <w:spacing w:val="-1"/>
                <w:szCs w:val="21"/>
                <w:lang w:eastAsia="zh-CN"/>
              </w:rPr>
              <w:t>原理</w:t>
            </w:r>
            <w:r>
              <w:rPr>
                <w:rFonts w:hint="eastAsia" w:ascii="宋体" w:hAnsi="宋体"/>
                <w:color w:val="auto"/>
                <w:spacing w:val="5"/>
                <w:szCs w:val="21"/>
              </w:rPr>
              <w:t>，</w:t>
            </w:r>
            <w:r>
              <w:rPr>
                <w:rFonts w:hint="eastAsia"/>
                <w:color w:val="auto"/>
              </w:rPr>
              <w:t xml:space="preserve"> 跟</w:t>
            </w:r>
            <w:r>
              <w:rPr>
                <w:rFonts w:hint="eastAsia"/>
                <w:color w:val="auto"/>
                <w:lang w:eastAsia="zh-CN"/>
              </w:rPr>
              <w:t>头部</w:t>
            </w:r>
            <w:r>
              <w:rPr>
                <w:rFonts w:hint="eastAsia"/>
                <w:color w:val="auto"/>
              </w:rPr>
              <w:t>接触区域有透气</w:t>
            </w:r>
            <w:r>
              <w:rPr>
                <w:rFonts w:hint="eastAsia"/>
                <w:color w:val="auto"/>
                <w:lang w:eastAsia="zh-CN"/>
              </w:rPr>
              <w:t>条</w:t>
            </w:r>
            <w:r>
              <w:rPr>
                <w:rFonts w:hint="eastAsia"/>
                <w:color w:val="auto"/>
              </w:rPr>
              <w:t>设计</w:t>
            </w:r>
            <w:r>
              <w:rPr>
                <w:rFonts w:hint="eastAsia"/>
                <w:color w:val="auto"/>
                <w:lang w:eastAsia="zh-CN"/>
              </w:rPr>
              <w:t>；</w:t>
            </w:r>
            <w:r>
              <w:rPr>
                <w:rFonts w:hint="eastAsia" w:ascii="Calibri" w:hAnsi="Calibri"/>
                <w:color w:val="auto"/>
              </w:rPr>
              <w:t>靠背中间内凹式曲线弧度设计，能起到很好的支撑作用保护孩子的背部脊椎，使其免于侧弯；</w:t>
            </w:r>
            <w:r>
              <w:rPr>
                <w:rFonts w:hint="eastAsia" w:ascii="Calibri" w:hAnsi="Calibri"/>
                <w:color w:val="auto"/>
                <w:lang w:eastAsia="zh-CN"/>
              </w:rPr>
              <w:t>大包围处内陷深度</w:t>
            </w:r>
            <w:r>
              <w:rPr>
                <w:rFonts w:hint="eastAsia" w:ascii="Calibri" w:hAnsi="Calibri"/>
                <w:color w:val="auto"/>
                <w:lang w:val="en-US" w:eastAsia="zh-CN"/>
              </w:rPr>
              <w:t>13㎝，在使用睡眠模式时安全性舒适性更佳；</w:t>
            </w:r>
            <w:r>
              <w:rPr>
                <w:rFonts w:hint="eastAsia" w:ascii="Calibri" w:hAnsi="Calibri" w:eastAsia="宋体" w:cs="Calibri"/>
                <w:color w:val="auto"/>
                <w:kern w:val="0"/>
                <w:szCs w:val="21"/>
                <w:lang w:bidi="ar"/>
              </w:rPr>
              <w:t>靠</w:t>
            </w:r>
            <w:r>
              <w:rPr>
                <w:rFonts w:hint="eastAsia" w:ascii="Calibri" w:hAnsi="Calibri" w:eastAsia="宋体" w:cs="Calibri"/>
                <w:color w:val="000000"/>
                <w:kern w:val="0"/>
                <w:szCs w:val="21"/>
                <w:lang w:bidi="ar"/>
              </w:rPr>
              <w:t>背有透气散热条，呈M形分散设计，舒适同时又满足审美需求；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  <w:jc w:val="center"/>
        </w:trPr>
        <w:tc>
          <w:tcPr>
            <w:tcW w:w="277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after="20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56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B.坐垫</w:t>
            </w:r>
          </w:p>
        </w:tc>
        <w:tc>
          <w:tcPr>
            <w:tcW w:w="3967" w:type="pct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1.材质：采用环保级PP耐冲击、高韧性塑料，新料一体射出成型。不可采用回收料生产。</w:t>
            </w:r>
          </w:p>
          <w:p>
            <w:pPr>
              <w:widowControl/>
              <w:jc w:val="left"/>
              <w:rPr>
                <w:rFonts w:ascii="Calibri" w:hAnsi="Calibri" w:eastAsia="宋体" w:cs="Calibri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2.坐垫尺寸：435mm×415mm（±2mm）；</w:t>
            </w:r>
          </w:p>
          <w:p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Cs w:val="21"/>
                <w:lang w:bidi="ar"/>
              </w:rPr>
              <w:t>3.功能：坐垫</w:t>
            </w:r>
            <w:r>
              <w:rPr>
                <w:rFonts w:hint="eastAsia" w:ascii="Calibri" w:hAnsi="Calibri"/>
                <w:color w:val="000000"/>
              </w:rPr>
              <w:t>采用人体工程学原理，中间有内凹式设计，能让学生整个臀部坐在内凹处，借此可分散上半身的所有重量，使学生在学习时更舒服，久坐不累；坐垫</w:t>
            </w:r>
            <w:r>
              <w:rPr>
                <w:rFonts w:hint="eastAsia" w:ascii="Calibri" w:hAnsi="Calibri" w:eastAsia="宋体" w:cs="Calibri"/>
                <w:color w:val="000000"/>
                <w:kern w:val="0"/>
                <w:szCs w:val="21"/>
                <w:lang w:bidi="ar"/>
              </w:rPr>
              <w:t>有透气散热条，呈M形分散设计，舒适同时又满足审美需求；坐垫底部有一块功能脚托规格为3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35mm×210mm（±2mm）安装在腿托管处可伸缩调节翻转使用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0" w:hRule="atLeast"/>
          <w:jc w:val="center"/>
        </w:trPr>
        <w:tc>
          <w:tcPr>
            <w:tcW w:w="277" w:type="pct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56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C.椅架</w:t>
            </w:r>
          </w:p>
        </w:tc>
        <w:tc>
          <w:tcPr>
            <w:tcW w:w="3967" w:type="pct"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1、采用优质钢管，椅立柱32×70×1.2mm规格的八角型管套25×60×1.2mm八角型管，连接处有塑料中承套。椅下部横撑需用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×5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×1.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mm椭圆管焊接而成，椅地脚需用30×60×1.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mm扁圆管平放焊接而成，稳固耐用。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靠背管采用φ25*1.8mm厚圆管折弯焊接而成。腿托管采用φ16*2.0mm厚圆管，采用电镀工艺，嵌入坐板支撑钢管内伸缩，可伸缩调节，美观且躺坐舒适；</w:t>
            </w:r>
          </w:p>
          <w:p>
            <w:pPr>
              <w:pStyle w:val="3"/>
              <w:ind w:left="0" w:leftChars="0" w:firstLine="0" w:firstLineChars="0"/>
            </w:pPr>
            <w:r>
              <w:rPr>
                <w:rFonts w:hint="eastAsia"/>
              </w:rPr>
              <w:t>2.功能：课椅满足学生日常上课端座使用的同时亦满足学生午休躺睡的需求；椅子靠背关节处有圆形按钮设置，按压为躺下，靠背扶正按钮自动回弹，使用方法安全简便；</w:t>
            </w:r>
          </w:p>
          <w:p>
            <w:pPr>
              <w:pStyle w:val="3"/>
              <w:ind w:left="0" w:leftChars="0" w:firstLine="0" w:firstLineChars="0"/>
            </w:pPr>
            <w:r>
              <w:rPr>
                <w:rFonts w:hint="eastAsia"/>
              </w:rPr>
              <w:t>3.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高度调节：左右脚架各安装一组高低自动升降调节丝杆，升降调节丝杆传动齿轮采用合金压铸，升降丝杆蜗轮手摇无极升降，螺杆采用中碳刚T型螺纹传动，暗藏保护装置，防止碰撞弯曲,手摇上下升降时确保齿轮不跳牙或崩牙，高度调整完毕，螺杆限位固定，方便不同身高学生对桌子高低的要求，配升降调整专业工具,升降范围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33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0-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44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0mm。</w:t>
            </w:r>
          </w:p>
          <w:p>
            <w:pP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2、表面涂装：桌架焊接后，表面须经静电粉末喷涂。长时间使用也不会产生表面漆剥落现象。</w:t>
            </w:r>
          </w:p>
          <w:p>
            <w:pPr>
              <w:pStyle w:val="3"/>
              <w:ind w:left="0" w:leftChars="0" w:firstLine="0" w:firstLineChars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5" w:hRule="atLeast"/>
          <w:jc w:val="center"/>
        </w:trPr>
        <w:tc>
          <w:tcPr>
            <w:tcW w:w="277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after="20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56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D.脚垫</w:t>
            </w:r>
          </w:p>
        </w:tc>
        <w:tc>
          <w:tcPr>
            <w:tcW w:w="3967" w:type="pct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1、材质：采用环保级PP加耐磨纤维塑料一体射出而成，耐磨抗老化。长期使用不脱落，贴合体型设计。</w:t>
            </w: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bookmarkEnd w:id="0"/>
    </w:tbl>
    <w:p/>
    <w:bookmarkEnd w:id="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A2NjdiOWExZmQ2OWI2Yzk2OWUzMGViMzU1YmU0MTAifQ=="/>
  </w:docVars>
  <w:rsids>
    <w:rsidRoot w:val="676A0871"/>
    <w:rsid w:val="002C10CF"/>
    <w:rsid w:val="00306C47"/>
    <w:rsid w:val="00422DC7"/>
    <w:rsid w:val="00616A15"/>
    <w:rsid w:val="00A02B73"/>
    <w:rsid w:val="00B041CF"/>
    <w:rsid w:val="00E257B9"/>
    <w:rsid w:val="00F2355A"/>
    <w:rsid w:val="043E636C"/>
    <w:rsid w:val="06F02D57"/>
    <w:rsid w:val="0A796237"/>
    <w:rsid w:val="0C0A2588"/>
    <w:rsid w:val="0CF66EE0"/>
    <w:rsid w:val="13E76A73"/>
    <w:rsid w:val="1D867F5D"/>
    <w:rsid w:val="1F476D7D"/>
    <w:rsid w:val="265A320F"/>
    <w:rsid w:val="2DC773DC"/>
    <w:rsid w:val="30580453"/>
    <w:rsid w:val="354E3F3E"/>
    <w:rsid w:val="35DE01DF"/>
    <w:rsid w:val="379F4BC3"/>
    <w:rsid w:val="39706B79"/>
    <w:rsid w:val="3B355473"/>
    <w:rsid w:val="3DB00053"/>
    <w:rsid w:val="3EA529F6"/>
    <w:rsid w:val="417F074A"/>
    <w:rsid w:val="43E43D54"/>
    <w:rsid w:val="5770327E"/>
    <w:rsid w:val="5A44578C"/>
    <w:rsid w:val="5C8F37E2"/>
    <w:rsid w:val="61CD3A34"/>
    <w:rsid w:val="61DD087F"/>
    <w:rsid w:val="676A0871"/>
    <w:rsid w:val="6A464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3"/>
    <w:qFormat/>
    <w:uiPriority w:val="0"/>
    <w:pPr>
      <w:spacing w:line="200" w:lineRule="exact"/>
      <w:ind w:firstLine="301"/>
    </w:pPr>
    <w:rPr>
      <w:rFonts w:ascii="宋体" w:hAnsi="Courier New"/>
      <w:spacing w:val="-4"/>
      <w:sz w:val="18"/>
      <w:szCs w:val="20"/>
    </w:rPr>
  </w:style>
  <w:style w:type="paragraph" w:styleId="3">
    <w:name w:val="Body Text First Indent 2"/>
    <w:basedOn w:val="2"/>
    <w:next w:val="1"/>
    <w:unhideWhenUsed/>
    <w:qFormat/>
    <w:uiPriority w:val="99"/>
    <w:pPr>
      <w:tabs>
        <w:tab w:val="left" w:pos="0"/>
        <w:tab w:val="left" w:pos="993"/>
        <w:tab w:val="left" w:pos="1134"/>
      </w:tabs>
      <w:spacing w:after="120" w:line="240" w:lineRule="auto"/>
      <w:ind w:left="420" w:leftChars="200" w:firstLine="420" w:firstLineChars="200"/>
    </w:pPr>
    <w:rPr>
      <w:rFonts w:ascii="Calibri" w:hAnsi="Calibri"/>
      <w:sz w:val="21"/>
      <w:szCs w:val="24"/>
    </w:rPr>
  </w:style>
  <w:style w:type="paragraph" w:styleId="4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字符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1500</Words>
  <Characters>1728</Characters>
  <Lines>12</Lines>
  <Paragraphs>3</Paragraphs>
  <TotalTime>1</TotalTime>
  <ScaleCrop>false</ScaleCrop>
  <LinksUpToDate>false</LinksUpToDate>
  <CharactersWithSpaces>1730</CharactersWithSpaces>
  <Application>WPS Office_11.8.2.8950_F1E327BC-269C-435d-A152-05C5408002CA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2024-04-08T08:26:00Z</dcterms:created>
  <dc:creator>Administrator</dc:creator>
  <cp:lastModifiedBy>众志成城</cp:lastModifiedBy>
  <dcterms:modified xsi:type="dcterms:W3CDTF">2025-04-22T02:16:00Z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2052-11.8.2.8950</vt:lpwstr>
  </property>
  <property fmtid="{D5CDD505-2E9C-101B-9397-08002B2CF9AE}" pid="3" name="ICV">
    <vt:lpwstr>451CEF14980248458F1174490EAE633C_11</vt:lpwstr>
  </property>
  <property fmtid="{D5CDD505-2E9C-101B-9397-08002B2CF9AE}" pid="4" name="KSOTemplateDocerSaveRecord">
    <vt:lpwstr>eyJoZGlkIjoiMjA2NjdiOWExZmQ2OWI2Yzk2OWUzMGViMzU1YmU0MTAifQ==</vt:lpwstr>
  </property>
</Properties>
</file>