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FB76923">
      <w:pPr>
        <w:rPr>
          <w:rFonts w:hint="eastAsia" w:ascii="宋体" w:hAnsi="宋体" w:eastAsia="宋体" w:cs="宋体"/>
          <w:color w:val="auto"/>
          <w:highlight w:val="none"/>
        </w:rPr>
      </w:pPr>
    </w:p>
    <w:p w14:paraId="0BD01DE6">
      <w:pPr>
        <w:pStyle w:val="8"/>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26DE4549">
      <w:pPr>
        <w:pStyle w:val="8"/>
        <w:jc w:val="center"/>
        <w:rPr>
          <w:rFonts w:hint="eastAsia" w:ascii="宋体" w:hAnsi="宋体" w:eastAsia="宋体" w:cs="宋体"/>
          <w:color w:val="auto"/>
          <w:highlight w:val="none"/>
        </w:rPr>
      </w:pPr>
    </w:p>
    <w:p w14:paraId="3C691C32">
      <w:pPr>
        <w:pStyle w:val="8"/>
        <w:jc w:val="center"/>
        <w:rPr>
          <w:rFonts w:hint="eastAsia" w:ascii="宋体" w:hAnsi="宋体" w:eastAsia="宋体" w:cs="宋体"/>
          <w:color w:val="auto"/>
          <w:highlight w:val="none"/>
        </w:rPr>
      </w:pPr>
    </w:p>
    <w:p w14:paraId="528E683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 xml:space="preserve"> </w:t>
      </w:r>
    </w:p>
    <w:p w14:paraId="3972E3B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72"/>
          <w:szCs w:val="72"/>
          <w:highlight w:val="none"/>
        </w:rPr>
      </w:pPr>
    </w:p>
    <w:p w14:paraId="6AC58AD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政府采购</w:t>
      </w:r>
    </w:p>
    <w:p w14:paraId="68C358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竞争性磋商文件</w:t>
      </w:r>
    </w:p>
    <w:p w14:paraId="7210DA7D">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2F596C32">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tzya2024-hy25</w:t>
      </w:r>
      <w:r>
        <w:rPr>
          <w:rFonts w:hint="eastAsia" w:ascii="宋体" w:hAnsi="宋体" w:eastAsia="宋体" w:cs="宋体"/>
          <w:color w:val="auto"/>
          <w:kern w:val="0"/>
          <w:sz w:val="28"/>
          <w:szCs w:val="28"/>
          <w:highlight w:val="none"/>
          <w:u w:val="single"/>
        </w:rPr>
        <w:t xml:space="preserve"> </w:t>
      </w:r>
    </w:p>
    <w:p w14:paraId="5EA4CC2C">
      <w:pPr>
        <w:pStyle w:val="8"/>
        <w:jc w:val="center"/>
        <w:rPr>
          <w:rFonts w:hint="eastAsia" w:ascii="宋体" w:hAnsi="宋体" w:eastAsia="宋体" w:cs="宋体"/>
          <w:color w:val="auto"/>
          <w:highlight w:val="none"/>
        </w:rPr>
      </w:pPr>
    </w:p>
    <w:p w14:paraId="277EEED6">
      <w:pPr>
        <w:pStyle w:val="8"/>
        <w:rPr>
          <w:rFonts w:hint="eastAsia" w:ascii="宋体" w:hAnsi="宋体" w:eastAsia="宋体" w:cs="宋体"/>
          <w:color w:val="auto"/>
          <w:highlight w:val="none"/>
        </w:rPr>
      </w:pPr>
    </w:p>
    <w:p w14:paraId="1D481705">
      <w:pPr>
        <w:pStyle w:val="8"/>
        <w:jc w:val="center"/>
        <w:rPr>
          <w:rFonts w:hint="eastAsia" w:ascii="宋体" w:hAnsi="宋体" w:eastAsia="宋体" w:cs="宋体"/>
          <w:color w:val="auto"/>
          <w:highlight w:val="none"/>
        </w:rPr>
      </w:pPr>
    </w:p>
    <w:p w14:paraId="032F38B0">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bookmarkStart w:id="2" w:name="_GoBack"/>
      <w:r>
        <w:rPr>
          <w:rFonts w:hint="eastAsia" w:ascii="宋体" w:hAnsi="宋体" w:cs="宋体"/>
          <w:color w:val="auto"/>
          <w:kern w:val="0"/>
          <w:sz w:val="28"/>
          <w:szCs w:val="28"/>
          <w:highlight w:val="none"/>
          <w:u w:val="single"/>
          <w:lang w:eastAsia="zh-CN"/>
        </w:rPr>
        <w:t>黄岩区“十五五”国民经济和社会发展规划基本思路研究及规划纲要项目</w:t>
      </w:r>
      <w:bookmarkEnd w:id="2"/>
    </w:p>
    <w:p w14:paraId="4AFDFDE5">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台州市黄岩区发展和改革局</w:t>
      </w:r>
    </w:p>
    <w:p w14:paraId="5AA8B566">
      <w:pPr>
        <w:pStyle w:val="8"/>
        <w:rPr>
          <w:rFonts w:hint="eastAsia" w:ascii="宋体" w:hAnsi="宋体" w:eastAsia="宋体" w:cs="宋体"/>
          <w:color w:val="auto"/>
          <w:highlight w:val="none"/>
        </w:rPr>
      </w:pPr>
    </w:p>
    <w:p w14:paraId="3A2B46C4">
      <w:pPr>
        <w:pStyle w:val="8"/>
        <w:rPr>
          <w:rFonts w:hint="eastAsia" w:ascii="宋体" w:hAnsi="宋体" w:eastAsia="宋体" w:cs="宋体"/>
          <w:color w:val="auto"/>
          <w:highlight w:val="none"/>
        </w:rPr>
      </w:pPr>
    </w:p>
    <w:p w14:paraId="684DB76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0839E8F1">
      <w:pPr>
        <w:pStyle w:val="8"/>
        <w:rPr>
          <w:rFonts w:hint="eastAsia" w:ascii="宋体" w:hAnsi="宋体" w:eastAsia="宋体" w:cs="宋体"/>
          <w:color w:val="auto"/>
          <w:highlight w:val="none"/>
        </w:rPr>
      </w:pPr>
    </w:p>
    <w:p w14:paraId="06AB1743">
      <w:pPr>
        <w:pStyle w:val="8"/>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8"/>
          <w:szCs w:val="28"/>
          <w:highlight w:val="none"/>
          <w:lang w:eastAsia="zh-CN"/>
        </w:rPr>
        <w:t>二○</w:t>
      </w:r>
      <w:r>
        <w:rPr>
          <w:rFonts w:hint="eastAsia" w:ascii="宋体" w:hAnsi="宋体" w:cs="宋体"/>
          <w:color w:val="auto"/>
          <w:kern w:val="0"/>
          <w:sz w:val="28"/>
          <w:szCs w:val="28"/>
          <w:highlight w:val="none"/>
          <w:lang w:eastAsia="zh-CN"/>
        </w:rPr>
        <w:t>二四年十二月</w:t>
      </w:r>
    </w:p>
    <w:p w14:paraId="0A7EC15A">
      <w:pPr>
        <w:pStyle w:val="8"/>
        <w:jc w:val="center"/>
        <w:rPr>
          <w:rFonts w:hint="eastAsia" w:ascii="宋体" w:hAnsi="宋体" w:eastAsia="宋体" w:cs="宋体"/>
          <w:color w:val="auto"/>
          <w:kern w:val="0"/>
          <w:szCs w:val="21"/>
          <w:highlight w:val="none"/>
        </w:rPr>
      </w:pPr>
    </w:p>
    <w:p w14:paraId="393E4C1D">
      <w:pPr>
        <w:pStyle w:val="8"/>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1185490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8AF00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p>
    <w:p w14:paraId="64CE414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竞争性磋商公告</w:t>
      </w:r>
    </w:p>
    <w:p w14:paraId="38CE00C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w:t>
      </w:r>
    </w:p>
    <w:p w14:paraId="727A846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评审办法及评审标准</w:t>
      </w:r>
    </w:p>
    <w:p w14:paraId="4F54559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项目需求</w:t>
      </w:r>
    </w:p>
    <w:p w14:paraId="58036D0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C37B3D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响应文件格式附件</w:t>
      </w:r>
    </w:p>
    <w:p w14:paraId="739713EC">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323A8A">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F3693B7">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0CB8DC36">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1A7B630F">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B6CC0F3">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FAE225">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223E671">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6F867DBF">
      <w:pPr>
        <w:pStyle w:val="8"/>
        <w:jc w:val="center"/>
        <w:rPr>
          <w:rFonts w:hint="eastAsia" w:ascii="宋体" w:hAnsi="宋体" w:eastAsia="宋体" w:cs="宋体"/>
          <w:color w:val="auto"/>
          <w:highlight w:val="none"/>
        </w:rPr>
      </w:pPr>
    </w:p>
    <w:p w14:paraId="070F4804">
      <w:pPr>
        <w:pStyle w:val="8"/>
        <w:jc w:val="center"/>
        <w:rPr>
          <w:rFonts w:hint="eastAsia" w:ascii="宋体" w:hAnsi="宋体" w:eastAsia="宋体" w:cs="宋体"/>
          <w:color w:val="auto"/>
          <w:highlight w:val="none"/>
        </w:rPr>
      </w:pPr>
    </w:p>
    <w:p w14:paraId="570AD268">
      <w:pPr>
        <w:pStyle w:val="8"/>
        <w:jc w:val="center"/>
        <w:rPr>
          <w:rFonts w:hint="eastAsia" w:ascii="宋体" w:hAnsi="宋体" w:eastAsia="宋体" w:cs="宋体"/>
          <w:color w:val="auto"/>
          <w:highlight w:val="none"/>
        </w:rPr>
      </w:pPr>
    </w:p>
    <w:p w14:paraId="4429D708">
      <w:pPr>
        <w:pStyle w:val="8"/>
        <w:jc w:val="center"/>
        <w:rPr>
          <w:rFonts w:hint="eastAsia" w:ascii="宋体" w:hAnsi="宋体" w:eastAsia="宋体" w:cs="宋体"/>
          <w:color w:val="auto"/>
          <w:highlight w:val="none"/>
        </w:rPr>
      </w:pPr>
    </w:p>
    <w:p w14:paraId="3A2DD787">
      <w:pPr>
        <w:pStyle w:val="8"/>
        <w:jc w:val="center"/>
        <w:rPr>
          <w:rFonts w:hint="eastAsia" w:ascii="宋体" w:hAnsi="宋体" w:eastAsia="宋体" w:cs="宋体"/>
          <w:color w:val="auto"/>
          <w:highlight w:val="none"/>
        </w:rPr>
      </w:pPr>
    </w:p>
    <w:p w14:paraId="0F06425E">
      <w:pPr>
        <w:pStyle w:val="9"/>
        <w:ind w:firstLine="210"/>
        <w:rPr>
          <w:rFonts w:hint="eastAsia" w:ascii="宋体" w:hAnsi="宋体" w:eastAsia="宋体" w:cs="宋体"/>
          <w:color w:val="auto"/>
          <w:highlight w:val="none"/>
        </w:rPr>
      </w:pPr>
    </w:p>
    <w:p w14:paraId="1AF14C70">
      <w:pPr>
        <w:pStyle w:val="9"/>
        <w:ind w:firstLine="210"/>
        <w:rPr>
          <w:rFonts w:hint="eastAsia" w:ascii="宋体" w:hAnsi="宋体" w:eastAsia="宋体" w:cs="宋体"/>
          <w:color w:val="auto"/>
          <w:highlight w:val="none"/>
        </w:rPr>
      </w:pPr>
    </w:p>
    <w:p w14:paraId="74228098">
      <w:pPr>
        <w:pStyle w:val="8"/>
        <w:jc w:val="center"/>
        <w:rPr>
          <w:rFonts w:hint="eastAsia" w:ascii="宋体" w:hAnsi="宋体" w:eastAsia="宋体" w:cs="宋体"/>
          <w:color w:val="auto"/>
          <w:highlight w:val="none"/>
        </w:rPr>
      </w:pPr>
    </w:p>
    <w:p w14:paraId="720327D3">
      <w:pPr>
        <w:pStyle w:val="9"/>
        <w:ind w:firstLine="210"/>
        <w:rPr>
          <w:rFonts w:hint="eastAsia" w:ascii="宋体" w:hAnsi="宋体" w:eastAsia="宋体" w:cs="宋体"/>
          <w:color w:val="auto"/>
          <w:highlight w:val="none"/>
        </w:rPr>
      </w:pPr>
    </w:p>
    <w:p w14:paraId="6B09AC77">
      <w:pPr>
        <w:pStyle w:val="8"/>
        <w:jc w:val="center"/>
        <w:rPr>
          <w:rFonts w:hint="eastAsia" w:ascii="宋体" w:hAnsi="宋体" w:eastAsia="宋体" w:cs="宋体"/>
          <w:color w:val="auto"/>
          <w:highlight w:val="none"/>
        </w:rPr>
      </w:pPr>
    </w:p>
    <w:p w14:paraId="404A42C4">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竞争性磋商公告</w:t>
      </w:r>
    </w:p>
    <w:p w14:paraId="4CC0C4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w:t>
      </w:r>
      <w:r>
        <w:rPr>
          <w:rFonts w:hint="eastAsia" w:ascii="宋体" w:hAnsi="宋体" w:eastAsia="宋体" w:cs="宋体"/>
          <w:color w:val="auto"/>
          <w:szCs w:val="21"/>
          <w:highlight w:val="none"/>
          <w:lang w:eastAsia="zh-CN"/>
        </w:rPr>
        <w:t>《政府采购竞争性磋商采购方式管理暂行办法》</w:t>
      </w:r>
      <w:r>
        <w:rPr>
          <w:rFonts w:hint="eastAsia" w:ascii="宋体" w:hAnsi="宋体" w:eastAsia="宋体" w:cs="宋体"/>
          <w:color w:val="auto"/>
          <w:szCs w:val="21"/>
          <w:highlight w:val="none"/>
        </w:rPr>
        <w:t>等有关规定, 受</w:t>
      </w:r>
      <w:r>
        <w:rPr>
          <w:rFonts w:hint="eastAsia" w:ascii="宋体" w:hAnsi="宋体" w:cs="宋体"/>
          <w:b/>
          <w:bCs/>
          <w:color w:val="auto"/>
          <w:szCs w:val="21"/>
          <w:highlight w:val="none"/>
          <w:lang w:eastAsia="zh-CN"/>
        </w:rPr>
        <w:t>台州市黄岩区发展和改革局</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黄岩区“十五五”国民经济和社会发展规划基本思路研究及规划纲要项目</w:t>
      </w:r>
      <w:r>
        <w:rPr>
          <w:rFonts w:hint="eastAsia" w:ascii="宋体" w:hAnsi="宋体" w:eastAsia="宋体" w:cs="宋体"/>
          <w:color w:val="auto"/>
          <w:szCs w:val="21"/>
          <w:highlight w:val="none"/>
        </w:rPr>
        <w:t>进行竞争性磋商采购，欢迎合格供应商前来磋商。</w:t>
      </w:r>
    </w:p>
    <w:p w14:paraId="5C329C19">
      <w:pPr>
        <w:spacing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根据《政府向社会力量购买服务指导性目录（2024年）》中A1602内容以及《政府采购竞争性磋商采购方式管理暂行办法》第一章第三条：“符合下列情形的项目，可以采用竞争性磋商方式开展采购：政府购买服务项目”，黄岩区“十五五”国民经济和社会发展规划基本思路研究及规划纲要项目 符合此条款要求，可采用竞争性磋商采购。</w:t>
      </w:r>
    </w:p>
    <w:p w14:paraId="2EFC776F">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tzya2024-hy25</w:t>
      </w:r>
    </w:p>
    <w:p w14:paraId="2825FD5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033"/>
        <w:gridCol w:w="1305"/>
      </w:tblGrid>
      <w:tr w14:paraId="6DAA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5" w:type="dxa"/>
            <w:vAlign w:val="center"/>
          </w:tcPr>
          <w:p w14:paraId="32CFD67F">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141" w:type="dxa"/>
            <w:vAlign w:val="center"/>
          </w:tcPr>
          <w:p w14:paraId="11FC868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676" w:type="dxa"/>
            <w:vAlign w:val="center"/>
          </w:tcPr>
          <w:p w14:paraId="1C33DCD1">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817" w:type="dxa"/>
            <w:vAlign w:val="center"/>
          </w:tcPr>
          <w:p w14:paraId="37998929">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00" w:type="dxa"/>
            <w:vAlign w:val="center"/>
          </w:tcPr>
          <w:p w14:paraId="122FD4F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33" w:type="dxa"/>
            <w:vAlign w:val="center"/>
          </w:tcPr>
          <w:p w14:paraId="22230B98">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w:t>
            </w:r>
          </w:p>
          <w:p w14:paraId="1783A468">
            <w:pPr>
              <w:tabs>
                <w:tab w:val="left" w:pos="8280"/>
              </w:tabs>
              <w:autoSpaceDE w:val="0"/>
              <w:autoSpaceDN w:val="0"/>
              <w:adjustRightInd w:val="0"/>
              <w:spacing w:line="240" w:lineRule="auto"/>
              <w:ind w:right="25"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305" w:type="dxa"/>
            <w:vAlign w:val="center"/>
          </w:tcPr>
          <w:p w14:paraId="18E353B7">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694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0FFBFEA4">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1" w:type="dxa"/>
            <w:vAlign w:val="center"/>
          </w:tcPr>
          <w:p w14:paraId="53B643CE">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黄岩区“十五五”国民经济和社会发展规划基本思路研究及规划纲要项目</w:t>
            </w:r>
          </w:p>
        </w:tc>
        <w:tc>
          <w:tcPr>
            <w:tcW w:w="1676" w:type="dxa"/>
            <w:vAlign w:val="center"/>
          </w:tcPr>
          <w:p w14:paraId="7C0B079E">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817" w:type="dxa"/>
            <w:vAlign w:val="center"/>
          </w:tcPr>
          <w:p w14:paraId="63ABA212">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00" w:type="dxa"/>
            <w:vAlign w:val="center"/>
          </w:tcPr>
          <w:p w14:paraId="03F7335E">
            <w:pPr>
              <w:widowControl/>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033" w:type="dxa"/>
            <w:vAlign w:val="center"/>
          </w:tcPr>
          <w:p w14:paraId="17A59844">
            <w:pPr>
              <w:tabs>
                <w:tab w:val="left" w:pos="8280"/>
              </w:tabs>
              <w:autoSpaceDE w:val="0"/>
              <w:autoSpaceDN w:val="0"/>
              <w:adjustRightInd w:val="0"/>
              <w:spacing w:line="240" w:lineRule="auto"/>
              <w:ind w:right="25" w:right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160</w:t>
            </w:r>
          </w:p>
        </w:tc>
        <w:tc>
          <w:tcPr>
            <w:tcW w:w="1305" w:type="dxa"/>
            <w:vAlign w:val="center"/>
          </w:tcPr>
          <w:p w14:paraId="1A7FA23F">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p>
        </w:tc>
      </w:tr>
      <w:bookmarkEnd w:id="0"/>
    </w:tbl>
    <w:p w14:paraId="1B7D8A27">
      <w:pPr>
        <w:widowControl/>
        <w:tabs>
          <w:tab w:val="left" w:pos="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w:t>
      </w:r>
      <w:r>
        <w:rPr>
          <w:rFonts w:hint="eastAsia" w:ascii="宋体" w:hAnsi="宋体" w:eastAsia="宋体" w:cs="宋体"/>
          <w:b/>
          <w:color w:val="auto"/>
          <w:szCs w:val="21"/>
          <w:highlight w:val="none"/>
          <w:u w:val="single"/>
        </w:rPr>
        <w:t>），请各供应商按照要求进行。</w:t>
      </w:r>
    </w:p>
    <w:p w14:paraId="62298DF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三、合格磋商供应商的资格条件：</w:t>
      </w:r>
    </w:p>
    <w:p w14:paraId="0168F80C">
      <w:pPr>
        <w:pStyle w:val="63"/>
        <w:adjustRightInd w:val="0"/>
        <w:snapToGrid w:val="0"/>
        <w:spacing w:line="360" w:lineRule="auto"/>
        <w:ind w:left="102" w:right="102"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w:t>
      </w:r>
      <w:r>
        <w:rPr>
          <w:rFonts w:hint="eastAsia" w:ascii="宋体" w:hAnsi="宋体" w:eastAsia="宋体" w:cs="宋体"/>
          <w:b/>
          <w:color w:val="auto"/>
          <w:highlight w:val="none"/>
        </w:rPr>
        <w:t>未被“信用中国”（www.creditchina.gov.cn）、中国政府采购网（www.ccgp.gov.cn）列入失信被执行人、</w:t>
      </w:r>
      <w:r>
        <w:rPr>
          <w:rFonts w:hint="eastAsia" w:ascii="宋体" w:hAnsi="宋体" w:eastAsia="宋体" w:cs="宋体"/>
          <w:b/>
          <w:color w:val="auto"/>
          <w:highlight w:val="none"/>
          <w:lang w:eastAsia="zh-CN"/>
        </w:rPr>
        <w:t>重大税收违法失信主体</w:t>
      </w:r>
      <w:r>
        <w:rPr>
          <w:rFonts w:hint="eastAsia" w:ascii="宋体" w:hAnsi="宋体" w:eastAsia="宋体" w:cs="宋体"/>
          <w:b/>
          <w:color w:val="auto"/>
          <w:highlight w:val="none"/>
        </w:rPr>
        <w:t>、政府采购严重违法失信行为记录名单。</w:t>
      </w:r>
    </w:p>
    <w:p w14:paraId="1D9DD893">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59C8060">
      <w:pPr>
        <w:spacing w:line="360" w:lineRule="auto"/>
        <w:ind w:firstLine="632" w:firstLineChars="3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w:t>
      </w:r>
      <w:r>
        <w:rPr>
          <w:rFonts w:hint="eastAsia" w:ascii="宋体" w:hAnsi="宋体" w:eastAsia="宋体" w:cs="宋体"/>
          <w:b/>
          <w:bCs w:val="0"/>
          <w:color w:val="auto"/>
          <w:sz w:val="21"/>
          <w:szCs w:val="21"/>
          <w:highlight w:val="none"/>
        </w:rPr>
        <w:t>标。</w:t>
      </w:r>
    </w:p>
    <w:p w14:paraId="20E98A6B">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2AB79F26">
      <w:pPr>
        <w:snapToGrid w:val="0"/>
        <w:spacing w:line="360" w:lineRule="auto"/>
        <w:ind w:firstLine="498" w:firstLineChars="23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r>
        <w:rPr>
          <w:rFonts w:hint="eastAsia" w:ascii="宋体" w:hAnsi="宋体" w:cs="宋体"/>
          <w:b/>
          <w:bCs/>
          <w:color w:val="auto"/>
          <w:szCs w:val="21"/>
          <w:highlight w:val="none"/>
          <w:lang w:eastAsia="zh-CN"/>
        </w:rPr>
        <w:t>采购文件</w:t>
      </w:r>
      <w:r>
        <w:rPr>
          <w:rFonts w:hint="eastAsia" w:ascii="宋体" w:hAnsi="宋体" w:eastAsia="宋体" w:cs="宋体"/>
          <w:b/>
          <w:bCs/>
          <w:color w:val="auto"/>
          <w:szCs w:val="21"/>
          <w:highlight w:val="none"/>
        </w:rPr>
        <w:t>获取的方式、时间:</w:t>
      </w:r>
    </w:p>
    <w:p w14:paraId="41BAC858">
      <w:pPr>
        <w:snapToGrid w:val="0"/>
        <w:spacing w:line="360" w:lineRule="auto"/>
        <w:ind w:firstLine="498" w:firstLineChars="236"/>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实行“浙江政府采购网”</w:t>
      </w:r>
      <w:r>
        <w:rPr>
          <w:rStyle w:val="25"/>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纸质版。供应商获取</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前应先完成“浙江政府采购网”的账号注册。</w:t>
      </w:r>
    </w:p>
    <w:p w14:paraId="535072E4">
      <w:pPr>
        <w:spacing w:line="360" w:lineRule="auto"/>
        <w:ind w:firstLine="498" w:firstLineChars="236"/>
        <w:rPr>
          <w:rStyle w:val="25"/>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5"/>
          <w:rFonts w:hint="eastAsia" w:ascii="宋体" w:hAnsi="宋体" w:eastAsia="宋体" w:cs="宋体"/>
          <w:color w:val="auto"/>
          <w:sz w:val="21"/>
          <w:szCs w:val="21"/>
          <w:highlight w:val="none"/>
        </w:rPr>
        <w:t>方式：潜在供应商登陆政府采购云平台，在线申请获取</w:t>
      </w:r>
      <w:r>
        <w:rPr>
          <w:rStyle w:val="25"/>
          <w:rFonts w:hint="eastAsia" w:ascii="宋体" w:hAnsi="宋体" w:cs="宋体"/>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（进入“项目采购”应用，在获取</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菜单中选择项目，申请获取</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，本项目</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不收取工本费；</w:t>
      </w:r>
      <w:r>
        <w:rPr>
          <w:rStyle w:val="25"/>
          <w:rFonts w:hint="eastAsia" w:ascii="宋体" w:hAnsi="宋体" w:eastAsia="宋体" w:cs="宋体"/>
          <w:b w:val="0"/>
          <w:bCs/>
          <w:color w:val="auto"/>
          <w:sz w:val="21"/>
          <w:szCs w:val="21"/>
          <w:highlight w:val="none"/>
          <w:u w:val="single"/>
        </w:rPr>
        <w:t>仅需浏览</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的供应商可点击“游客，浏览</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”直接下载</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浏览</w:t>
      </w:r>
      <w:r>
        <w:rPr>
          <w:rStyle w:val="25"/>
          <w:rFonts w:hint="eastAsia" w:ascii="宋体" w:hAnsi="宋体" w:eastAsia="宋体" w:cs="宋体"/>
          <w:b w:val="0"/>
          <w:bCs/>
          <w:color w:val="auto"/>
          <w:sz w:val="21"/>
          <w:szCs w:val="21"/>
          <w:highlight w:val="none"/>
        </w:rPr>
        <w:t>）；</w:t>
      </w:r>
    </w:p>
    <w:p w14:paraId="0B83827B">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36C58C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5"/>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48C8DCE8">
      <w:pPr>
        <w:pStyle w:val="18"/>
        <w:spacing w:beforeAutospacing="0" w:afterAutospacing="0" w:line="360" w:lineRule="auto"/>
        <w:ind w:firstLine="480"/>
        <w:rPr>
          <w:rFonts w:hint="eastAsia" w:ascii="宋体" w:hAnsi="宋体" w:eastAsia="宋体" w:cs="宋体"/>
          <w:color w:val="auto"/>
          <w:sz w:val="21"/>
          <w:szCs w:val="21"/>
          <w:highlight w:val="none"/>
        </w:rPr>
      </w:pPr>
      <w:r>
        <w:rPr>
          <w:rStyle w:val="25"/>
          <w:rFonts w:hint="eastAsia" w:ascii="宋体" w:hAnsi="宋体" w:eastAsia="宋体" w:cs="宋体"/>
          <w:b w:val="0"/>
          <w:color w:val="auto"/>
          <w:sz w:val="21"/>
          <w:szCs w:val="21"/>
          <w:highlight w:val="none"/>
        </w:rPr>
        <w:t>5、供应商获取</w:t>
      </w:r>
      <w:r>
        <w:rPr>
          <w:rStyle w:val="25"/>
          <w:rFonts w:hint="eastAsia" w:cs="宋体"/>
          <w:b w:val="0"/>
          <w:color w:val="auto"/>
          <w:sz w:val="21"/>
          <w:szCs w:val="21"/>
          <w:highlight w:val="none"/>
          <w:lang w:eastAsia="zh-CN"/>
        </w:rPr>
        <w:t>采购文件</w:t>
      </w:r>
      <w:r>
        <w:rPr>
          <w:rStyle w:val="25"/>
          <w:rFonts w:hint="eastAsia" w:ascii="宋体" w:hAnsi="宋体" w:eastAsia="宋体" w:cs="宋体"/>
          <w:b w:val="0"/>
          <w:color w:val="auto"/>
          <w:sz w:val="21"/>
          <w:szCs w:val="21"/>
          <w:highlight w:val="none"/>
        </w:rPr>
        <w:t>时须提交的文件资料：无；</w:t>
      </w:r>
    </w:p>
    <w:p w14:paraId="26D55DA2">
      <w:pPr>
        <w:pStyle w:val="18"/>
        <w:spacing w:beforeAutospacing="0" w:afterAutospacing="0" w:line="360" w:lineRule="auto"/>
        <w:ind w:firstLine="480"/>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6、提示：竞争性磋商公告附件内的</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（或采购需求）仅供阅览使用，供应商只有在“政府采购云平台”完成获取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申请并下载了</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后才视作依法获取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（法律法规所指的供应商获取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时间以供应商完成获取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申请后下载</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的时间为准）。</w:t>
      </w:r>
    </w:p>
    <w:p w14:paraId="3288A459">
      <w:pPr>
        <w:pStyle w:val="18"/>
        <w:spacing w:beforeAutospacing="0" w:afterAutospacing="0" w:line="360" w:lineRule="auto"/>
        <w:ind w:firstLine="480"/>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注：请供应商按上述要求获取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，如未在“政府采购云平台”系统内完成相关流程，引起的投标无效责任自负。</w:t>
      </w:r>
    </w:p>
    <w:p w14:paraId="1AA9AFB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14:paraId="03844B7B">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2FC5D3A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六、响应文件递交截止时间及磋商开始时间、地点：</w:t>
      </w:r>
    </w:p>
    <w:p w14:paraId="5EFFC4F7">
      <w:pPr>
        <w:pStyle w:val="55"/>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cs="宋体"/>
          <w:b/>
          <w:bCs/>
          <w:color w:val="auto"/>
          <w:highlight w:val="none"/>
          <w:lang w:val="en-US" w:eastAsia="zh-CN"/>
        </w:rPr>
        <w:t>递交</w:t>
      </w:r>
      <w:r>
        <w:rPr>
          <w:rFonts w:hint="eastAsia" w:ascii="宋体" w:hAnsi="宋体" w:eastAsia="宋体" w:cs="宋体"/>
          <w:b/>
          <w:bCs/>
          <w:color w:val="auto"/>
          <w:highlight w:val="none"/>
        </w:rPr>
        <w:t>磋商</w:t>
      </w:r>
      <w:r>
        <w:rPr>
          <w:rFonts w:hint="eastAsia" w:ascii="宋体" w:hAnsi="宋体" w:cs="宋体"/>
          <w:b/>
          <w:bCs/>
          <w:color w:val="auto"/>
          <w:highlight w:val="none"/>
          <w:lang w:val="en-US" w:eastAsia="zh-CN"/>
        </w:rPr>
        <w:t>响应文件</w:t>
      </w:r>
      <w:r>
        <w:rPr>
          <w:rFonts w:hint="eastAsia" w:ascii="宋体" w:hAnsi="宋体" w:eastAsia="宋体" w:cs="宋体"/>
          <w:b/>
          <w:bCs/>
          <w:color w:val="auto"/>
          <w:highlight w:val="none"/>
        </w:rPr>
        <w:t>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2024年月日</w:t>
      </w:r>
      <w:r>
        <w:rPr>
          <w:rFonts w:hint="eastAsia" w:ascii="宋体" w:hAnsi="宋体" w:eastAsia="宋体" w:cs="宋体"/>
          <w:color w:val="auto"/>
          <w:highlight w:val="none"/>
          <w:lang w:eastAsia="zh-CN"/>
        </w:rPr>
        <w:t>上午09:30</w:t>
      </w:r>
      <w:r>
        <w:rPr>
          <w:rFonts w:hint="eastAsia" w:ascii="宋体" w:hAnsi="宋体" w:eastAsia="宋体" w:cs="宋体"/>
          <w:color w:val="auto"/>
          <w:highlight w:val="none"/>
        </w:rPr>
        <w:t xml:space="preserve">整，地点：通过“政府采购云平台（www.zcygov.cn）”实行在线投标响应   </w:t>
      </w:r>
    </w:p>
    <w:p w14:paraId="68AA81C7">
      <w:pPr>
        <w:pStyle w:val="55"/>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2、磋商时间及地点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2024年月日</w:t>
      </w:r>
      <w:r>
        <w:rPr>
          <w:rFonts w:hint="eastAsia" w:ascii="宋体" w:hAnsi="宋体" w:eastAsia="宋体" w:cs="宋体"/>
          <w:color w:val="auto"/>
          <w:highlight w:val="none"/>
          <w:lang w:eastAsia="zh-CN"/>
        </w:rPr>
        <w:t>上午09:30</w:t>
      </w:r>
      <w:r>
        <w:rPr>
          <w:rFonts w:hint="eastAsia" w:ascii="宋体" w:hAnsi="宋体" w:eastAsia="宋体" w:cs="宋体"/>
          <w:color w:val="auto"/>
          <w:highlight w:val="none"/>
        </w:rPr>
        <w:t>整，地点：通过“政府采购云平台（www.zcygov.cn）”实行在线投标响应</w:t>
      </w:r>
    </w:p>
    <w:p w14:paraId="09FC1F2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highlight w:val="none"/>
          <w:lang w:eastAsia="zh-CN"/>
        </w:rPr>
        <w:t>2024年月日</w:t>
      </w:r>
      <w:r>
        <w:rPr>
          <w:rFonts w:hint="eastAsia" w:ascii="宋体" w:hAnsi="宋体" w:eastAsia="宋体" w:cs="宋体"/>
          <w:color w:val="auto"/>
          <w:highlight w:val="none"/>
          <w:lang w:val="en-US" w:eastAsia="zh-CN"/>
        </w:rPr>
        <w:t>上午10:00</w:t>
      </w:r>
      <w:r>
        <w:rPr>
          <w:rFonts w:hint="eastAsia" w:ascii="宋体" w:hAnsi="宋体" w:eastAsia="宋体" w:cs="宋体"/>
          <w:color w:val="auto"/>
          <w:highlight w:val="none"/>
        </w:rPr>
        <w:t>整</w:t>
      </w:r>
    </w:p>
    <w:p w14:paraId="1224E0D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14:paraId="38E8D873">
      <w:pPr>
        <w:pStyle w:val="11"/>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w:t>
      </w:r>
      <w:r>
        <w:rPr>
          <w:rFonts w:hint="eastAsia" w:hAnsi="宋体" w:cs="宋体"/>
          <w:b/>
          <w:bCs/>
          <w:color w:val="auto"/>
          <w:kern w:val="0"/>
          <w:szCs w:val="21"/>
          <w:highlight w:val="none"/>
          <w:lang w:eastAsia="zh-CN"/>
        </w:rPr>
        <w:t>采购文件</w:t>
      </w:r>
      <w:r>
        <w:rPr>
          <w:rFonts w:hint="eastAsia" w:ascii="宋体" w:hAnsi="宋体" w:eastAsia="宋体" w:cs="宋体"/>
          <w:b/>
          <w:bCs/>
          <w:color w:val="auto"/>
          <w:kern w:val="0"/>
          <w:szCs w:val="21"/>
          <w:highlight w:val="none"/>
        </w:rPr>
        <w:t>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供应商未按规定加密的磋商响应文件，“政府采购云平台”将予以拒收。</w:t>
      </w:r>
    </w:p>
    <w:p w14:paraId="1A0D54DC">
      <w:pPr>
        <w:pStyle w:val="11"/>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14:paraId="26C5A12D">
      <w:pPr>
        <w:pStyle w:val="55"/>
        <w:numPr>
          <w:ilvl w:val="0"/>
          <w:numId w:val="2"/>
        </w:num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为确保网上操作合法、有效和安全，投标供应商应当在</w:t>
      </w:r>
      <w:r>
        <w:rPr>
          <w:rFonts w:hint="eastAsia" w:ascii="宋体" w:hAnsi="宋体" w:eastAsia="宋体" w:cs="宋体"/>
          <w:b/>
          <w:bCs/>
          <w:color w:val="auto"/>
          <w:highlight w:val="none"/>
          <w:lang w:eastAsia="zh-CN"/>
        </w:rPr>
        <w:t>提交磋商文件截止时间前</w:t>
      </w:r>
      <w:r>
        <w:rPr>
          <w:rFonts w:hint="eastAsia" w:ascii="宋体" w:hAnsi="宋体" w:eastAsia="宋体" w:cs="宋体"/>
          <w:b/>
          <w:bCs/>
          <w:color w:val="auto"/>
          <w:highlight w:val="none"/>
        </w:rPr>
        <w:t>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14:paraId="256B053E">
      <w:pPr>
        <w:pStyle w:val="55"/>
        <w:numPr>
          <w:ilvl w:val="0"/>
          <w:numId w:val="0"/>
        </w:numPr>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3、供应商通过政府采购云平台电子投标工具制作磋商响应文件，电子投标工具请供应商自行前往浙江省政府采购网下载并安装，（</w:t>
      </w:r>
      <w:r>
        <w:rPr>
          <w:rFonts w:hint="eastAsia" w:ascii="宋体" w:hAnsi="宋体" w:eastAsia="宋体" w:cs="宋体"/>
          <w:b/>
          <w:bCs/>
          <w:color w:val="auto"/>
          <w:kern w:val="0"/>
          <w:sz w:val="21"/>
          <w:szCs w:val="21"/>
          <w:highlight w:val="none"/>
          <w:lang w:val="en-US" w:eastAsia="zh-CN" w:bidi="ar-SA"/>
        </w:rPr>
        <w:t>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749CAB65">
      <w:pPr>
        <w:pStyle w:val="11"/>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lNdQ8Na?keyword=%E6%8A%95%E6%A0%87。</w:t>
      </w:r>
    </w:p>
    <w:p w14:paraId="459A8E38">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，将生成的“电子加密磋商响应文件”上传递交至“政府采购云平台”。</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可以补充、修改或者撤回电子投标响应文件。补充或者修改电子投标响应文件的，应当先行撤回原文件，补充、修改后重新传输递交。</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未完成传输的，视为撤回磋商响应文件。</w:t>
      </w:r>
    </w:p>
    <w:p w14:paraId="65CAB8CB">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9EC3D0F">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6、▲通过“政府采购云平台”上传递交的“电子加密磋商响应文件”无法按时解密，投标供应商</w:t>
      </w:r>
      <w:r>
        <w:rPr>
          <w:rFonts w:hint="eastAsia" w:ascii="宋体" w:hAnsi="宋体" w:eastAsia="宋体" w:cs="宋体"/>
          <w:b/>
          <w:bCs/>
          <w:color w:val="auto"/>
          <w:kern w:val="0"/>
          <w:szCs w:val="21"/>
          <w:highlight w:val="none"/>
        </w:rPr>
        <w:t>递交了备份磋商响应文件的，以备份磋商响应文件为依据，否则视为磋商响应文件撤回。通过“政府采购云平台”上传递交的“电子加密磋商响应文件”已按时解密的，“备份磋商响应文件”自动失效。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磋商供应商仅递交备份磋商响应文件的，投标无效。</w:t>
      </w:r>
    </w:p>
    <w:p w14:paraId="1C690FA7">
      <w:pPr>
        <w:pStyle w:val="11"/>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企业的，联合体视同中小企业。其中，联合体各方均为小微企业的，联合体视同小微企业。</w:t>
      </w:r>
    </w:p>
    <w:p w14:paraId="5754E85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八、供应商信用信息查询渠道及截止时点、信用信息查询记录和证据留存的具体方式、信用信息的使用规则：</w:t>
      </w:r>
    </w:p>
    <w:p w14:paraId="3F6F0B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1、查询渠道：“信用中国”（www.creditchina.gov.cn）、“中国政府采购网”（www.ccgp.gov.cn）、“浙江政府采购网（www.zjzfcg.gov.cn）。</w:t>
      </w:r>
    </w:p>
    <w:p w14:paraId="56BD427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486CAE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14:paraId="5CE7F4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14:paraId="71D2D44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九、相关注意事项：</w:t>
      </w:r>
    </w:p>
    <w:p w14:paraId="75D8D10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E86E36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4FC78B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B799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9FD34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3E6DD3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692460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61DE50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0E6A1242">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十、联系方式：</w:t>
      </w:r>
    </w:p>
    <w:p w14:paraId="4DDCE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14:paraId="009CD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303B284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2AE25CA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5F527A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6202F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20065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2728B3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8DCB0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14:paraId="66B59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台州市黄岩区发展和改革局</w:t>
      </w:r>
    </w:p>
    <w:p w14:paraId="4F5BD2F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郏女士</w:t>
      </w:r>
      <w:r>
        <w:rPr>
          <w:rFonts w:hint="eastAsia" w:ascii="宋体" w:hAnsi="宋体" w:eastAsia="宋体" w:cs="宋体"/>
          <w:color w:val="auto"/>
          <w:szCs w:val="21"/>
          <w:highlight w:val="none"/>
        </w:rPr>
        <w:t xml:space="preserve">      询问联系电话：0576-84121056</w:t>
      </w:r>
    </w:p>
    <w:p w14:paraId="5E3C2C5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陈女士</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质疑联系电话：0576-8</w:t>
      </w:r>
      <w:r>
        <w:rPr>
          <w:rFonts w:hint="eastAsia" w:ascii="宋体" w:hAnsi="宋体" w:cs="宋体"/>
          <w:color w:val="auto"/>
          <w:szCs w:val="21"/>
          <w:highlight w:val="none"/>
          <w:lang w:val="en-US" w:eastAsia="zh-CN"/>
        </w:rPr>
        <w:t>4121091</w:t>
      </w:r>
    </w:p>
    <w:p w14:paraId="060780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w:t>
      </w:r>
      <w:r>
        <w:rPr>
          <w:rFonts w:hint="eastAsia" w:ascii="宋体" w:hAnsi="宋体" w:eastAsia="宋体" w:cs="宋体"/>
          <w:color w:val="auto"/>
          <w:szCs w:val="21"/>
          <w:highlight w:val="none"/>
          <w:lang w:eastAsia="zh-CN"/>
        </w:rPr>
        <w:t>黄岩区县前街22号行政大楼15楼</w:t>
      </w:r>
    </w:p>
    <w:p w14:paraId="556B80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14:paraId="2FE97D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4C1DD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2230B6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40559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67FC284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121F57B0">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7E238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0FE4C90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428D4C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4AED06C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2FB2AB6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D4D2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8AF7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093D32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C415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13812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1A37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7FC8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4FA56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C0BF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8E635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23675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12CB2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57BF9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7543C1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E7392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9887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FD85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A7F32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5052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4F966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DC26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A03F7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3DF00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3091B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6632B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7724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17F2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6BB3B0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0ADAF4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00A2CB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01A28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91F72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94F00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C710C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119B45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B10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8C3C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0B53551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4E8AC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0CE9AF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8C8E2CD">
      <w:pPr>
        <w:jc w:val="both"/>
        <w:rPr>
          <w:rFonts w:hint="eastAsia" w:ascii="宋体" w:hAnsi="宋体" w:eastAsia="宋体" w:cs="宋体"/>
          <w:color w:val="auto"/>
          <w:szCs w:val="21"/>
          <w:highlight w:val="none"/>
          <w:lang w:val="en-US" w:eastAsia="zh-CN"/>
        </w:rPr>
      </w:pPr>
    </w:p>
    <w:p w14:paraId="08861F06">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5F5E7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EEF36F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132734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BF0126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557371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A1E6B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4DC8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6A381A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D393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37CE28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98E4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F4F8C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504D6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0196BF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768B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4E7B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EA585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1166C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C3D2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744CE4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77DAC211">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6FE6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486A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1E241C5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6BC0E58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217B33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F47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7E7E4F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58ECA89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5C423AE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3E1BD5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4A06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02EBB0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3AE6F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63247BD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1677899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63C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78023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0E9584E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E59819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D18E48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F6D00E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4568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183FC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084A7F9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E986B9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35771B1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183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9F748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3FF8B6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7781FD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3139E8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4251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5D0DA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F43C6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79D955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2D5D799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8BE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DF51F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3BA6CF2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3B3D9DE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1DE0B92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A7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E02EF7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744571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73537FE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087F66C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E3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32040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29DF6AA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193E76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46441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542036A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E7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835C3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555E42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44483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78AA7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2AA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0BFAA2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04A98F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66702D5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76B300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B56904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7A00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BDD1A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08A3E7B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A462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71C4C75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584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63C8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719EA6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6940556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62FA89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63B9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39B11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1DA1BA5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96CE8A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1E771A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70DC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9719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57B3BCB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24F6C6B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E2863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0714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1C422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78E9137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7DE97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4B763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952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98ACC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1B53877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2BE4F3D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43267B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FC8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1EF4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5E0212E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CBE6D9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362E7A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16F6F0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F48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63CAAC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40949C7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166A43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1ABE5BD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6B1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CEC3C0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72E4F1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40C0ED6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58BC37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0BEB97B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36CE0152">
      <w:pPr>
        <w:pStyle w:val="30"/>
        <w:spacing w:line="360" w:lineRule="auto"/>
        <w:rPr>
          <w:rFonts w:hint="eastAsia" w:ascii="宋体" w:hAnsi="宋体" w:eastAsia="宋体" w:cs="宋体"/>
          <w:color w:val="auto"/>
          <w:highlight w:val="none"/>
        </w:rPr>
      </w:pPr>
    </w:p>
    <w:p w14:paraId="3E23EBD5">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十一、采购（中标）公告发布媒体：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8689247">
      <w:pPr>
        <w:spacing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1F9517B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94FCF9C">
      <w:pPr>
        <w:pStyle w:val="8"/>
        <w:spacing w:line="360" w:lineRule="auto"/>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w:t>
      </w:r>
      <w:r>
        <w:rPr>
          <w:rFonts w:hint="eastAsia" w:ascii="宋体" w:hAnsi="宋体" w:cs="宋体"/>
          <w:color w:val="auto"/>
          <w:szCs w:val="21"/>
          <w:highlight w:val="none"/>
          <w:lang w:eastAsia="zh-CN"/>
        </w:rPr>
        <w:t>二四年十二月</w:t>
      </w:r>
    </w:p>
    <w:p w14:paraId="3DD0360D">
      <w:pPr>
        <w:numPr>
          <w:ilvl w:val="0"/>
          <w:numId w:val="0"/>
        </w:num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3EE68868">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供应商须知</w:t>
      </w:r>
    </w:p>
    <w:p w14:paraId="1375CF9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6723"/>
      </w:tblGrid>
      <w:tr w14:paraId="7BC5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FF74E8C">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75" w:type="dxa"/>
            <w:vAlign w:val="center"/>
          </w:tcPr>
          <w:p w14:paraId="308EE2B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723" w:type="dxa"/>
            <w:vAlign w:val="center"/>
          </w:tcPr>
          <w:p w14:paraId="154B2A6F">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6F5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2792266">
            <w:pPr>
              <w:keepNext w:val="0"/>
              <w:keepLines w:val="0"/>
              <w:pageBreakBefore w:val="0"/>
              <w:kinsoku/>
              <w:wordWrap/>
              <w:overflowPunct/>
              <w:topLinePunct w:val="0"/>
              <w:bidi w:val="0"/>
              <w:spacing w:line="240" w:lineRule="auto"/>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75" w:type="dxa"/>
            <w:vAlign w:val="center"/>
          </w:tcPr>
          <w:p w14:paraId="6AA1565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23" w:type="dxa"/>
            <w:vAlign w:val="center"/>
          </w:tcPr>
          <w:p w14:paraId="5F9D306C">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服务类</w:t>
            </w:r>
          </w:p>
          <w:p w14:paraId="52AAD4E4">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CF1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CB37D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75" w:type="dxa"/>
            <w:vAlign w:val="center"/>
          </w:tcPr>
          <w:p w14:paraId="659EE7B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723" w:type="dxa"/>
            <w:vAlign w:val="center"/>
          </w:tcPr>
          <w:p w14:paraId="475101F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符合竞争性磋商公告资格要求的供应商</w:t>
            </w:r>
          </w:p>
        </w:tc>
      </w:tr>
      <w:tr w14:paraId="5972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A130FD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75" w:type="dxa"/>
            <w:vAlign w:val="center"/>
          </w:tcPr>
          <w:p w14:paraId="12CDF9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723" w:type="dxa"/>
            <w:vAlign w:val="center"/>
          </w:tcPr>
          <w:p w14:paraId="318683F5">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E78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AFA713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75" w:type="dxa"/>
            <w:vAlign w:val="center"/>
          </w:tcPr>
          <w:p w14:paraId="29E346D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23" w:type="dxa"/>
            <w:vAlign w:val="center"/>
          </w:tcPr>
          <w:p w14:paraId="0055A01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08278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CB530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0513170">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C90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ADB53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75" w:type="dxa"/>
            <w:vAlign w:val="center"/>
          </w:tcPr>
          <w:p w14:paraId="093582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磋商响应文件有效期</w:t>
            </w:r>
          </w:p>
        </w:tc>
        <w:tc>
          <w:tcPr>
            <w:tcW w:w="6723" w:type="dxa"/>
            <w:vAlign w:val="center"/>
          </w:tcPr>
          <w:p w14:paraId="76A864E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磋商有效期为90天，磋商有效期从提交磋商响应文件的截止之日起算。</w:t>
            </w:r>
          </w:p>
        </w:tc>
      </w:tr>
      <w:tr w14:paraId="1308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7DF704E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75" w:type="dxa"/>
            <w:vAlign w:val="center"/>
          </w:tcPr>
          <w:p w14:paraId="11BE13A8">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电子投标响应文件的传输递交</w:t>
            </w:r>
          </w:p>
        </w:tc>
        <w:tc>
          <w:tcPr>
            <w:tcW w:w="6723" w:type="dxa"/>
            <w:vAlign w:val="center"/>
          </w:tcPr>
          <w:p w14:paraId="75BA1E48">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2024年月日</w:t>
            </w:r>
            <w:r>
              <w:rPr>
                <w:rFonts w:hint="eastAsia" w:ascii="宋体" w:hAnsi="宋体" w:eastAsia="宋体" w:cs="宋体"/>
                <w:b/>
                <w:bCs/>
                <w:color w:val="auto"/>
                <w:szCs w:val="21"/>
                <w:highlight w:val="none"/>
                <w:u w:val="single"/>
                <w:lang w:eastAsia="zh-CN"/>
              </w:rPr>
              <w:t>上午09:30</w:t>
            </w:r>
            <w:r>
              <w:rPr>
                <w:rFonts w:hint="eastAsia" w:ascii="宋体" w:hAnsi="宋体" w:eastAsia="宋体" w:cs="宋体"/>
                <w:b/>
                <w:bCs/>
                <w:color w:val="auto"/>
                <w:szCs w:val="21"/>
                <w:highlight w:val="none"/>
                <w:u w:val="single"/>
              </w:rPr>
              <w:t>整</w:t>
            </w:r>
          </w:p>
          <w:p w14:paraId="4974344B">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C4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D4D87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75" w:type="dxa"/>
            <w:vAlign w:val="center"/>
          </w:tcPr>
          <w:p w14:paraId="28FDCFD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备份磋商响应文件的递交</w:t>
            </w:r>
          </w:p>
        </w:tc>
        <w:tc>
          <w:tcPr>
            <w:tcW w:w="6723" w:type="dxa"/>
            <w:vAlign w:val="center"/>
          </w:tcPr>
          <w:p w14:paraId="41933A88">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246059D">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2024年月日</w:t>
            </w:r>
            <w:r>
              <w:rPr>
                <w:rFonts w:hint="eastAsia" w:ascii="宋体" w:hAnsi="宋体" w:eastAsia="宋体" w:cs="宋体"/>
                <w:b/>
                <w:bCs/>
                <w:color w:val="auto"/>
                <w:szCs w:val="21"/>
                <w:highlight w:val="none"/>
                <w:u w:val="single"/>
                <w:lang w:eastAsia="zh-CN"/>
              </w:rPr>
              <w:t>上午09:30</w:t>
            </w:r>
            <w:r>
              <w:rPr>
                <w:rFonts w:hint="eastAsia" w:ascii="宋体" w:hAnsi="宋体" w:eastAsia="宋体" w:cs="宋体"/>
                <w:b/>
                <w:bCs/>
                <w:color w:val="auto"/>
                <w:szCs w:val="21"/>
                <w:highlight w:val="none"/>
                <w:u w:val="single"/>
              </w:rPr>
              <w:t>整</w:t>
            </w:r>
          </w:p>
        </w:tc>
      </w:tr>
      <w:tr w14:paraId="1EA0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6AD1DB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75" w:type="dxa"/>
            <w:vAlign w:val="center"/>
          </w:tcPr>
          <w:p w14:paraId="20190C5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23" w:type="dxa"/>
            <w:vAlign w:val="center"/>
          </w:tcPr>
          <w:p w14:paraId="04B475C0">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5A41716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32871B69">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EF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E55033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75" w:type="dxa"/>
            <w:vAlign w:val="center"/>
          </w:tcPr>
          <w:p w14:paraId="4F6B38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电子投标响应文件解密时间及地点</w:t>
            </w:r>
          </w:p>
        </w:tc>
        <w:tc>
          <w:tcPr>
            <w:tcW w:w="6723" w:type="dxa"/>
            <w:vAlign w:val="center"/>
          </w:tcPr>
          <w:p w14:paraId="0128F30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2024年月日</w:t>
            </w:r>
            <w:r>
              <w:rPr>
                <w:rFonts w:hint="eastAsia" w:ascii="宋体" w:hAnsi="宋体" w:eastAsia="宋体" w:cs="宋体"/>
                <w:color w:val="auto"/>
                <w:szCs w:val="21"/>
                <w:highlight w:val="none"/>
                <w:lang w:eastAsia="zh-CN"/>
              </w:rPr>
              <w:t>上午09:30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10:00</w:t>
            </w:r>
            <w:r>
              <w:rPr>
                <w:rFonts w:hint="eastAsia" w:ascii="宋体" w:hAnsi="宋体" w:eastAsia="宋体" w:cs="宋体"/>
                <w:color w:val="auto"/>
                <w:szCs w:val="21"/>
                <w:highlight w:val="none"/>
              </w:rPr>
              <w:t>（北京时间）</w:t>
            </w:r>
          </w:p>
          <w:p w14:paraId="328E8DCB">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9D1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7F2EE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75" w:type="dxa"/>
            <w:vAlign w:val="center"/>
          </w:tcPr>
          <w:p w14:paraId="4962C44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723" w:type="dxa"/>
            <w:vAlign w:val="center"/>
          </w:tcPr>
          <w:p w14:paraId="0600D76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▲”的条款是实质性条款，磋商响应文件须作出实质性响应，否则终止磋商。</w:t>
            </w:r>
          </w:p>
        </w:tc>
      </w:tr>
      <w:tr w14:paraId="252F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DD4D5F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75" w:type="dxa"/>
            <w:vAlign w:val="center"/>
          </w:tcPr>
          <w:p w14:paraId="055365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其他要求</w:t>
            </w:r>
          </w:p>
        </w:tc>
        <w:tc>
          <w:tcPr>
            <w:tcW w:w="6723" w:type="dxa"/>
            <w:vAlign w:val="center"/>
          </w:tcPr>
          <w:p w14:paraId="5F588723">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543A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5A0EDD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75" w:type="dxa"/>
            <w:vAlign w:val="center"/>
          </w:tcPr>
          <w:p w14:paraId="788014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23" w:type="dxa"/>
            <w:vAlign w:val="center"/>
          </w:tcPr>
          <w:p w14:paraId="71851CA4">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1A82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9D63653">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75" w:type="dxa"/>
            <w:shd w:val="clear" w:color="auto" w:fill="auto"/>
            <w:vAlign w:val="center"/>
          </w:tcPr>
          <w:p w14:paraId="19D8ED1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23" w:type="dxa"/>
            <w:shd w:val="clear" w:color="auto" w:fill="auto"/>
            <w:vAlign w:val="center"/>
          </w:tcPr>
          <w:p w14:paraId="211DB1F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7C9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25D7731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19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4E91F3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175" w:type="dxa"/>
            <w:vAlign w:val="center"/>
          </w:tcPr>
          <w:p w14:paraId="1D0FE81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723" w:type="dxa"/>
            <w:vAlign w:val="center"/>
          </w:tcPr>
          <w:p w14:paraId="1F70437F">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2520855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34C0D188">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14:paraId="017F60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本磋商文件适用于本次项目的磋商、评审、确定成交供应商、验收、合同履约、付款等行为（法律、法规另有规定的，从其规定）。</w:t>
      </w:r>
    </w:p>
    <w:p w14:paraId="5E872E2F">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560263E4">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“采购组织机构”指采购人委托组织磋商的集中采购机构或采购代理机构。</w:t>
      </w:r>
    </w:p>
    <w:p w14:paraId="6F281BF5">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集中采购机构或</w:t>
      </w:r>
      <w:r>
        <w:rPr>
          <w:rFonts w:hint="eastAsia" w:ascii="宋体" w:hAnsi="宋体" w:eastAsia="宋体" w:cs="宋体"/>
          <w:color w:val="auto"/>
          <w:szCs w:val="21"/>
          <w:highlight w:val="none"/>
        </w:rPr>
        <w:t>采购代理机构采购本次项目的国家机关、事业单位和团体组织。</w:t>
      </w:r>
    </w:p>
    <w:p w14:paraId="0A9F44D0">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3、磋商供应商：是指向</w:t>
      </w:r>
      <w:r>
        <w:rPr>
          <w:rFonts w:hint="eastAsia" w:ascii="宋体" w:hAnsi="宋体" w:eastAsia="宋体" w:cs="宋体"/>
          <w:color w:val="auto"/>
          <w:szCs w:val="21"/>
          <w:highlight w:val="none"/>
          <w:lang w:val="zh-CN"/>
        </w:rPr>
        <w:t>采购组织机构</w:t>
      </w:r>
      <w:r>
        <w:rPr>
          <w:rFonts w:hint="eastAsia" w:ascii="宋体" w:hAnsi="宋体" w:eastAsia="宋体" w:cs="宋体"/>
          <w:color w:val="auto"/>
          <w:szCs w:val="21"/>
          <w:highlight w:val="none"/>
        </w:rPr>
        <w:t>提交磋商响应文件的单位或个人。</w:t>
      </w:r>
    </w:p>
    <w:p w14:paraId="232BF079">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2755CFEC">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31647EFF">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2E9323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422809EB">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（三）磋商费用</w:t>
      </w:r>
    </w:p>
    <w:p w14:paraId="5FB45EA5">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不论磋商结果如何，供应商均应自行承担所有与磋商有关的全部费用（磋商文件有相关规定除外）。</w:t>
      </w:r>
    </w:p>
    <w:p w14:paraId="66D68EE5">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06B0B67C">
      <w:pPr>
        <w:pStyle w:val="11"/>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1、供应商磋商所使用的资格、信誉、荣誉、业绩与企业认证必须为本供应商所拥有。供应商磋商所使用的采购项目实施人员必须为本供应商员工。▲其中涉及资格条件的如非本法人所拥有，则投标无效。</w:t>
      </w:r>
    </w:p>
    <w:p w14:paraId="2AED921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szCs w:val="21"/>
          <w:highlight w:val="none"/>
        </w:rPr>
        <w:t>磋商供应商对所标产品技术参数的真实性承担法律责任。</w:t>
      </w:r>
      <w:r>
        <w:rPr>
          <w:rFonts w:hint="eastAsia" w:ascii="宋体" w:hAnsi="宋体" w:eastAsia="宋体" w:cs="宋体"/>
          <w:color w:val="auto"/>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szCs w:val="21"/>
          <w:highlight w:val="none"/>
        </w:rPr>
        <w:tab/>
      </w:r>
    </w:p>
    <w:p w14:paraId="4C580BB1">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7FA5DE">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5CAF59BE">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406410A4">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6、磋商响应文件格式中的表格式样可以根据项目差别做适当调整,但应当保持表格样式基本形态不变。</w:t>
      </w:r>
    </w:p>
    <w:p w14:paraId="5144BAFC">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35ACE23">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184E3053">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9、本项目不允许</w:t>
      </w:r>
      <w:r>
        <w:rPr>
          <w:rFonts w:hint="eastAsia" w:ascii="宋体" w:hAnsi="宋体" w:eastAsia="宋体" w:cs="宋体"/>
          <w:b w:val="0"/>
          <w:bCs w:val="0"/>
          <w:color w:val="auto"/>
          <w:sz w:val="21"/>
          <w:szCs w:val="21"/>
          <w:highlight w:val="none"/>
          <w:lang w:val="en-US" w:eastAsia="zh-CN"/>
        </w:rPr>
        <w:t>转包、</w:t>
      </w:r>
      <w:r>
        <w:rPr>
          <w:rFonts w:hint="eastAsia" w:ascii="宋体" w:hAnsi="宋体" w:eastAsia="宋体" w:cs="宋体"/>
          <w:b w:val="0"/>
          <w:bCs w:val="0"/>
          <w:color w:val="auto"/>
          <w:sz w:val="21"/>
          <w:szCs w:val="21"/>
          <w:highlight w:val="none"/>
        </w:rPr>
        <w:t>分包。</w:t>
      </w:r>
    </w:p>
    <w:p w14:paraId="0CA43308">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w:t>
      </w:r>
    </w:p>
    <w:p w14:paraId="00DA8607">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（一）磋商</w:t>
      </w:r>
      <w:r>
        <w:rPr>
          <w:rFonts w:hint="eastAsia" w:ascii="宋体" w:hAnsi="宋体" w:eastAsia="宋体" w:cs="宋体"/>
          <w:b/>
          <w:color w:val="auto"/>
          <w:szCs w:val="21"/>
          <w:highlight w:val="none"/>
        </w:rPr>
        <w:t>响应文件的形式和效力</w:t>
      </w:r>
    </w:p>
    <w:p w14:paraId="419B317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68C62C4F">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1BDCE06B">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42FA607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8FA58C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2CB84DD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（二）磋商响应文件的组成</w:t>
      </w:r>
    </w:p>
    <w:p w14:paraId="6D02142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493D08F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▲1、资格证明内容的组成：</w:t>
      </w:r>
    </w:p>
    <w:p w14:paraId="708012E3">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55B463D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3A5DFB78">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0B0A2BB7">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认为需要说明的其他材料；</w:t>
      </w:r>
    </w:p>
    <w:p w14:paraId="563EA93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2、商务与技术内容的组成：</w:t>
      </w:r>
    </w:p>
    <w:p w14:paraId="6297793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）评标索引:自评表；</w:t>
      </w:r>
    </w:p>
    <w:p w14:paraId="2B7414F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w:t>
      </w:r>
      <w:r>
        <w:rPr>
          <w:rFonts w:hint="eastAsia" w:ascii="宋体" w:hAnsi="宋体" w:cs="宋体"/>
          <w:color w:val="auto"/>
          <w:szCs w:val="21"/>
          <w:highlight w:val="none"/>
          <w:lang w:val="en-US" w:eastAsia="zh-CN"/>
        </w:rPr>
        <w:t>基本情况表</w:t>
      </w:r>
      <w:r>
        <w:rPr>
          <w:rFonts w:hint="eastAsia" w:ascii="宋体" w:hAnsi="宋体" w:eastAsia="宋体" w:cs="宋体"/>
          <w:color w:val="auto"/>
          <w:szCs w:val="21"/>
          <w:highlight w:val="none"/>
        </w:rPr>
        <w:t>；</w:t>
      </w:r>
    </w:p>
    <w:p w14:paraId="18FFA4A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）项目组织实施方案：</w:t>
      </w:r>
    </w:p>
    <w:p w14:paraId="1E8309F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A.项目需求的理解与分析(供应商对项目现状及需求的理解情况，对项目现状和需求描述的全面性、准确性、针对性，对项目重点、难点的把握，解决方案及合理化建议)。</w:t>
      </w:r>
    </w:p>
    <w:p w14:paraId="142F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B.项目组织实施方案（包括项目</w:t>
      </w:r>
      <w:r>
        <w:rPr>
          <w:rFonts w:hint="eastAsia" w:ascii="宋体" w:hAnsi="宋体" w:eastAsia="宋体" w:cs="宋体"/>
          <w:color w:val="auto"/>
          <w:szCs w:val="21"/>
          <w:highlight w:val="none"/>
          <w:lang w:val="en-US" w:eastAsia="zh-CN"/>
        </w:rPr>
        <w:t>服务期</w:t>
      </w:r>
      <w:r>
        <w:rPr>
          <w:rFonts w:hint="eastAsia" w:ascii="宋体" w:hAnsi="宋体" w:eastAsia="宋体" w:cs="宋体"/>
          <w:color w:val="auto"/>
          <w:szCs w:val="21"/>
          <w:highlight w:val="none"/>
        </w:rPr>
        <w:t>、确保项目</w:t>
      </w:r>
      <w:r>
        <w:rPr>
          <w:rFonts w:hint="eastAsia" w:ascii="宋体" w:hAnsi="宋体" w:eastAsia="宋体" w:cs="宋体"/>
          <w:color w:val="auto"/>
          <w:szCs w:val="21"/>
          <w:highlight w:val="none"/>
          <w:lang w:val="en-US" w:eastAsia="zh-CN"/>
        </w:rPr>
        <w:t>实施</w:t>
      </w:r>
      <w:r>
        <w:rPr>
          <w:rFonts w:hint="eastAsia" w:ascii="宋体" w:hAnsi="宋体" w:eastAsia="宋体" w:cs="宋体"/>
          <w:color w:val="auto"/>
          <w:szCs w:val="21"/>
          <w:highlight w:val="none"/>
        </w:rPr>
        <w:t>的措施或方案、项目</w:t>
      </w:r>
      <w:r>
        <w:rPr>
          <w:rFonts w:hint="eastAsia" w:ascii="宋体" w:hAnsi="宋体" w:eastAsia="宋体" w:cs="宋体"/>
          <w:color w:val="auto"/>
          <w:sz w:val="21"/>
          <w:szCs w:val="21"/>
          <w:highlight w:val="none"/>
        </w:rPr>
        <w:t>实施进度安排、项目实施人员及项目负责人的资质、类似经验及社保证明等</w:t>
      </w:r>
      <w:r>
        <w:rPr>
          <w:rFonts w:hint="eastAsia" w:ascii="宋体" w:hAnsi="宋体" w:eastAsia="宋体" w:cs="宋体"/>
          <w:color w:val="auto"/>
          <w:szCs w:val="21"/>
          <w:highlight w:val="none"/>
        </w:rPr>
        <w:t>）。</w:t>
      </w:r>
    </w:p>
    <w:p w14:paraId="3820F78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C.验收方案（包括项目验收标准和验收方法等）和措施；</w:t>
      </w:r>
    </w:p>
    <w:p w14:paraId="0195363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）项目实施人员一览表</w:t>
      </w:r>
      <w:r>
        <w:rPr>
          <w:rFonts w:hint="eastAsia" w:ascii="宋体" w:hAnsi="宋体" w:cs="宋体"/>
          <w:color w:val="auto"/>
          <w:szCs w:val="21"/>
          <w:highlight w:val="none"/>
          <w:lang w:eastAsia="zh-CN"/>
        </w:rPr>
        <w:t>；</w:t>
      </w:r>
    </w:p>
    <w:p w14:paraId="47AA92F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）项目负责人资格情况表</w:t>
      </w:r>
      <w:r>
        <w:rPr>
          <w:rFonts w:hint="eastAsia" w:ascii="宋体" w:hAnsi="宋体" w:cs="宋体"/>
          <w:color w:val="auto"/>
          <w:szCs w:val="21"/>
          <w:highlight w:val="none"/>
          <w:lang w:eastAsia="zh-CN"/>
        </w:rPr>
        <w:t>；</w:t>
      </w:r>
    </w:p>
    <w:p w14:paraId="79E3BC0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商务及技术响应表</w:t>
      </w:r>
      <w:r>
        <w:rPr>
          <w:rFonts w:hint="eastAsia" w:ascii="宋体" w:hAnsi="宋体" w:cs="宋体"/>
          <w:color w:val="auto"/>
          <w:szCs w:val="21"/>
          <w:highlight w:val="none"/>
          <w:lang w:eastAsia="zh-CN"/>
        </w:rPr>
        <w:t>；</w:t>
      </w:r>
    </w:p>
    <w:p w14:paraId="346C9DF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）企业证书一览表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供应商通过的与本项目相关的认证证书或文件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305B1ED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）类似项目实施情况一览表（供应商类似项目实施情况一览表、合同等）；</w:t>
      </w:r>
    </w:p>
    <w:p w14:paraId="1814471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）供应商认为需要提供的其他资料（包括可能影响供应商商务与技术内容评分的各类证明材料）。</w:t>
      </w:r>
    </w:p>
    <w:p w14:paraId="76FCD49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）售后服务措施及承诺：</w:t>
      </w:r>
    </w:p>
    <w:p w14:paraId="77779BE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A.距采购人最近的服务网点详细介绍（包括地理位置、资质资格、技术力量、工作业绩、服务内容及联系电话等）。</w:t>
      </w:r>
    </w:p>
    <w:p w14:paraId="6DCF88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B.针对本项目的售后服务措施及承诺（售后技术服务方案、人员配备、服务响应时间、技术培训方案等）。</w:t>
      </w:r>
    </w:p>
    <w:p w14:paraId="19343A43">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D13DAF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3、报价内容的组成</w:t>
      </w:r>
    </w:p>
    <w:p w14:paraId="463D221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（1）报价内容由</w:t>
      </w:r>
      <w:r>
        <w:rPr>
          <w:rFonts w:hint="eastAsia" w:ascii="宋体" w:hAnsi="宋体" w:eastAsia="宋体" w:cs="宋体"/>
          <w:b/>
          <w:bCs/>
          <w:color w:val="auto"/>
          <w:szCs w:val="21"/>
          <w:highlight w:val="none"/>
          <w:lang w:val="en-US" w:eastAsia="zh-CN"/>
        </w:rPr>
        <w:t>开标</w:t>
      </w:r>
      <w:r>
        <w:rPr>
          <w:rFonts w:hint="eastAsia" w:ascii="宋体" w:hAnsi="宋体" w:eastAsia="宋体" w:cs="宋体"/>
          <w:b/>
          <w:bCs/>
          <w:color w:val="auto"/>
          <w:szCs w:val="21"/>
          <w:highlight w:val="none"/>
        </w:rPr>
        <w:t>一览表、中小企业声明函</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rPr>
        <w:t>以及供应商认为其他需要说明的内容组成。</w:t>
      </w:r>
    </w:p>
    <w:p w14:paraId="367E691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▲（2）此报价为供应商针对本项目报出的唯一的首次报价，包含其它一切所要涉及到的费用，有选择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附条件</w:t>
      </w:r>
      <w:r>
        <w:rPr>
          <w:rFonts w:hint="eastAsia" w:ascii="宋体" w:hAnsi="宋体" w:eastAsia="宋体" w:cs="宋体"/>
          <w:color w:val="auto"/>
          <w:szCs w:val="21"/>
          <w:highlight w:val="none"/>
        </w:rPr>
        <w:t>的报价将被拒绝。</w:t>
      </w:r>
    </w:p>
    <w:p w14:paraId="032C883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sz w:val="21"/>
          <w:szCs w:val="21"/>
          <w:highlight w:val="none"/>
          <w:lang w:val="en-US" w:eastAsia="zh-CN"/>
        </w:rPr>
        <w:t>。</w:t>
      </w:r>
    </w:p>
    <w:p w14:paraId="3B1D30D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（4）政府采购优惠政策相关资料。</w:t>
      </w:r>
    </w:p>
    <w:p w14:paraId="2517DEA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4B26E2D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43225D80">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（7）最后的磋商报价低于首次报价，除磋商内容发生实质性变更，其报价明细表（如有）中各项报价需另行明确以外，各项报价均按比例下调。</w:t>
      </w:r>
    </w:p>
    <w:p w14:paraId="2C810E0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（三）磋商响应文件的制作、封装及递交要求</w:t>
      </w:r>
    </w:p>
    <w:p w14:paraId="590BAA37">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3E9DF14E">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38A20FC">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00E9CA3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1CC3DCF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669B076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2、磋商响应文件的制作要求</w:t>
      </w:r>
    </w:p>
    <w:p w14:paraId="0FE00F5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013D52F2">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4CC2AD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3F56493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F9BB8F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51CDD6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041CD6E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2916003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3、磋商响应文件的封装要求</w:t>
      </w:r>
    </w:p>
    <w:p w14:paraId="2F5179B4">
      <w:pPr>
        <w:pStyle w:val="54"/>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361A6F9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2ABD061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27727B2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6BD7D5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4A5A46F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4、磋商响应文件的递交要求</w:t>
      </w:r>
    </w:p>
    <w:p w14:paraId="6C27D0A6">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686129D5">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（2）电子</w:t>
      </w:r>
      <w:r>
        <w:rPr>
          <w:rFonts w:hint="eastAsia" w:ascii="宋体" w:hAnsi="宋体" w:eastAsia="宋体" w:cs="宋体"/>
          <w:b/>
          <w:bCs/>
          <w:color w:val="auto"/>
          <w:szCs w:val="21"/>
          <w:highlight w:val="none"/>
          <w:lang w:val="en-US" w:eastAsia="zh-CN"/>
        </w:rPr>
        <w:t>磋商响应</w:t>
      </w:r>
      <w:r>
        <w:rPr>
          <w:rFonts w:hint="eastAsia" w:ascii="宋体" w:hAnsi="宋体" w:eastAsia="宋体" w:cs="宋体"/>
          <w:b/>
          <w:bCs/>
          <w:color w:val="auto"/>
          <w:szCs w:val="21"/>
          <w:highlight w:val="none"/>
        </w:rPr>
        <w:t>文件的相关说明</w:t>
      </w:r>
    </w:p>
    <w:p w14:paraId="03B5A7B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4F4E157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710F169B">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7B628CA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136472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8517D9E">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5、磋商响应文件的补充、修改和撤回。</w:t>
      </w:r>
    </w:p>
    <w:p w14:paraId="418498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应当在投标截止时间前完成电子</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文件的上传、递交，并可以补充、修改或者撤回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文件。补充或者修改</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文件。投标截止时间后递交的</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1ABC99A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）投标截止时间后，供应商不得撤回、修改</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7A12CF8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不能撤销</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1EED992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（四）磋商响应文件的有效期</w:t>
      </w:r>
    </w:p>
    <w:p w14:paraId="39C9F71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1、自磋商响应截止日起90天磋商响应文件应保持有效。有效期不足的磋商响应文件将被拒绝。</w:t>
      </w:r>
    </w:p>
    <w:p w14:paraId="582BC48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Cs w:val="21"/>
          <w:highlight w:val="none"/>
        </w:rPr>
        <w:t>采购人可与磋商供应商协商延长磋商响应文件的有效期，这种要求和答复均以书面形式进行。</w:t>
      </w:r>
    </w:p>
    <w:p w14:paraId="314F2CA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3、磋商供应商可拒绝接受延期要求。同意延长有效期的磋</w:t>
      </w:r>
      <w:r>
        <w:rPr>
          <w:rFonts w:hint="eastAsia" w:ascii="宋体" w:hAnsi="宋体" w:eastAsia="宋体" w:cs="宋体"/>
          <w:color w:val="auto"/>
          <w:szCs w:val="21"/>
          <w:highlight w:val="none"/>
        </w:rPr>
        <w:t xml:space="preserve">商供应商不能修改磋商响应文件。 </w:t>
      </w:r>
    </w:p>
    <w:p w14:paraId="5B54E2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成交供应商的磋商响应文件自磋商之日起至合同履行完毕均应保持有效。</w:t>
      </w:r>
    </w:p>
    <w:p w14:paraId="35CEF3D7">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三、磋商</w:t>
      </w:r>
    </w:p>
    <w:p w14:paraId="33F66519">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（一）磋商</w:t>
      </w:r>
      <w:r>
        <w:rPr>
          <w:rFonts w:hint="eastAsia" w:ascii="宋体" w:hAnsi="宋体" w:eastAsia="宋体" w:cs="宋体"/>
          <w:b/>
          <w:bCs/>
          <w:color w:val="auto"/>
          <w:szCs w:val="21"/>
          <w:highlight w:val="none"/>
        </w:rPr>
        <w:t>事项：</w:t>
      </w:r>
    </w:p>
    <w:p w14:paraId="2B79145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70AFFF94">
      <w:pPr>
        <w:tabs>
          <w:tab w:val="left" w:pos="1418"/>
        </w:tabs>
        <w:autoSpaceDE w:val="0"/>
        <w:autoSpaceDN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2606CB3F">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47901EBC">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磋商委员会或磋商小组</w:t>
      </w:r>
    </w:p>
    <w:p w14:paraId="3F2B71AF">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磋商委员会或磋商小组（以下简称磋商委员会）成员由政府采购管理部门负责组织，对具备实质性响应的</w:t>
      </w:r>
      <w:r>
        <w:rPr>
          <w:rFonts w:hint="eastAsia" w:ascii="宋体" w:hAnsi="宋体" w:eastAsia="宋体" w:cs="宋体"/>
          <w:bCs/>
          <w:color w:val="auto"/>
          <w:szCs w:val="21"/>
          <w:highlight w:val="none"/>
          <w:lang w:val="en-US" w:eastAsia="zh-CN"/>
        </w:rPr>
        <w:t>响应</w:t>
      </w:r>
      <w:r>
        <w:rPr>
          <w:rFonts w:hint="eastAsia" w:ascii="宋体" w:hAnsi="宋体" w:eastAsia="宋体" w:cs="宋体"/>
          <w:bCs/>
          <w:color w:val="auto"/>
          <w:szCs w:val="21"/>
          <w:highlight w:val="none"/>
        </w:rPr>
        <w:t xml:space="preserve">文件进行评估和比较。磋商委员会由招标人的代表、专家和其他有关方面的代表组成。 </w:t>
      </w:r>
    </w:p>
    <w:p w14:paraId="15D1D2A0">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磋商委员会由采购人代表和评审专家共3人及以上单数组成，其中</w:t>
      </w:r>
      <w:r>
        <w:rPr>
          <w:rFonts w:hint="eastAsia" w:ascii="宋体" w:hAnsi="宋体" w:eastAsia="宋体" w:cs="宋体"/>
          <w:bCs/>
          <w:color w:val="auto"/>
          <w:szCs w:val="21"/>
          <w:highlight w:val="none"/>
        </w:rPr>
        <w:t>评审专家人数不得少于磋商小组成员总数的2/3。采购人代表不得以评审专家身份参加本部门或本单位采购项目的评审。采购代理机构人员不得参加本机构代理的采购项目的评审。</w:t>
      </w:r>
    </w:p>
    <w:p w14:paraId="0BE874ED">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（三）磋商程序</w:t>
      </w:r>
    </w:p>
    <w:p w14:paraId="7D4512A9">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470BC6CB">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0D584AF7">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7FD0567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58A85AC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71C9D5F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545198DA">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50FACB48">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49BB9DB1">
      <w:pPr>
        <w:keepNext w:val="0"/>
        <w:keepLines w:val="0"/>
        <w:pageBreakBefore w:val="0"/>
        <w:kinsoku/>
        <w:wordWrap/>
        <w:overflowPunct/>
        <w:topLinePunct w:val="0"/>
        <w:bidi w:val="0"/>
        <w:adjustRightInd w:val="0"/>
        <w:snapToGrid w:val="0"/>
        <w:spacing w:line="360" w:lineRule="auto"/>
        <w:ind w:left="-210" w:leftChars="-100" w:firstLine="630" w:firstLineChars="3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C78A28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097B86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61C769C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C7619C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6AF366B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w:t>
      </w:r>
      <w:r>
        <w:rPr>
          <w:rFonts w:hint="eastAsia" w:ascii="宋体" w:hAnsi="宋体" w:eastAsia="宋体" w:cs="宋体"/>
          <w:color w:val="auto"/>
          <w:sz w:val="21"/>
          <w:szCs w:val="21"/>
          <w:highlight w:val="none"/>
        </w:rPr>
        <w:t>进行综合评分。</w:t>
      </w:r>
    </w:p>
    <w:p w14:paraId="25C90282">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5ECAE28F">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C5F1404">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rPr>
        <w:t>报价得分及总得分），磋商采购会议结束。</w:t>
      </w:r>
      <w:r>
        <w:rPr>
          <w:rFonts w:hint="eastAsia" w:ascii="宋体" w:hAnsi="宋体" w:eastAsia="宋体" w:cs="宋体"/>
          <w:color w:val="auto"/>
          <w:szCs w:val="21"/>
          <w:highlight w:val="none"/>
        </w:rPr>
        <w:t xml:space="preserve">    </w:t>
      </w:r>
    </w:p>
    <w:p w14:paraId="01947BDA">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（四）澄清问题的形式</w:t>
      </w:r>
    </w:p>
    <w:p w14:paraId="4C7755A9">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，并不得超出磋商响应文件的范围或者改变磋商响应文件的实质性内容。</w:t>
      </w:r>
    </w:p>
    <w:p w14:paraId="60CC1B93">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（五）错误修正</w:t>
      </w:r>
    </w:p>
    <w:p w14:paraId="38677ED6">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2BA3E11C">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48F16F8">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3806F1C8">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7E538C11">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07A3AC50">
      <w:pPr>
        <w:pStyle w:val="18"/>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w:t>
      </w:r>
      <w:r>
        <w:rPr>
          <w:rFonts w:hint="eastAsia" w:ascii="宋体" w:hAnsi="宋体" w:eastAsia="宋体" w:cs="宋体"/>
          <w:color w:val="auto"/>
          <w:sz w:val="21"/>
          <w:szCs w:val="21"/>
          <w:highlight w:val="none"/>
        </w:rPr>
        <w:t>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2B0AC527">
      <w:pPr>
        <w:pStyle w:val="18"/>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（六）</w:t>
      </w:r>
      <w:r>
        <w:rPr>
          <w:rFonts w:hint="eastAsia" w:ascii="宋体" w:hAnsi="宋体" w:eastAsia="宋体" w:cs="宋体"/>
          <w:b/>
          <w:color w:val="auto"/>
          <w:sz w:val="21"/>
          <w:szCs w:val="21"/>
          <w:highlight w:val="none"/>
        </w:rPr>
        <w:t>磋商供应商存在下列情况之一的，响应无效，终止磋商</w:t>
      </w:r>
    </w:p>
    <w:p w14:paraId="7AC81734">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1、磋商响应文件中的报价货物跟商务与技术内容中的供应货物出现重大偏差的；</w:t>
      </w:r>
    </w:p>
    <w:p w14:paraId="012411A5">
      <w:pPr>
        <w:pStyle w:val="18"/>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36363598">
      <w:pPr>
        <w:pStyle w:val="18"/>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3、磋商响应文件含有采购人不能接受的附加条件的。</w:t>
      </w:r>
    </w:p>
    <w:p w14:paraId="7A653204">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4、供应商代表人未能出具身份证明或与法定代表人授权委托人身份不符的（受疫情期间影响供应商代表人无需现场参加磋商会议）；</w:t>
      </w:r>
    </w:p>
    <w:p w14:paraId="0DD4F731">
      <w:pPr>
        <w:pStyle w:val="18"/>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368AAE9">
      <w:pPr>
        <w:pStyle w:val="18"/>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rPr>
        <w:t>（单）</w:t>
      </w:r>
      <w:r>
        <w:rPr>
          <w:rFonts w:hint="eastAsia" w:ascii="宋体" w:hAnsi="宋体" w:eastAsia="宋体" w:cs="宋体"/>
          <w:color w:val="auto"/>
          <w:sz w:val="21"/>
          <w:szCs w:val="21"/>
          <w:highlight w:val="none"/>
        </w:rPr>
        <w:t>价</w:t>
      </w:r>
      <w:r>
        <w:rPr>
          <w:rFonts w:hint="eastAsia" w:ascii="宋体" w:hAnsi="宋体" w:eastAsia="宋体" w:cs="宋体"/>
          <w:color w:val="auto"/>
          <w:sz w:val="21"/>
          <w:szCs w:val="21"/>
          <w:highlight w:val="none"/>
        </w:rPr>
        <w:t>。</w:t>
      </w:r>
    </w:p>
    <w:p w14:paraId="4406C4D2">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、磋商参数未如实填写，完全复制粘贴招标参数的。</w:t>
      </w:r>
    </w:p>
    <w:p w14:paraId="4E2B8E32">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、磋商响应文件提供虚假材料的。</w:t>
      </w:r>
    </w:p>
    <w:p w14:paraId="289D0D73">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不同供应商的磋商响应文件由同一单位或者个人编制；</w:t>
      </w:r>
    </w:p>
    <w:p w14:paraId="5C66C3C3">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17728E86">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557160D4">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275D5863">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0699C1D7">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、不符合法律、法规和</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中规定的其他实质性要求的（</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中打“▲”内容及被拒绝的条款）。</w:t>
      </w:r>
    </w:p>
    <w:p w14:paraId="25C25DDA">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、投标人的电子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文件无法按时解密且本项目未达到启动备份文件条件的。</w:t>
      </w:r>
    </w:p>
    <w:p w14:paraId="18AC0A0E">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、电子响应文件解密失败的，且未在规定时间内提交备份响应文件的；</w:t>
      </w:r>
    </w:p>
    <w:p w14:paraId="7834B3AC">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、电子响应文件未按规定要求提供电子签章的。</w:t>
      </w:r>
    </w:p>
    <w:p w14:paraId="6DA0B421">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rPr>
        <w:t>（七）有下列情况之一的，本次磋商终止</w:t>
      </w:r>
    </w:p>
    <w:p w14:paraId="5CF79416">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41FE96E">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54460218">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02D2CE9">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63A7F828">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（八）磋商原则和方法</w:t>
      </w:r>
    </w:p>
    <w:p w14:paraId="1BE890F8">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5AD86A4">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2、磋商办法。具体磋商内容及评分标准等详见《第三章：评审</w:t>
      </w:r>
      <w:r>
        <w:rPr>
          <w:rFonts w:hint="eastAsia" w:hAnsi="宋体" w:cs="宋体"/>
          <w:color w:val="auto"/>
          <w:szCs w:val="21"/>
          <w:highlight w:val="none"/>
          <w:lang w:val="en-US" w:eastAsia="zh-CN"/>
        </w:rPr>
        <w:t>办法</w:t>
      </w:r>
      <w:r>
        <w:rPr>
          <w:rFonts w:hint="eastAsia" w:ascii="宋体" w:hAnsi="宋体" w:eastAsia="宋体" w:cs="宋体"/>
          <w:color w:val="auto"/>
          <w:szCs w:val="21"/>
          <w:highlight w:val="none"/>
        </w:rPr>
        <w:t>及评分标准》。</w:t>
      </w:r>
    </w:p>
    <w:p w14:paraId="34FD9343">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（九）评审过程的监控</w:t>
      </w:r>
    </w:p>
    <w:p w14:paraId="5452E56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6951BEC7">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（十）电子交易异常情形处理</w:t>
      </w:r>
    </w:p>
    <w:p w14:paraId="480EEB34">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14:paraId="00840514">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电子交易平台发生故障而无法登录访问的；</w:t>
      </w:r>
    </w:p>
    <w:p w14:paraId="5107849F">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电子交易平台应用或数据库出现错误，不能进行正常操作的；</w:t>
      </w:r>
    </w:p>
    <w:p w14:paraId="4EBB5755">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电子交易平台发现严重安全漏洞，有潜在泄密危险的；</w:t>
      </w:r>
    </w:p>
    <w:p w14:paraId="49591E87">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病毒发作导致不能进行正常操作的；</w:t>
      </w:r>
    </w:p>
    <w:p w14:paraId="5869E6B8">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其他无法保证电子交易的公平、公正和安全的情况。</w:t>
      </w:r>
    </w:p>
    <w:p w14:paraId="6EFDB08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7CD8110B">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四、磋商结果确定</w:t>
      </w:r>
    </w:p>
    <w:p w14:paraId="1CB923A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82CEF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5D58D3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3、发出成交通知书。采购组织机构在发布成交结果同时，向成交供应商发出成交通知书。</w:t>
      </w:r>
    </w:p>
    <w:p w14:paraId="619D92E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7B0204B">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招标代理费：按照《国家发展改革委关于 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9C13AE3">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778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7AB9CB68">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4445" b="698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13970" b="57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767437E3">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7D25DB7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36285DBD">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63BDCF3">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6D27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CA77D5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E195F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54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47D1D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61262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284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36349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99868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1FD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5D1F2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67EB3D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39A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AA083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7ABB64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A5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6E6EE6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85996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070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3F2994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4445DB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ACD11E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45DA6D78">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五、合同签订及公告</w:t>
      </w:r>
    </w:p>
    <w:p w14:paraId="7AC9BE61">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（一）签订合同</w:t>
      </w:r>
    </w:p>
    <w:p w14:paraId="1F8E978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788DE51B">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464FEE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3C39894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3C8E6FA">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6DB0D0C7">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246E5660">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14:paraId="0D758A5C">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14:paraId="78E58C3B">
      <w:pPr>
        <w:spacing w:line="360" w:lineRule="auto"/>
        <w:jc w:val="center"/>
        <w:outlineLvl w:val="0"/>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56271AF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评审办法及评审标准</w:t>
      </w:r>
    </w:p>
    <w:p w14:paraId="62C86CA1">
      <w:pPr>
        <w:autoSpaceDE w:val="0"/>
        <w:autoSpaceDN w:val="0"/>
        <w:spacing w:line="360" w:lineRule="auto"/>
        <w:ind w:firstLine="420" w:firstLineChars="200"/>
        <w:rPr>
          <w:rFonts w:hint="eastAsia" w:ascii="宋体" w:hAnsi="宋体" w:eastAsia="宋体" w:cs="宋体"/>
          <w:b/>
          <w:i/>
          <w:color w:val="auto"/>
          <w:kern w:val="0"/>
          <w:szCs w:val="21"/>
          <w:highlight w:val="none"/>
        </w:rPr>
      </w:pPr>
      <w:r>
        <w:rPr>
          <w:rFonts w:hint="eastAsia" w:ascii="宋体" w:hAnsi="宋体" w:eastAsia="宋体" w:cs="宋体"/>
          <w:color w:val="auto"/>
          <w:kern w:val="0"/>
          <w:szCs w:val="21"/>
          <w:highlight w:val="none"/>
        </w:rPr>
        <w:t>一、采购组织机构将组织</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rPr>
        <w:t>，对</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提供的</w:t>
      </w:r>
      <w:r>
        <w:rPr>
          <w:rFonts w:hint="eastAsia" w:ascii="宋体" w:hAnsi="宋体" w:eastAsia="宋体" w:cs="宋体"/>
          <w:color w:val="auto"/>
          <w:szCs w:val="21"/>
          <w:highlight w:val="none"/>
        </w:rPr>
        <w:t>磋商响应文件</w:t>
      </w:r>
      <w:r>
        <w:rPr>
          <w:rFonts w:hint="eastAsia" w:ascii="宋体" w:hAnsi="宋体" w:eastAsia="宋体" w:cs="宋体"/>
          <w:color w:val="auto"/>
          <w:kern w:val="0"/>
          <w:szCs w:val="21"/>
          <w:highlight w:val="none"/>
        </w:rPr>
        <w:t xml:space="preserve">进行综合评审。   </w:t>
      </w:r>
    </w:p>
    <w:p w14:paraId="5A8C4F0A">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二、本次磋商项目的评审方法为</w:t>
      </w:r>
      <w:r>
        <w:rPr>
          <w:rFonts w:hint="eastAsia" w:ascii="宋体" w:hAnsi="宋体" w:eastAsia="宋体" w:cs="宋体"/>
          <w:b/>
          <w:color w:val="auto"/>
          <w:kern w:val="0"/>
          <w:szCs w:val="21"/>
          <w:highlight w:val="none"/>
        </w:rPr>
        <w:t>综合评分法</w:t>
      </w:r>
      <w:r>
        <w:rPr>
          <w:rFonts w:hint="eastAsia" w:ascii="宋体" w:hAnsi="宋体" w:eastAsia="宋体" w:cs="宋体"/>
          <w:color w:val="auto"/>
          <w:kern w:val="0"/>
          <w:szCs w:val="21"/>
          <w:highlight w:val="none"/>
        </w:rPr>
        <w:t>，总计100分，</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商务技术分值</w:t>
      </w:r>
      <w:r>
        <w:rPr>
          <w:rFonts w:hint="eastAsia" w:ascii="宋体" w:hAnsi="宋体" w:eastAsia="宋体" w:cs="宋体"/>
          <w:color w:val="auto"/>
          <w:szCs w:val="21"/>
          <w:highlight w:val="none"/>
        </w:rPr>
        <w:t>80</w:t>
      </w:r>
      <w:r>
        <w:rPr>
          <w:rFonts w:hint="eastAsia" w:ascii="宋体" w:hAnsi="宋体" w:eastAsia="宋体" w:cs="宋体"/>
          <w:color w:val="auto"/>
          <w:szCs w:val="21"/>
          <w:highlight w:val="none"/>
          <w:lang w:val="zh-CN"/>
        </w:rPr>
        <w:t>分，投标报价分值</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评审标准按评分细化条款及分值进行评审。</w:t>
      </w:r>
    </w:p>
    <w:p w14:paraId="44DD8D24">
      <w:pPr>
        <w:autoSpaceDE w:val="0"/>
        <w:autoSpaceDN w:val="0"/>
        <w:adjustRightInd w:val="0"/>
        <w:spacing w:line="360" w:lineRule="auto"/>
        <w:ind w:right="84" w:firstLine="47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Cs w:val="21"/>
          <w:highlight w:val="none"/>
          <w:lang w:val="zh-CN"/>
        </w:rPr>
        <w:t>。</w:t>
      </w:r>
    </w:p>
    <w:p w14:paraId="779AB49F">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bCs/>
          <w:color w:val="auto"/>
          <w:szCs w:val="21"/>
          <w:highlight w:val="none"/>
          <w:lang w:val="zh-CN"/>
        </w:rPr>
        <w:t>（二）各磋商供应商商务技术文件</w:t>
      </w:r>
      <w:r>
        <w:rPr>
          <w:rFonts w:hint="eastAsia" w:ascii="宋体" w:hAnsi="宋体" w:eastAsia="宋体" w:cs="宋体"/>
          <w:color w:val="auto"/>
          <w:kern w:val="0"/>
          <w:szCs w:val="21"/>
          <w:highlight w:val="none"/>
          <w:lang w:val="zh-CN"/>
        </w:rPr>
        <w:t>得分按照</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lang w:val="zh-CN"/>
        </w:rPr>
        <w:t>成</w:t>
      </w:r>
      <w:r>
        <w:rPr>
          <w:rFonts w:hint="eastAsia" w:ascii="宋体" w:hAnsi="宋体" w:eastAsia="宋体" w:cs="宋体"/>
          <w:bCs/>
          <w:color w:val="auto"/>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Cs w:val="21"/>
          <w:highlight w:val="none"/>
          <w:lang w:val="zh-CN"/>
        </w:rPr>
        <w:t>，计算公式为：</w:t>
      </w:r>
    </w:p>
    <w:p w14:paraId="6EAFFD2E">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color w:val="auto"/>
          <w:szCs w:val="21"/>
          <w:highlight w:val="none"/>
        </w:rPr>
        <w:t>商务技术文件得分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所有成员评分合计数/</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组成人员数。</w:t>
      </w:r>
    </w:p>
    <w:p w14:paraId="1F6D22EA">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（三）</w:t>
      </w:r>
      <w:r>
        <w:rPr>
          <w:rFonts w:hint="eastAsia" w:ascii="宋体" w:hAnsi="宋体" w:eastAsia="宋体" w:cs="宋体"/>
          <w:color w:val="auto"/>
          <w:szCs w:val="21"/>
          <w:highlight w:val="none"/>
          <w:u w:val="single"/>
        </w:rPr>
        <w:t>综合评分法中的价格分统一</w:t>
      </w:r>
      <w:r>
        <w:rPr>
          <w:rFonts w:hint="eastAsia" w:ascii="宋体" w:hAnsi="宋体" w:eastAsia="宋体" w:cs="宋体"/>
          <w:color w:val="auto"/>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，即满足磋商文件要求且最后报价最低的供应商的价格作为磋商基准价，其报价得满分。其他供应商的价格分统一按照下列公式计算：</w:t>
      </w:r>
    </w:p>
    <w:p w14:paraId="1B67EB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磋商报价得分=(</w:t>
      </w:r>
      <w:r>
        <w:rPr>
          <w:rFonts w:hint="eastAsia" w:ascii="宋体" w:hAnsi="宋体" w:eastAsia="宋体" w:cs="宋体"/>
          <w:color w:val="auto"/>
          <w:szCs w:val="21"/>
          <w:highlight w:val="none"/>
          <w:u w:val="single"/>
          <w:lang w:val="zh-CN"/>
        </w:rPr>
        <w:t>磋商基准价</w:t>
      </w:r>
      <w:r>
        <w:rPr>
          <w:rFonts w:hint="eastAsia" w:ascii="宋体" w:hAnsi="宋体" w:eastAsia="宋体" w:cs="宋体"/>
          <w:color w:val="auto"/>
          <w:szCs w:val="21"/>
          <w:highlight w:val="none"/>
          <w:u w:val="single"/>
        </w:rPr>
        <w:t>／最后磋商报价)×20%×100 。</w:t>
      </w:r>
    </w:p>
    <w:p w14:paraId="7319744F">
      <w:pPr>
        <w:spacing w:line="360" w:lineRule="auto"/>
        <w:ind w:firstLine="420" w:firstLineChars="200"/>
        <w:rPr>
          <w:rFonts w:hint="eastAsia" w:ascii="宋体" w:hAnsi="宋体" w:eastAsia="宋体" w:cs="宋体"/>
          <w:color w:val="auto"/>
          <w:szCs w:val="21"/>
          <w:highlight w:val="none"/>
          <w:u w:val="single"/>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219906C6">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lang w:val="zh-CN"/>
        </w:rPr>
        <w:t>）政府采购政策及优惠：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关于小型、微型企业（简称小微企业）磋商：①根据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是指符合《中小企业划型标准规定》的供应商，通过磋商提供本企业制造的货物、承担的工程或者服务，或者提供其他小微企业制造的货物。本项所指货物不包括使用大、中型企业注册商标的货物；</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7E5242B0">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099C1D25">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2EB396E2">
      <w:pPr>
        <w:autoSpaceDE w:val="0"/>
        <w:autoSpaceDN w:val="0"/>
        <w:adjustRightInd w:val="0"/>
        <w:spacing w:line="360" w:lineRule="auto"/>
        <w:ind w:right="85"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*以上证明材料不提供或提供不全的视为自动放弃优惠政策。</w:t>
      </w:r>
    </w:p>
    <w:p w14:paraId="76B5081E">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三、在最大限度地满足磋商文件实质性要求前提下，</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C5D2E7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四、如综合得分相同，最后报价低者为先；如综合得分且最后报价相同的</w:t>
      </w:r>
      <w:r>
        <w:rPr>
          <w:rFonts w:hint="eastAsia" w:ascii="宋体" w:hAnsi="宋体" w:cs="宋体"/>
          <w:color w:val="auto"/>
          <w:szCs w:val="21"/>
          <w:highlight w:val="none"/>
          <w:lang w:val="zh-CN"/>
        </w:rPr>
        <w:t>，</w:t>
      </w:r>
      <w:r>
        <w:rPr>
          <w:rFonts w:hint="eastAsia" w:ascii="宋体" w:hAnsi="宋体" w:eastAsia="宋体" w:cs="宋体"/>
          <w:color w:val="auto"/>
          <w:sz w:val="21"/>
          <w:szCs w:val="21"/>
          <w:highlight w:val="none"/>
          <w:lang w:val="zh-CN"/>
        </w:rPr>
        <w:t>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4907F8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456B961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六、本次评分具体分值细化条款如下表：</w:t>
      </w:r>
    </w:p>
    <w:p w14:paraId="7A52DE4C">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评标打分标准表</w:t>
      </w:r>
    </w:p>
    <w:tbl>
      <w:tblPr>
        <w:tblStyle w:val="22"/>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416"/>
        <w:gridCol w:w="6384"/>
        <w:gridCol w:w="711"/>
      </w:tblGrid>
      <w:tr w14:paraId="68C7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3" w:type="dxa"/>
            <w:gridSpan w:val="2"/>
            <w:vAlign w:val="center"/>
          </w:tcPr>
          <w:p w14:paraId="3518D27A">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384" w:type="dxa"/>
            <w:vAlign w:val="center"/>
          </w:tcPr>
          <w:p w14:paraId="73B885F1">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11" w:type="dxa"/>
            <w:vAlign w:val="center"/>
          </w:tcPr>
          <w:p w14:paraId="63C5289A">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7EB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restart"/>
            <w:vAlign w:val="center"/>
          </w:tcPr>
          <w:p w14:paraId="2E6D11AE">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7B06518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分）</w:t>
            </w:r>
          </w:p>
        </w:tc>
        <w:tc>
          <w:tcPr>
            <w:tcW w:w="1416" w:type="dxa"/>
            <w:vAlign w:val="center"/>
          </w:tcPr>
          <w:p w14:paraId="5ECC501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承接经验</w:t>
            </w:r>
          </w:p>
        </w:tc>
        <w:tc>
          <w:tcPr>
            <w:tcW w:w="6384" w:type="dxa"/>
            <w:vAlign w:val="center"/>
          </w:tcPr>
          <w:p w14:paraId="3B50580B">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投标人自2019年1月1日以来</w:t>
            </w:r>
            <w:r>
              <w:rPr>
                <w:rFonts w:hint="eastAsia" w:ascii="宋体" w:hAnsi="宋体" w:eastAsia="宋体" w:cs="宋体"/>
                <w:color w:val="auto"/>
                <w:kern w:val="0"/>
                <w:sz w:val="21"/>
                <w:szCs w:val="21"/>
                <w:highlight w:val="none"/>
                <w:lang w:val="zh-CN"/>
              </w:rPr>
              <w:t>（以合同签订时间为准），</w:t>
            </w:r>
            <w:r>
              <w:rPr>
                <w:rFonts w:hint="eastAsia" w:ascii="宋体" w:hAnsi="宋体" w:eastAsia="宋体" w:cs="宋体"/>
                <w:color w:val="auto"/>
                <w:kern w:val="0"/>
                <w:sz w:val="21"/>
                <w:szCs w:val="21"/>
                <w:highlight w:val="none"/>
              </w:rPr>
              <w:t>承接过</w:t>
            </w:r>
            <w:r>
              <w:rPr>
                <w:rFonts w:hint="eastAsia" w:ascii="宋体" w:hAnsi="宋体" w:eastAsia="宋体" w:cs="宋体"/>
                <w:color w:val="auto"/>
                <w:kern w:val="0"/>
                <w:sz w:val="21"/>
                <w:szCs w:val="21"/>
                <w:highlight w:val="none"/>
              </w:rPr>
              <w:t>“十四五”</w:t>
            </w:r>
            <w:r>
              <w:rPr>
                <w:rFonts w:hint="eastAsia" w:ascii="宋体" w:hAnsi="宋体" w:eastAsia="宋体" w:cs="宋体"/>
                <w:color w:val="auto"/>
                <w:kern w:val="0"/>
                <w:sz w:val="21"/>
                <w:szCs w:val="21"/>
                <w:highlight w:val="none"/>
                <w:lang w:val="en-US" w:eastAsia="zh-CN"/>
              </w:rPr>
              <w:t>等</w:t>
            </w:r>
            <w:r>
              <w:rPr>
                <w:rFonts w:hint="eastAsia" w:ascii="宋体" w:hAnsi="宋体" w:cs="宋体"/>
                <w:color w:val="auto"/>
                <w:kern w:val="0"/>
                <w:sz w:val="21"/>
                <w:szCs w:val="21"/>
                <w:highlight w:val="none"/>
                <w:lang w:val="en-US" w:eastAsia="zh-CN"/>
              </w:rPr>
              <w:t>国民经济和社会发展</w:t>
            </w:r>
            <w:r>
              <w:rPr>
                <w:rFonts w:hint="eastAsia" w:ascii="宋体" w:hAnsi="宋体" w:eastAsia="宋体" w:cs="宋体"/>
                <w:color w:val="auto"/>
                <w:kern w:val="0"/>
                <w:sz w:val="21"/>
                <w:szCs w:val="21"/>
                <w:highlight w:val="none"/>
                <w:lang w:val="en-US" w:eastAsia="zh-CN"/>
              </w:rPr>
              <w:t>五年</w:t>
            </w:r>
            <w:r>
              <w:rPr>
                <w:rFonts w:hint="eastAsia" w:ascii="宋体" w:hAnsi="宋体" w:eastAsia="宋体" w:cs="宋体"/>
                <w:color w:val="auto"/>
                <w:kern w:val="0"/>
                <w:sz w:val="21"/>
                <w:szCs w:val="21"/>
                <w:highlight w:val="none"/>
              </w:rPr>
              <w:t>规划</w:t>
            </w:r>
            <w:r>
              <w:rPr>
                <w:rFonts w:hint="eastAsia" w:ascii="宋体" w:hAnsi="宋体" w:cs="宋体"/>
                <w:color w:val="auto"/>
                <w:kern w:val="0"/>
                <w:sz w:val="21"/>
                <w:szCs w:val="21"/>
                <w:highlight w:val="none"/>
                <w:lang w:val="en-US" w:eastAsia="zh-CN"/>
              </w:rPr>
              <w:t>类似</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rPr>
              <w:t>的，每提供一个合同得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最高得2</w:t>
            </w:r>
            <w:r>
              <w:rPr>
                <w:rFonts w:hint="eastAsia" w:ascii="宋体" w:hAnsi="宋体" w:eastAsia="宋体" w:cs="宋体"/>
                <w:color w:val="auto"/>
                <w:kern w:val="0"/>
                <w:sz w:val="21"/>
                <w:szCs w:val="21"/>
                <w:highlight w:val="none"/>
              </w:rPr>
              <w:t>分。</w:t>
            </w:r>
          </w:p>
          <w:p w14:paraId="5461E3F1">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（须提供有效的合同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件加盖投标人公章编入投标文件中，未提供的不得分）</w:t>
            </w:r>
          </w:p>
        </w:tc>
        <w:tc>
          <w:tcPr>
            <w:tcW w:w="711" w:type="dxa"/>
            <w:vAlign w:val="center"/>
          </w:tcPr>
          <w:p w14:paraId="10A82AAD">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5BD0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2F2D55E0">
            <w:pPr>
              <w:adjustRightInd w:val="0"/>
              <w:snapToGrid w:val="0"/>
              <w:spacing w:line="240" w:lineRule="auto"/>
              <w:jc w:val="center"/>
              <w:rPr>
                <w:rFonts w:hint="eastAsia" w:ascii="宋体" w:hAnsi="宋体" w:eastAsia="宋体" w:cs="宋体"/>
                <w:color w:val="auto"/>
                <w:sz w:val="21"/>
                <w:szCs w:val="21"/>
                <w:highlight w:val="none"/>
              </w:rPr>
            </w:pPr>
          </w:p>
        </w:tc>
        <w:tc>
          <w:tcPr>
            <w:tcW w:w="1416" w:type="dxa"/>
            <w:vMerge w:val="restart"/>
            <w:vAlign w:val="center"/>
          </w:tcPr>
          <w:p w14:paraId="075F183A">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6384" w:type="dxa"/>
            <w:vAlign w:val="center"/>
          </w:tcPr>
          <w:p w14:paraId="33E2FE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具有有效期内的城乡规划编制资质证书的，甲级证书得3分，乙级证书得1分，其他不得分。</w:t>
            </w:r>
          </w:p>
          <w:p w14:paraId="282BEB34">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（须提供有效的证书扫描件加盖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711" w:type="dxa"/>
            <w:vAlign w:val="center"/>
          </w:tcPr>
          <w:p w14:paraId="63167157">
            <w:pPr>
              <w:pStyle w:val="11"/>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14:paraId="6E22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4D569A43">
            <w:pPr>
              <w:adjustRightInd w:val="0"/>
              <w:snapToGrid w:val="0"/>
              <w:spacing w:line="240" w:lineRule="auto"/>
              <w:jc w:val="center"/>
              <w:rPr>
                <w:rFonts w:hint="eastAsia" w:ascii="宋体" w:hAnsi="宋体" w:eastAsia="宋体" w:cs="宋体"/>
                <w:color w:val="auto"/>
                <w:sz w:val="21"/>
                <w:szCs w:val="21"/>
                <w:highlight w:val="none"/>
              </w:rPr>
            </w:pPr>
          </w:p>
        </w:tc>
        <w:tc>
          <w:tcPr>
            <w:tcW w:w="1416" w:type="dxa"/>
            <w:vAlign w:val="center"/>
          </w:tcPr>
          <w:p w14:paraId="57F8901C">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荣誉情况</w:t>
            </w:r>
          </w:p>
        </w:tc>
        <w:tc>
          <w:tcPr>
            <w:tcW w:w="6384" w:type="dxa"/>
            <w:vAlign w:val="center"/>
          </w:tcPr>
          <w:p w14:paraId="19647C6D">
            <w:pPr>
              <w:spacing w:line="240" w:lineRule="auto"/>
              <w:jc w:val="left"/>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highlight w:val="none"/>
              </w:rPr>
              <w:t>投标人自2019年1月1日</w:t>
            </w:r>
            <w:r>
              <w:rPr>
                <w:rFonts w:hint="eastAsia" w:ascii="宋体" w:hAnsi="宋体" w:cs="宋体"/>
                <w:color w:val="auto"/>
                <w:sz w:val="21"/>
                <w:szCs w:val="21"/>
                <w:highlight w:val="none"/>
                <w:lang w:val="en-US" w:eastAsia="zh-CN"/>
              </w:rPr>
              <w:t>以来</w:t>
            </w:r>
            <w:r>
              <w:rPr>
                <w:rFonts w:hint="eastAsia" w:ascii="宋体" w:hAnsi="宋体" w:eastAsia="宋体" w:cs="宋体"/>
                <w:color w:val="auto"/>
                <w:kern w:val="0"/>
                <w:sz w:val="21"/>
                <w:szCs w:val="21"/>
                <w:highlight w:val="none"/>
                <w:lang w:val="zh-CN"/>
              </w:rPr>
              <w:t>（以</w:t>
            </w:r>
            <w:r>
              <w:rPr>
                <w:rFonts w:hint="eastAsia" w:ascii="宋体" w:hAnsi="宋体" w:cs="宋体"/>
                <w:color w:val="auto"/>
                <w:kern w:val="0"/>
                <w:sz w:val="21"/>
                <w:szCs w:val="21"/>
                <w:highlight w:val="none"/>
                <w:lang w:val="en-US" w:eastAsia="zh-CN"/>
              </w:rPr>
              <w:t>获奖</w:t>
            </w:r>
            <w:r>
              <w:rPr>
                <w:rFonts w:hint="eastAsia" w:ascii="宋体" w:hAnsi="宋体" w:eastAsia="宋体" w:cs="宋体"/>
                <w:color w:val="auto"/>
                <w:kern w:val="0"/>
                <w:sz w:val="21"/>
                <w:szCs w:val="21"/>
                <w:highlight w:val="none"/>
                <w:lang w:val="zh-CN"/>
              </w:rPr>
              <w:t>时间为准）</w:t>
            </w:r>
            <w:r>
              <w:rPr>
                <w:rFonts w:hint="eastAsia" w:ascii="宋体" w:hAnsi="宋体" w:cs="宋体"/>
                <w:color w:val="auto"/>
                <w:kern w:val="0"/>
                <w:sz w:val="21"/>
                <w:szCs w:val="21"/>
                <w:highlight w:val="none"/>
                <w:lang w:val="zh-CN"/>
              </w:rPr>
              <w:t>，</w:t>
            </w:r>
            <w:r>
              <w:rPr>
                <w:rFonts w:hint="eastAsia" w:ascii="宋体" w:hAnsi="宋体" w:eastAsia="宋体" w:cs="宋体"/>
                <w:color w:val="auto"/>
                <w:sz w:val="21"/>
                <w:szCs w:val="21"/>
                <w:highlight w:val="none"/>
              </w:rPr>
              <w:t>参与</w:t>
            </w:r>
            <w:r>
              <w:rPr>
                <w:rFonts w:hint="eastAsia" w:ascii="宋体" w:hAnsi="宋体" w:cs="宋体"/>
                <w:color w:val="auto"/>
                <w:sz w:val="21"/>
                <w:szCs w:val="21"/>
                <w:highlight w:val="none"/>
                <w:lang w:val="en-US" w:eastAsia="zh-CN"/>
              </w:rPr>
              <w:t>过</w:t>
            </w:r>
            <w:r>
              <w:rPr>
                <w:rFonts w:hint="eastAsia" w:ascii="宋体" w:hAnsi="宋体" w:eastAsia="宋体" w:cs="宋体"/>
                <w:color w:val="auto"/>
                <w:sz w:val="21"/>
                <w:szCs w:val="21"/>
                <w:highlight w:val="none"/>
              </w:rPr>
              <w:t>省级及以上重大战略谋划并获得奖项的</w:t>
            </w:r>
            <w:r>
              <w:rPr>
                <w:rFonts w:hint="eastAsia" w:ascii="宋体" w:hAnsi="宋体" w:eastAsia="宋体" w:cs="宋体"/>
                <w:color w:val="auto"/>
                <w:spacing w:val="-4"/>
                <w:sz w:val="21"/>
                <w:szCs w:val="21"/>
                <w:highlight w:val="none"/>
                <w:lang w:val="en-US" w:eastAsia="zh-CN"/>
              </w:rPr>
              <w:t>得2分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不满足要求的</w:t>
            </w:r>
            <w:r>
              <w:rPr>
                <w:rFonts w:hint="eastAsia" w:ascii="宋体" w:hAnsi="宋体" w:eastAsia="宋体" w:cs="宋体"/>
                <w:color w:val="auto"/>
                <w:sz w:val="21"/>
                <w:szCs w:val="21"/>
                <w:highlight w:val="none"/>
              </w:rPr>
              <w:t>不得分</w:t>
            </w:r>
            <w:r>
              <w:rPr>
                <w:rFonts w:hint="eastAsia" w:ascii="宋体" w:hAnsi="宋体" w:eastAsia="宋体" w:cs="宋体"/>
                <w:color w:val="auto"/>
                <w:spacing w:val="-4"/>
                <w:sz w:val="21"/>
                <w:szCs w:val="21"/>
                <w:highlight w:val="none"/>
                <w:lang w:val="en-US" w:eastAsia="zh-CN"/>
              </w:rPr>
              <w:t>。</w:t>
            </w:r>
          </w:p>
          <w:p w14:paraId="697000D5">
            <w:pPr>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（须提供有效的</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711" w:type="dxa"/>
            <w:vAlign w:val="center"/>
          </w:tcPr>
          <w:p w14:paraId="6829289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05D2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575447BB">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416" w:type="dxa"/>
            <w:vAlign w:val="center"/>
          </w:tcPr>
          <w:p w14:paraId="75E04486">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6384" w:type="dxa"/>
            <w:vAlign w:val="center"/>
          </w:tcPr>
          <w:p w14:paraId="4BDAF26C">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1、项目负责人为</w:t>
            </w:r>
            <w:r>
              <w:rPr>
                <w:rFonts w:hint="eastAsia" w:ascii="宋体" w:hAnsi="宋体" w:eastAsia="宋体" w:cs="宋体"/>
                <w:bCs/>
                <w:color w:val="auto"/>
                <w:sz w:val="21"/>
                <w:szCs w:val="21"/>
                <w:highlight w:val="none"/>
                <w:lang w:val="en-US" w:eastAsia="zh-CN"/>
              </w:rPr>
              <w:t>城乡规划专业或建筑设计专业</w:t>
            </w:r>
            <w:r>
              <w:rPr>
                <w:rFonts w:hint="eastAsia" w:ascii="宋体" w:hAnsi="宋体" w:eastAsia="宋体" w:cs="宋体"/>
                <w:bCs/>
                <w:color w:val="auto"/>
                <w:sz w:val="21"/>
                <w:szCs w:val="21"/>
                <w:highlight w:val="none"/>
              </w:rPr>
              <w:t>正高职称的得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p>
          <w:p w14:paraId="0E0C8964">
            <w:pPr>
              <w:adjustRightInd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2、项目负责人拥有注册城乡规划师证书或咨询工程师（投资）证书的得2分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r>
              <w:rPr>
                <w:rFonts w:hint="eastAsia" w:ascii="宋体" w:hAnsi="宋体" w:eastAsia="宋体" w:cs="宋体"/>
                <w:bCs/>
                <w:color w:val="auto"/>
                <w:sz w:val="21"/>
                <w:szCs w:val="21"/>
                <w:highlight w:val="none"/>
              </w:rPr>
              <w:t>。</w:t>
            </w:r>
          </w:p>
          <w:p w14:paraId="3214C691">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（须提供在有效期内的相关证书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711" w:type="dxa"/>
            <w:vAlign w:val="center"/>
          </w:tcPr>
          <w:p w14:paraId="76416F25">
            <w:pPr>
              <w:spacing w:line="24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6</w:t>
            </w:r>
          </w:p>
        </w:tc>
      </w:tr>
      <w:tr w14:paraId="7D42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7D1E8540">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416" w:type="dxa"/>
            <w:vMerge w:val="restart"/>
            <w:vAlign w:val="center"/>
          </w:tcPr>
          <w:p w14:paraId="473ED25C">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项目组成员</w:t>
            </w:r>
            <w:r>
              <w:rPr>
                <w:rFonts w:hint="eastAsia" w:ascii="宋体" w:hAnsi="宋体" w:eastAsia="宋体" w:cs="宋体"/>
                <w:color w:val="auto"/>
                <w:sz w:val="21"/>
                <w:szCs w:val="21"/>
                <w:highlight w:val="none"/>
              </w:rPr>
              <w:t>（项目负责人除外）</w:t>
            </w:r>
          </w:p>
        </w:tc>
        <w:tc>
          <w:tcPr>
            <w:tcW w:w="6384" w:type="dxa"/>
            <w:vAlign w:val="center"/>
          </w:tcPr>
          <w:p w14:paraId="5956924A">
            <w:pPr>
              <w:adjustRightInd w:val="0"/>
              <w:snapToGrid w:val="0"/>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cs="宋体"/>
                <w:color w:val="auto"/>
                <w:spacing w:val="-4"/>
                <w:sz w:val="21"/>
                <w:szCs w:val="21"/>
                <w:highlight w:val="none"/>
                <w:lang w:val="en-US" w:eastAsia="zh-CN"/>
              </w:rPr>
              <w:t>成员</w:t>
            </w:r>
            <w:r>
              <w:rPr>
                <w:rFonts w:hint="eastAsia" w:ascii="宋体" w:hAnsi="宋体" w:eastAsia="宋体" w:cs="宋体"/>
                <w:color w:val="auto"/>
                <w:spacing w:val="-4"/>
                <w:sz w:val="21"/>
                <w:szCs w:val="21"/>
                <w:highlight w:val="none"/>
              </w:rPr>
              <w:t>专业配置全面，人员结构包含社会学、经济学、管理学、城市规划专业人员，每个专业得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分，最</w:t>
            </w:r>
            <w:r>
              <w:rPr>
                <w:rFonts w:hint="eastAsia" w:ascii="宋体" w:hAnsi="宋体" w:eastAsia="宋体" w:cs="宋体"/>
                <w:color w:val="auto"/>
                <w:spacing w:val="-4"/>
                <w:sz w:val="21"/>
                <w:szCs w:val="21"/>
                <w:highlight w:val="none"/>
                <w:lang w:val="en-US" w:eastAsia="zh-CN"/>
              </w:rPr>
              <w:t>高</w:t>
            </w:r>
            <w:r>
              <w:rPr>
                <w:rFonts w:hint="eastAsia" w:ascii="宋体" w:hAnsi="宋体" w:eastAsia="宋体" w:cs="宋体"/>
                <w:color w:val="auto"/>
                <w:spacing w:val="-4"/>
                <w:sz w:val="21"/>
                <w:szCs w:val="21"/>
                <w:highlight w:val="none"/>
              </w:rPr>
              <w:t>得</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7AF01E66">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（须提供人员清单、</w:t>
            </w:r>
            <w:r>
              <w:rPr>
                <w:rFonts w:hint="eastAsia" w:ascii="宋体" w:hAnsi="宋体" w:eastAsia="宋体" w:cs="宋体"/>
                <w:b/>
                <w:bCs/>
                <w:color w:val="auto"/>
                <w:sz w:val="21"/>
                <w:szCs w:val="21"/>
                <w:highlight w:val="none"/>
                <w:lang w:val="en-US" w:eastAsia="zh-CN"/>
              </w:rPr>
              <w:t>毕业</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711" w:type="dxa"/>
            <w:vAlign w:val="center"/>
          </w:tcPr>
          <w:p w14:paraId="1F371DC5">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4</w:t>
            </w:r>
          </w:p>
        </w:tc>
      </w:tr>
      <w:tr w14:paraId="27C6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1B44A28A">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416" w:type="dxa"/>
            <w:vMerge w:val="continue"/>
            <w:vAlign w:val="center"/>
          </w:tcPr>
          <w:p w14:paraId="6F3C1F9E">
            <w:pPr>
              <w:autoSpaceDE w:val="0"/>
              <w:autoSpaceDN w:val="0"/>
              <w:adjustRightInd w:val="0"/>
              <w:spacing w:line="240" w:lineRule="auto"/>
              <w:jc w:val="center"/>
              <w:rPr>
                <w:rFonts w:hint="eastAsia" w:ascii="宋体" w:hAnsi="宋体" w:eastAsia="宋体" w:cs="宋体"/>
                <w:color w:val="auto"/>
                <w:spacing w:val="-4"/>
                <w:sz w:val="21"/>
                <w:szCs w:val="21"/>
                <w:highlight w:val="none"/>
              </w:rPr>
            </w:pPr>
          </w:p>
        </w:tc>
        <w:tc>
          <w:tcPr>
            <w:tcW w:w="6384" w:type="dxa"/>
            <w:vAlign w:val="center"/>
          </w:tcPr>
          <w:p w14:paraId="687489A4">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4"/>
                <w:sz w:val="21"/>
                <w:szCs w:val="21"/>
                <w:highlight w:val="none"/>
              </w:rPr>
              <w:t>2、具有</w:t>
            </w:r>
            <w:r>
              <w:rPr>
                <w:rFonts w:hint="eastAsia" w:ascii="宋体" w:hAnsi="宋体" w:eastAsia="宋体" w:cs="宋体"/>
                <w:bCs/>
                <w:color w:val="auto"/>
                <w:sz w:val="21"/>
                <w:szCs w:val="21"/>
                <w:highlight w:val="none"/>
              </w:rPr>
              <w:t>副高（含）及以上职称或博士学历的，每人得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最高得2分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33554D72">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711" w:type="dxa"/>
            <w:vAlign w:val="center"/>
          </w:tcPr>
          <w:p w14:paraId="533E4474">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r>
      <w:tr w14:paraId="4FCC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7DCB9416">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416" w:type="dxa"/>
            <w:vMerge w:val="continue"/>
            <w:vAlign w:val="center"/>
          </w:tcPr>
          <w:p w14:paraId="0304E3C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6384" w:type="dxa"/>
            <w:vAlign w:val="center"/>
          </w:tcPr>
          <w:p w14:paraId="0F21774C">
            <w:pPr>
              <w:adjustRightInd w:val="0"/>
              <w:snapToGrid w:val="0"/>
              <w:spacing w:line="240" w:lineRule="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w:t>
            </w:r>
            <w:r>
              <w:rPr>
                <w:rFonts w:hint="eastAsia" w:ascii="宋体" w:hAnsi="宋体" w:eastAsia="宋体" w:cs="宋体"/>
                <w:bCs/>
                <w:color w:val="auto"/>
                <w:sz w:val="21"/>
                <w:szCs w:val="21"/>
                <w:highlight w:val="none"/>
              </w:rPr>
              <w:t>注册城乡规划师证书或咨询工程师（投资）证书</w:t>
            </w:r>
            <w:r>
              <w:rPr>
                <w:rFonts w:hint="eastAsia" w:ascii="宋体" w:hAnsi="宋体" w:eastAsia="宋体" w:cs="宋体"/>
                <w:color w:val="auto"/>
                <w:sz w:val="21"/>
                <w:szCs w:val="21"/>
                <w:highlight w:val="none"/>
              </w:rPr>
              <w:t>的，每人得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 w:val="21"/>
                <w:szCs w:val="21"/>
                <w:highlight w:val="none"/>
                <w:lang w:val="en-US" w:eastAsia="zh-CN"/>
              </w:rPr>
              <w:t>最高得3分。</w:t>
            </w:r>
            <w:r>
              <w:rPr>
                <w:rFonts w:hint="eastAsia" w:ascii="宋体" w:hAnsi="宋体" w:eastAsia="宋体" w:cs="宋体"/>
                <w:color w:val="auto"/>
                <w:sz w:val="21"/>
                <w:szCs w:val="21"/>
                <w:highlight w:val="none"/>
              </w:rPr>
              <w:t>同一人不重复计分</w:t>
            </w:r>
            <w:r>
              <w:rPr>
                <w:rFonts w:hint="eastAsia" w:ascii="宋体" w:hAnsi="宋体" w:eastAsia="宋体" w:cs="宋体"/>
                <w:color w:val="auto"/>
                <w:sz w:val="21"/>
                <w:szCs w:val="21"/>
                <w:highlight w:val="none"/>
                <w:lang w:eastAsia="zh-CN"/>
              </w:rPr>
              <w:t>。</w:t>
            </w:r>
          </w:p>
          <w:p w14:paraId="1C197519">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（须提供有效期内的证书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711" w:type="dxa"/>
            <w:vAlign w:val="center"/>
          </w:tcPr>
          <w:p w14:paraId="06752596">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14:paraId="76E5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restart"/>
            <w:vAlign w:val="center"/>
          </w:tcPr>
          <w:p w14:paraId="770997F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技术分（5</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1416" w:type="dxa"/>
            <w:vAlign w:val="center"/>
          </w:tcPr>
          <w:p w14:paraId="520FFA1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背景</w:t>
            </w:r>
          </w:p>
          <w:p w14:paraId="1C98402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w:t>
            </w:r>
          </w:p>
        </w:tc>
        <w:tc>
          <w:tcPr>
            <w:tcW w:w="6384" w:type="dxa"/>
            <w:vAlign w:val="center"/>
          </w:tcPr>
          <w:p w14:paraId="123A01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对项目背景的</w:t>
            </w:r>
            <w:r>
              <w:rPr>
                <w:rFonts w:hint="eastAsia" w:ascii="宋体" w:hAnsi="宋体" w:eastAsia="宋体" w:cs="宋体"/>
                <w:color w:val="auto"/>
                <w:sz w:val="21"/>
                <w:szCs w:val="21"/>
                <w:highlight w:val="none"/>
                <w:lang w:val="en-US" w:eastAsia="zh-CN"/>
              </w:rPr>
              <w:t>理解</w:t>
            </w:r>
            <w:r>
              <w:rPr>
                <w:rFonts w:hint="eastAsia" w:ascii="宋体" w:hAnsi="宋体" w:eastAsia="宋体" w:cs="宋体"/>
                <w:color w:val="auto"/>
                <w:sz w:val="21"/>
                <w:szCs w:val="21"/>
                <w:highlight w:val="none"/>
              </w:rPr>
              <w:t>程度是否具有深入性、系统性、针对性</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67EAD3A9">
            <w:pPr>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521EC147">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3DF1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5EB2B7C9">
            <w:pPr>
              <w:spacing w:line="240" w:lineRule="auto"/>
              <w:jc w:val="center"/>
              <w:rPr>
                <w:rFonts w:hint="eastAsia" w:ascii="宋体" w:hAnsi="宋体" w:eastAsia="宋体" w:cs="宋体"/>
                <w:color w:val="auto"/>
                <w:sz w:val="21"/>
                <w:szCs w:val="21"/>
                <w:highlight w:val="none"/>
              </w:rPr>
            </w:pPr>
          </w:p>
        </w:tc>
        <w:tc>
          <w:tcPr>
            <w:tcW w:w="1416" w:type="dxa"/>
            <w:vAlign w:val="center"/>
          </w:tcPr>
          <w:p w14:paraId="2D47A042">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项目基础现状认知</w:t>
            </w:r>
          </w:p>
        </w:tc>
        <w:tc>
          <w:tcPr>
            <w:tcW w:w="6384" w:type="dxa"/>
            <w:vAlign w:val="center"/>
          </w:tcPr>
          <w:p w14:paraId="33F541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w:t>
            </w:r>
            <w:r>
              <w:rPr>
                <w:rFonts w:hint="eastAsia" w:ascii="宋体" w:hAnsi="宋体" w:eastAsia="宋体" w:cs="宋体"/>
                <w:color w:val="auto"/>
                <w:sz w:val="21"/>
                <w:szCs w:val="21"/>
                <w:highlight w:val="none"/>
                <w:lang w:val="en-US" w:eastAsia="zh-CN"/>
              </w:rPr>
              <w:t>十四五期间发展成效的理解认知</w:t>
            </w:r>
            <w:r>
              <w:rPr>
                <w:rFonts w:hint="eastAsia" w:ascii="宋体" w:hAnsi="宋体" w:eastAsia="宋体" w:cs="宋体"/>
                <w:color w:val="auto"/>
                <w:sz w:val="21"/>
                <w:szCs w:val="21"/>
                <w:highlight w:val="none"/>
              </w:rPr>
              <w:t>是否具有针对性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准确性等进行打分</w:t>
            </w:r>
            <w:r>
              <w:rPr>
                <w:rFonts w:hint="eastAsia" w:ascii="宋体" w:hAnsi="宋体" w:eastAsia="宋体" w:cs="宋体"/>
                <w:color w:val="auto"/>
                <w:sz w:val="21"/>
                <w:szCs w:val="21"/>
                <w:highlight w:val="none"/>
              </w:rPr>
              <w:t>。</w:t>
            </w:r>
          </w:p>
          <w:p w14:paraId="52C3D8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6618E927">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B36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03492B8C">
            <w:pPr>
              <w:spacing w:line="240" w:lineRule="auto"/>
              <w:jc w:val="center"/>
              <w:rPr>
                <w:rFonts w:hint="eastAsia" w:ascii="宋体" w:hAnsi="宋体" w:eastAsia="宋体" w:cs="宋体"/>
                <w:color w:val="auto"/>
                <w:sz w:val="21"/>
                <w:szCs w:val="21"/>
                <w:highlight w:val="none"/>
              </w:rPr>
            </w:pPr>
          </w:p>
        </w:tc>
        <w:tc>
          <w:tcPr>
            <w:tcW w:w="1416" w:type="dxa"/>
            <w:vAlign w:val="center"/>
          </w:tcPr>
          <w:p w14:paraId="0DEF8E88">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发展宏观环境分析</w:t>
            </w:r>
          </w:p>
        </w:tc>
        <w:tc>
          <w:tcPr>
            <w:tcW w:w="6384" w:type="dxa"/>
            <w:vAlign w:val="center"/>
          </w:tcPr>
          <w:p w14:paraId="59D831BC">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根据投标人对项目内外部环境分析、发展趋势研判，是否具有针对性、合理性、前瞻性等进行打分。</w:t>
            </w:r>
          </w:p>
          <w:p w14:paraId="6EE520D4">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48A3BD4F">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23C7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473686B7">
            <w:pPr>
              <w:spacing w:line="240" w:lineRule="auto"/>
              <w:jc w:val="center"/>
              <w:rPr>
                <w:rFonts w:hint="eastAsia" w:ascii="宋体" w:hAnsi="宋体" w:eastAsia="宋体" w:cs="宋体"/>
                <w:color w:val="auto"/>
                <w:sz w:val="21"/>
                <w:szCs w:val="21"/>
                <w:highlight w:val="none"/>
              </w:rPr>
            </w:pPr>
          </w:p>
        </w:tc>
        <w:tc>
          <w:tcPr>
            <w:tcW w:w="1416" w:type="dxa"/>
            <w:vAlign w:val="center"/>
          </w:tcPr>
          <w:p w14:paraId="169E7C5D">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技术路线选择</w:t>
            </w:r>
          </w:p>
        </w:tc>
        <w:tc>
          <w:tcPr>
            <w:tcW w:w="6384" w:type="dxa"/>
            <w:vAlign w:val="center"/>
          </w:tcPr>
          <w:p w14:paraId="2428E13C">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根据投标人提供的规划技术路线和研究方法选择是否科学合理、是否切实可行，并具有创新性等进行打分。</w:t>
            </w:r>
          </w:p>
          <w:p w14:paraId="165A6963">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04437358">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6E32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10F66D1A">
            <w:pPr>
              <w:spacing w:line="240" w:lineRule="auto"/>
              <w:jc w:val="center"/>
              <w:rPr>
                <w:rFonts w:hint="eastAsia" w:ascii="宋体" w:hAnsi="宋体" w:eastAsia="宋体" w:cs="宋体"/>
                <w:color w:val="auto"/>
                <w:sz w:val="21"/>
                <w:szCs w:val="21"/>
                <w:highlight w:val="none"/>
              </w:rPr>
            </w:pPr>
          </w:p>
        </w:tc>
        <w:tc>
          <w:tcPr>
            <w:tcW w:w="1416" w:type="dxa"/>
            <w:vAlign w:val="center"/>
          </w:tcPr>
          <w:p w14:paraId="37177A29">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总体思路研究</w:t>
            </w:r>
          </w:p>
        </w:tc>
        <w:tc>
          <w:tcPr>
            <w:tcW w:w="6384" w:type="dxa"/>
            <w:vAlign w:val="center"/>
          </w:tcPr>
          <w:p w14:paraId="1A3C1F45">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根据投标人对十五五期间黄岩经济社会发展的目标定位和总体思路的制定提出研究方法是否清晰可行、是否贴合地方实际等进行打分。</w:t>
            </w:r>
          </w:p>
          <w:p w14:paraId="2352AAD0">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50CD80A9">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9BF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549CD80C">
            <w:pPr>
              <w:spacing w:line="240" w:lineRule="auto"/>
              <w:jc w:val="center"/>
              <w:rPr>
                <w:rFonts w:hint="eastAsia" w:ascii="宋体" w:hAnsi="宋体" w:eastAsia="宋体" w:cs="宋体"/>
                <w:color w:val="auto"/>
                <w:sz w:val="21"/>
                <w:szCs w:val="21"/>
                <w:highlight w:val="none"/>
              </w:rPr>
            </w:pPr>
          </w:p>
        </w:tc>
        <w:tc>
          <w:tcPr>
            <w:tcW w:w="1416" w:type="dxa"/>
            <w:vAlign w:val="center"/>
          </w:tcPr>
          <w:p w14:paraId="6AB1DD1E">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技术方案设计</w:t>
            </w:r>
          </w:p>
        </w:tc>
        <w:tc>
          <w:tcPr>
            <w:tcW w:w="6384" w:type="dxa"/>
            <w:vAlign w:val="center"/>
          </w:tcPr>
          <w:p w14:paraId="29F7215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投标人提供的整体技术</w:t>
            </w:r>
            <w:r>
              <w:rPr>
                <w:rFonts w:hint="eastAsia" w:ascii="宋体" w:hAnsi="宋体" w:eastAsia="宋体" w:cs="宋体"/>
                <w:color w:val="auto"/>
                <w:sz w:val="21"/>
                <w:szCs w:val="21"/>
                <w:highlight w:val="none"/>
              </w:rPr>
              <w:t>方案框架</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层次分明，</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重点明确，</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内容完整，</w:t>
            </w:r>
            <w:r>
              <w:rPr>
                <w:rFonts w:hint="eastAsia" w:ascii="宋体" w:hAnsi="宋体" w:eastAsia="宋体" w:cs="宋体"/>
                <w:color w:val="auto"/>
                <w:sz w:val="21"/>
                <w:szCs w:val="21"/>
                <w:highlight w:val="none"/>
                <w:lang w:val="en-US" w:eastAsia="zh-CN"/>
              </w:rPr>
              <w:t>是否具有可行性，是否</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项目要求</w:t>
            </w:r>
            <w:r>
              <w:rPr>
                <w:rFonts w:hint="eastAsia" w:ascii="宋体" w:hAnsi="宋体" w:eastAsia="宋体" w:cs="宋体"/>
                <w:color w:val="auto"/>
                <w:sz w:val="21"/>
                <w:szCs w:val="21"/>
                <w:highlight w:val="none"/>
              </w:rPr>
              <w:t>和国家有关规范要求等进行打分</w:t>
            </w:r>
            <w:r>
              <w:rPr>
                <w:rFonts w:hint="eastAsia" w:ascii="宋体" w:hAnsi="宋体" w:eastAsia="宋体" w:cs="宋体"/>
                <w:color w:val="auto"/>
                <w:sz w:val="21"/>
                <w:szCs w:val="21"/>
                <w:highlight w:val="none"/>
                <w:lang w:eastAsia="zh-CN"/>
              </w:rPr>
              <w:t>。</w:t>
            </w:r>
          </w:p>
          <w:p w14:paraId="46C11F28">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3D00864F">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2E9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2204722A">
            <w:pPr>
              <w:spacing w:line="240" w:lineRule="auto"/>
              <w:jc w:val="center"/>
              <w:rPr>
                <w:rFonts w:hint="eastAsia" w:ascii="宋体" w:hAnsi="宋体" w:eastAsia="宋体" w:cs="宋体"/>
                <w:color w:val="auto"/>
                <w:sz w:val="21"/>
                <w:szCs w:val="21"/>
                <w:highlight w:val="none"/>
              </w:rPr>
            </w:pPr>
          </w:p>
        </w:tc>
        <w:tc>
          <w:tcPr>
            <w:tcW w:w="1416" w:type="dxa"/>
            <w:vAlign w:val="center"/>
          </w:tcPr>
          <w:p w14:paraId="0324CEDB">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经济社会发展成就和问题专题研究</w:t>
            </w:r>
          </w:p>
        </w:tc>
        <w:tc>
          <w:tcPr>
            <w:tcW w:w="6384" w:type="dxa"/>
            <w:vAlign w:val="center"/>
          </w:tcPr>
          <w:p w14:paraId="155C667D">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根据投标人对“十四五”期间黄岩经济社会发展的成就、短板问题的理解和把握，是否准确、有深度等进行打分。</w:t>
            </w:r>
          </w:p>
          <w:p w14:paraId="6CD05D5C">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5903A55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03F1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3D0134AA">
            <w:pPr>
              <w:spacing w:line="240" w:lineRule="auto"/>
              <w:jc w:val="center"/>
              <w:rPr>
                <w:rFonts w:hint="eastAsia" w:ascii="宋体" w:hAnsi="宋体" w:eastAsia="宋体" w:cs="宋体"/>
                <w:color w:val="auto"/>
                <w:sz w:val="21"/>
                <w:szCs w:val="21"/>
                <w:highlight w:val="none"/>
              </w:rPr>
            </w:pPr>
          </w:p>
        </w:tc>
        <w:tc>
          <w:tcPr>
            <w:tcW w:w="1416" w:type="dxa"/>
            <w:vAlign w:val="center"/>
          </w:tcPr>
          <w:p w14:paraId="1A73A98A">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扩大有效投资专题研究</w:t>
            </w:r>
          </w:p>
        </w:tc>
        <w:tc>
          <w:tcPr>
            <w:tcW w:w="6384" w:type="dxa"/>
            <w:vAlign w:val="center"/>
          </w:tcPr>
          <w:p w14:paraId="48330733">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根据投标人对“十四五”期间黄岩区扩大有效投资的成效、问题以及“十五五”期间扩大有效投资的举措建议，是否清晰准确进行打分。</w:t>
            </w:r>
          </w:p>
          <w:p w14:paraId="43D4DB22">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44070505">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3D6F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65AC36E0">
            <w:pPr>
              <w:spacing w:line="240" w:lineRule="auto"/>
              <w:jc w:val="center"/>
              <w:rPr>
                <w:rFonts w:hint="eastAsia" w:ascii="宋体" w:hAnsi="宋体" w:eastAsia="宋体" w:cs="宋体"/>
                <w:color w:val="auto"/>
                <w:sz w:val="21"/>
                <w:szCs w:val="21"/>
                <w:highlight w:val="none"/>
              </w:rPr>
            </w:pPr>
          </w:p>
        </w:tc>
        <w:tc>
          <w:tcPr>
            <w:tcW w:w="1416" w:type="dxa"/>
            <w:vAlign w:val="center"/>
          </w:tcPr>
          <w:p w14:paraId="271FD4FA">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重点领域发展研判</w:t>
            </w:r>
          </w:p>
        </w:tc>
        <w:tc>
          <w:tcPr>
            <w:tcW w:w="6384" w:type="dxa"/>
            <w:vAlign w:val="center"/>
          </w:tcPr>
          <w:p w14:paraId="7C79F06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根据投标人针对重点产业、创新发展、特色文化等5个以上维度提供的宏观环境研判和发展重点分析等进行打分。</w:t>
            </w:r>
          </w:p>
          <w:p w14:paraId="46F617CE">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782A7CFD">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58B3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71056EBB">
            <w:pPr>
              <w:spacing w:line="240" w:lineRule="auto"/>
              <w:jc w:val="center"/>
              <w:rPr>
                <w:rFonts w:hint="eastAsia" w:ascii="宋体" w:hAnsi="宋体" w:eastAsia="宋体" w:cs="宋体"/>
                <w:color w:val="auto"/>
                <w:sz w:val="21"/>
                <w:szCs w:val="21"/>
                <w:highlight w:val="none"/>
              </w:rPr>
            </w:pPr>
          </w:p>
        </w:tc>
        <w:tc>
          <w:tcPr>
            <w:tcW w:w="1416" w:type="dxa"/>
            <w:vAlign w:val="center"/>
          </w:tcPr>
          <w:p w14:paraId="56FB3A6B">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重点任务研究考虑</w:t>
            </w:r>
          </w:p>
        </w:tc>
        <w:tc>
          <w:tcPr>
            <w:tcW w:w="6384" w:type="dxa"/>
            <w:vAlign w:val="center"/>
          </w:tcPr>
          <w:p w14:paraId="7F0A41D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根据投标人对规划编制的重点任务措施的研究考虑是否具有针对性、可行性等进行打分。</w:t>
            </w:r>
          </w:p>
          <w:p w14:paraId="7BE268AE">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2D2A43ED">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2C9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2D05438E">
            <w:pPr>
              <w:spacing w:line="240" w:lineRule="auto"/>
              <w:jc w:val="center"/>
              <w:rPr>
                <w:rFonts w:hint="eastAsia" w:ascii="宋体" w:hAnsi="宋体" w:eastAsia="宋体" w:cs="宋体"/>
                <w:color w:val="auto"/>
                <w:sz w:val="21"/>
                <w:szCs w:val="21"/>
                <w:highlight w:val="none"/>
              </w:rPr>
            </w:pPr>
          </w:p>
        </w:tc>
        <w:tc>
          <w:tcPr>
            <w:tcW w:w="1416" w:type="dxa"/>
            <w:vAlign w:val="center"/>
          </w:tcPr>
          <w:p w14:paraId="78253546">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6384" w:type="dxa"/>
            <w:vAlign w:val="center"/>
          </w:tcPr>
          <w:p w14:paraId="5B5081EB">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根据投标人对本项目推进及实施的建议是否实用、是否合理可行进行打分。</w:t>
            </w:r>
          </w:p>
          <w:p w14:paraId="5F585B48">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一档得3分；二档得2.5分；三档得2分；四档得1.5分；五档得1分；未提及此项不得分。</w:t>
            </w:r>
          </w:p>
        </w:tc>
        <w:tc>
          <w:tcPr>
            <w:tcW w:w="711" w:type="dxa"/>
            <w:vAlign w:val="center"/>
          </w:tcPr>
          <w:p w14:paraId="539B0E8F">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5A2B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4B879534">
            <w:pPr>
              <w:spacing w:line="240" w:lineRule="auto"/>
              <w:jc w:val="center"/>
              <w:rPr>
                <w:rFonts w:hint="eastAsia" w:ascii="宋体" w:hAnsi="宋体" w:eastAsia="宋体" w:cs="宋体"/>
                <w:color w:val="auto"/>
                <w:sz w:val="21"/>
                <w:szCs w:val="21"/>
                <w:highlight w:val="none"/>
              </w:rPr>
            </w:pPr>
          </w:p>
        </w:tc>
        <w:tc>
          <w:tcPr>
            <w:tcW w:w="1416" w:type="dxa"/>
            <w:vAlign w:val="center"/>
          </w:tcPr>
          <w:p w14:paraId="71DAD65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计划安排</w:t>
            </w:r>
          </w:p>
        </w:tc>
        <w:tc>
          <w:tcPr>
            <w:tcW w:w="6384" w:type="dxa"/>
            <w:vAlign w:val="center"/>
          </w:tcPr>
          <w:p w14:paraId="0BFA303E">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根据投标人制定的整体计划安排，包括但不限于对项目整体工作阶段及任务划分、进度控制是否合理、关键时间节点把握是否符合要求、进度保证措施等内容进行打分。</w:t>
            </w:r>
          </w:p>
          <w:p w14:paraId="24A50DE9">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一档得3分；二档得2.5分；三档得2分；四档得1.5分；五档得1分；未提及此项不得分。</w:t>
            </w:r>
          </w:p>
        </w:tc>
        <w:tc>
          <w:tcPr>
            <w:tcW w:w="711" w:type="dxa"/>
            <w:vAlign w:val="center"/>
          </w:tcPr>
          <w:p w14:paraId="4EDAE45B">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r>
      <w:tr w14:paraId="6017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6E1B2B83">
            <w:pPr>
              <w:spacing w:line="240" w:lineRule="auto"/>
              <w:jc w:val="center"/>
              <w:rPr>
                <w:rFonts w:hint="eastAsia" w:ascii="宋体" w:hAnsi="宋体" w:eastAsia="宋体" w:cs="宋体"/>
                <w:color w:val="auto"/>
                <w:sz w:val="21"/>
                <w:szCs w:val="21"/>
                <w:highlight w:val="none"/>
              </w:rPr>
            </w:pPr>
          </w:p>
        </w:tc>
        <w:tc>
          <w:tcPr>
            <w:tcW w:w="1416" w:type="dxa"/>
            <w:vAlign w:val="center"/>
          </w:tcPr>
          <w:p w14:paraId="72C7910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保密措施</w:t>
            </w:r>
          </w:p>
        </w:tc>
        <w:tc>
          <w:tcPr>
            <w:tcW w:w="6384" w:type="dxa"/>
            <w:vAlign w:val="center"/>
          </w:tcPr>
          <w:p w14:paraId="0BB3D52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根据投标人提供的质量保证措施及保密措施是否完备周全，是否具有针对性应对措施等进行打分。</w:t>
            </w:r>
          </w:p>
          <w:p w14:paraId="160CF3F2">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一档得2分；二档得1.5分；三档得1分；四档得0.5分；未提及此项不得分。</w:t>
            </w:r>
          </w:p>
        </w:tc>
        <w:tc>
          <w:tcPr>
            <w:tcW w:w="711" w:type="dxa"/>
            <w:vAlign w:val="center"/>
          </w:tcPr>
          <w:p w14:paraId="2BDE559B">
            <w:pPr>
              <w:autoSpaceDE w:val="0"/>
              <w:autoSpaceDN w:val="0"/>
              <w:adjustRightIn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761C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3" w:type="dxa"/>
            <w:gridSpan w:val="2"/>
            <w:vAlign w:val="center"/>
          </w:tcPr>
          <w:p w14:paraId="0113E386">
            <w:pPr>
              <w:keepLines w:val="0"/>
              <w:pageBreakBefore w:val="0"/>
              <w:kinsoku/>
              <w:wordWrap/>
              <w:overflowPunct/>
              <w:topLinePunct w:val="0"/>
              <w:bidi w:val="0"/>
              <w:spacing w:beforeAutospacing="0" w:afterAutospacing="0" w:line="240" w:lineRule="auto"/>
              <w:ind w:left="0"/>
              <w:jc w:val="center"/>
              <w:textAlignment w:val="auto"/>
              <w:rPr>
                <w:rStyle w:val="59"/>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价格</w:t>
            </w:r>
          </w:p>
          <w:p w14:paraId="47B9B28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 w:val="21"/>
                <w:szCs w:val="21"/>
                <w:highlight w:val="none"/>
              </w:rPr>
            </w:pPr>
            <w:r>
              <w:rPr>
                <w:rStyle w:val="59"/>
                <w:rFonts w:hint="eastAsia" w:ascii="宋体" w:hAnsi="宋体" w:eastAsia="宋体" w:cs="宋体"/>
                <w:color w:val="auto"/>
                <w:kern w:val="0"/>
                <w:sz w:val="21"/>
                <w:szCs w:val="21"/>
                <w:highlight w:val="none"/>
              </w:rPr>
              <w:t>（</w:t>
            </w:r>
            <w:r>
              <w:rPr>
                <w:rStyle w:val="59"/>
                <w:rFonts w:hint="eastAsia" w:ascii="宋体" w:hAnsi="宋体" w:eastAsia="宋体" w:cs="宋体"/>
                <w:color w:val="auto"/>
                <w:kern w:val="0"/>
                <w:sz w:val="21"/>
                <w:szCs w:val="21"/>
                <w:highlight w:val="none"/>
                <w:lang w:val="en-US" w:eastAsia="zh-CN"/>
              </w:rPr>
              <w:t>2</w:t>
            </w:r>
            <w:r>
              <w:rPr>
                <w:rStyle w:val="59"/>
                <w:rFonts w:hint="eastAsia" w:ascii="宋体" w:hAnsi="宋体" w:eastAsia="宋体" w:cs="宋体"/>
                <w:color w:val="auto"/>
                <w:kern w:val="0"/>
                <w:sz w:val="21"/>
                <w:szCs w:val="21"/>
                <w:highlight w:val="none"/>
              </w:rPr>
              <w:t>0分）</w:t>
            </w:r>
          </w:p>
        </w:tc>
        <w:tc>
          <w:tcPr>
            <w:tcW w:w="6384" w:type="dxa"/>
            <w:vAlign w:val="center"/>
          </w:tcPr>
          <w:p w14:paraId="6D7F089F">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4111D38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711" w:type="dxa"/>
            <w:vAlign w:val="center"/>
          </w:tcPr>
          <w:p w14:paraId="54BEC7E1">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r>
    </w:tbl>
    <w:p w14:paraId="15A20D7E">
      <w:pPr>
        <w:pStyle w:val="9"/>
        <w:spacing w:line="360" w:lineRule="auto"/>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4479E1B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项目需求</w:t>
      </w:r>
    </w:p>
    <w:p w14:paraId="0358E4F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一、项目概况</w:t>
      </w:r>
    </w:p>
    <w:p w14:paraId="6BD0A472">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4"/>
          <w:highlight w:val="none"/>
        </w:rPr>
        <w:t>“十五五”时期是全面建设社会主义现代化国家新征程中把握新发展阶段、贯彻新发展理念、构建新发展格局的关键五年，是战略机遇与风险挑战并存的深刻变革期，是加快推动新质生产力实现高质量发展的主要攻坚期。开展好黄岩区“十五五”规划，对全面贯彻落实党的二十大精神和习近平中国特色社会主义思想，加快实现黄岩“一千双百”目标，迈好走实中国式现代化黄岩实践，具有至关重要的意义。在此背景下，特开展黄岩区</w:t>
      </w:r>
      <w:r>
        <w:rPr>
          <w:rFonts w:hint="eastAsia" w:ascii="宋体" w:hAnsi="宋体" w:eastAsia="宋体" w:cs="宋体"/>
          <w:bCs/>
          <w:color w:val="auto"/>
          <w:szCs w:val="21"/>
          <w:highlight w:val="none"/>
        </w:rPr>
        <w:t>“十五五”规划基本思路研究及“十五五”规划纲要编制工作，在</w:t>
      </w:r>
      <w:r>
        <w:rPr>
          <w:rFonts w:hint="eastAsia" w:ascii="宋体" w:hAnsi="宋体" w:eastAsia="宋体" w:cs="宋体"/>
          <w:color w:val="auto"/>
          <w:kern w:val="0"/>
          <w:szCs w:val="21"/>
          <w:highlight w:val="none"/>
        </w:rPr>
        <w:t>深入调研黄岩区社会经济发展情况的基础上，结合省市发展方向起草形成黄岩区“十五五”规划《基本思路》、《纲要》框架，编制符合黄岩区实际、对黄岩区发展有较强指导性的《“十五五”规划纲要》。</w:t>
      </w:r>
    </w:p>
    <w:p w14:paraId="4B586E7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二、采购内容</w:t>
      </w:r>
    </w:p>
    <w:p w14:paraId="23B8ADF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（一）黄岩区国民经济和社会发展“十五五”规划《基本思路》</w:t>
      </w:r>
    </w:p>
    <w:p w14:paraId="52956EB3">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紧紧围绕国家、浙江省、台州市重大战略部署，分析黄岩区在“十五五”时期面临的机遇和挑战，研究提出黄岩区“十五五”发展的指导思想、发展目标、重点任务等方面的主要考虑，为黄岩区研究提出规划基本思路</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为</w:t>
      </w:r>
      <w:r>
        <w:rPr>
          <w:rFonts w:hint="eastAsia" w:ascii="宋体" w:hAnsi="宋体" w:eastAsia="宋体" w:cs="宋体"/>
          <w:bCs/>
          <w:color w:val="auto"/>
          <w:kern w:val="0"/>
          <w:szCs w:val="21"/>
          <w:highlight w:val="none"/>
        </w:rPr>
        <w:t>编制专项规划、区域规划、空间规划等奠定基础。</w:t>
      </w:r>
    </w:p>
    <w:p w14:paraId="5FE60B16">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1、发展环境与形势研判</w:t>
      </w:r>
    </w:p>
    <w:p w14:paraId="33466032">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全面总结“十四五”以来黄岩取得的发展成效、特色经验，以及对标先进提出明确各领域发展的重大问题、主要短板。深入研究国内外经济社会环境、区域发展环境出现的新形势、新变化，科学研判当前黄岩所处的历史方位和发展阶段性特征，分析黄岩区将会面临的外部机遇及挑战，评估其可能带来的正面及负面影响。</w:t>
      </w:r>
    </w:p>
    <w:p w14:paraId="154487F7">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2、</w:t>
      </w:r>
      <w:r>
        <w:rPr>
          <w:rFonts w:hint="eastAsia" w:ascii="宋体" w:hAnsi="宋体" w:eastAsia="宋体" w:cs="宋体"/>
          <w:b/>
          <w:bCs/>
          <w:color w:val="auto"/>
          <w:kern w:val="0"/>
          <w:szCs w:val="21"/>
          <w:highlight w:val="none"/>
        </w:rPr>
        <w:t>总体思路与发展目标研究</w:t>
      </w:r>
    </w:p>
    <w:p w14:paraId="3756DC99">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研究提出黄岩区在“十五五”时期经济和社会发展的主要思路，谋划提出黄岩“十五五”时期高质量发展的战略方向、总体思路和目标指标，并做好2030</w:t>
      </w:r>
      <w:r>
        <w:rPr>
          <w:rFonts w:hint="eastAsia" w:ascii="宋体" w:hAnsi="宋体" w:eastAsia="宋体" w:cs="宋体"/>
          <w:color w:val="auto"/>
          <w:kern w:val="0"/>
          <w:szCs w:val="21"/>
          <w:highlight w:val="none"/>
          <w:lang w:val="en-US" w:eastAsia="zh-CN"/>
        </w:rPr>
        <w:t>年发展</w:t>
      </w:r>
      <w:r>
        <w:rPr>
          <w:rFonts w:hint="eastAsia" w:ascii="宋体" w:hAnsi="宋体" w:eastAsia="宋体" w:cs="宋体"/>
          <w:color w:val="auto"/>
          <w:kern w:val="0"/>
          <w:szCs w:val="21"/>
          <w:highlight w:val="none"/>
        </w:rPr>
        <w:t>目标研判。</w:t>
      </w:r>
    </w:p>
    <w:p w14:paraId="781C8DC7">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3、重点任务举措分析</w:t>
      </w:r>
    </w:p>
    <w:p w14:paraId="3BD6D7D7">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以产业发展、科技创新、城市建设、城乡融合、民生服务、文化传承等领域为重点，研究提出黄岩</w:t>
      </w:r>
      <w:r>
        <w:rPr>
          <w:rFonts w:hint="eastAsia" w:ascii="宋体" w:hAnsi="宋体" w:eastAsia="宋体" w:cs="宋体"/>
          <w:bCs/>
          <w:color w:val="auto"/>
          <w:szCs w:val="21"/>
          <w:highlight w:val="none"/>
        </w:rPr>
        <w:t>区“十五五”发展的重点任务和重大举措。</w:t>
      </w:r>
    </w:p>
    <w:p w14:paraId="1ECBAC3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（二）《黄岩区国民经济和社会发展第十五个五年规划纲要草案》</w:t>
      </w:r>
    </w:p>
    <w:p w14:paraId="52BEA715">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在对黄岩区“十四五”期间发展取得的成就、经验及存在问题等全面总结分析的基础上，充分考虑黄岩区“十五五”时期即将面临的机遇和挑战，提出未来5年黄岩区国民经济和社会发展的总体定位与目标，明确产业发展、空间布局、基础设施、公共服务、生态文明、城乡融合等领域重点任务、重大举措，谋划重点项目和重大工程，并提出黄岩区“十五五”发展的保障措施。</w:t>
      </w:r>
    </w:p>
    <w:p w14:paraId="34A1AB86">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1、发展基础与发展环境分析</w:t>
      </w:r>
    </w:p>
    <w:p w14:paraId="25E36D1F">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全面总结黄岩区“十四五”时期经济社会发展取得的成就与存在的问题，综合判断新发展阶段面临的新机遇新挑战。</w:t>
      </w:r>
    </w:p>
    <w:p w14:paraId="275166AB">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2、总体思路与发展目标研究</w:t>
      </w:r>
    </w:p>
    <w:p w14:paraId="608957D3">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研究提出黄岩区在“十五五”时期经济和社会发展的主要思路，明确今后发展定位和目标。</w:t>
      </w:r>
    </w:p>
    <w:p w14:paraId="3E9D8507">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3、重点任务举措分析</w:t>
      </w:r>
    </w:p>
    <w:p w14:paraId="0038438F">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点围绕“十五五”时期黄岩实现高质量发展应关注的新质生产力培育、城乡融合、乡村振兴、营商环境优化、治理能力现代化等突破领域，谋划提出切实可行的政策举措，提出可支撑其落地的重大战略任务、重大改革举措、重大工程项目等关键性抓手。</w:t>
      </w:r>
    </w:p>
    <w:p w14:paraId="1753B7C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三、项目实施其它要求</w:t>
      </w:r>
    </w:p>
    <w:p w14:paraId="298C892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default" w:ascii="宋体" w:hAnsi="宋体" w:eastAsia="宋体" w:cs="宋体"/>
          <w:b/>
          <w:bCs/>
          <w:color w:val="auto"/>
          <w:kern w:val="0"/>
          <w:sz w:val="21"/>
          <w:szCs w:val="21"/>
          <w:highlight w:val="none"/>
          <w:lang w:val="en-US"/>
        </w:rPr>
      </w:pP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一</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服务期：自合同签订之日起至《纲要》印发实施。</w:t>
      </w:r>
    </w:p>
    <w:p w14:paraId="589C04CF">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参考《浙江省“十五五”规划编制工作方案》的总体进度安排，分两个阶段完成本项目。</w:t>
      </w:r>
    </w:p>
    <w:p w14:paraId="26C102BD">
      <w:pPr>
        <w:keepNext w:val="0"/>
        <w:keepLines w:val="0"/>
        <w:pageBreakBefore w:val="0"/>
        <w:widowControl w:val="0"/>
        <w:kinsoku/>
        <w:wordWrap/>
        <w:overflowPunct/>
        <w:topLinePunct w:val="0"/>
        <w:autoSpaceDE w:val="0"/>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基本思路编制阶段（2024年12月前）</w:t>
      </w:r>
    </w:p>
    <w:p w14:paraId="1D3EA975">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初稿起草。1</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月，启动“十五五”规划《基本思路》起草工作；</w:t>
      </w:r>
      <w:r>
        <w:rPr>
          <w:rFonts w:hint="eastAsia" w:ascii="宋体" w:hAnsi="宋体" w:eastAsia="宋体" w:cs="宋体"/>
          <w:color w:val="auto"/>
          <w:sz w:val="21"/>
          <w:szCs w:val="21"/>
          <w:highlight w:val="none"/>
          <w:lang w:val="en-US" w:eastAsia="zh-CN" w:bidi="ar"/>
        </w:rPr>
        <w:t>并与</w:t>
      </w:r>
      <w:r>
        <w:rPr>
          <w:rFonts w:hint="eastAsia" w:ascii="宋体" w:hAnsi="宋体" w:eastAsia="宋体" w:cs="宋体"/>
          <w:color w:val="auto"/>
          <w:sz w:val="21"/>
          <w:szCs w:val="21"/>
          <w:highlight w:val="none"/>
          <w:lang w:bidi="ar"/>
        </w:rPr>
        <w:t>区级有关部门等</w:t>
      </w:r>
      <w:r>
        <w:rPr>
          <w:rFonts w:hint="eastAsia" w:ascii="宋体" w:hAnsi="宋体" w:eastAsia="宋体" w:cs="宋体"/>
          <w:color w:val="auto"/>
          <w:sz w:val="21"/>
          <w:szCs w:val="21"/>
          <w:highlight w:val="none"/>
          <w:lang w:val="en-US" w:eastAsia="zh-CN" w:bidi="ar"/>
        </w:rPr>
        <w:t>召开</w:t>
      </w:r>
      <w:r>
        <w:rPr>
          <w:rFonts w:hint="eastAsia" w:ascii="宋体" w:hAnsi="宋体" w:eastAsia="宋体" w:cs="宋体"/>
          <w:color w:val="auto"/>
          <w:sz w:val="21"/>
          <w:szCs w:val="21"/>
          <w:highlight w:val="none"/>
          <w:lang w:bidi="ar"/>
        </w:rPr>
        <w:t>“十五五”规划座谈会，听取对全区“十五五”规划《基本思路》的建议；</w:t>
      </w:r>
    </w:p>
    <w:p w14:paraId="2209C384">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提交审议决策。</w:t>
      </w:r>
      <w:r>
        <w:rPr>
          <w:rFonts w:hint="eastAsia" w:ascii="宋体" w:hAnsi="宋体" w:eastAsia="宋体" w:cs="宋体"/>
          <w:color w:val="auto"/>
          <w:sz w:val="21"/>
          <w:szCs w:val="21"/>
          <w:highlight w:val="none"/>
          <w:lang w:val="en-US" w:eastAsia="zh-CN" w:bidi="ar"/>
        </w:rPr>
        <w:t>2025年</w:t>
      </w:r>
      <w:r>
        <w:rPr>
          <w:rFonts w:hint="eastAsia" w:ascii="宋体" w:hAnsi="宋体" w:eastAsia="宋体" w:cs="宋体"/>
          <w:color w:val="auto"/>
          <w:sz w:val="21"/>
          <w:szCs w:val="21"/>
          <w:highlight w:val="none"/>
          <w:lang w:bidi="ar"/>
        </w:rPr>
        <w:t>1月，根据省、市《基本思路》修改完善区《基本思路》。并完成“十五五”规划基本思路</w:t>
      </w:r>
      <w:r>
        <w:rPr>
          <w:rFonts w:hint="eastAsia" w:ascii="宋体" w:hAnsi="宋体" w:eastAsia="宋体" w:cs="宋体"/>
          <w:color w:val="auto"/>
          <w:sz w:val="21"/>
          <w:szCs w:val="21"/>
          <w:highlight w:val="none"/>
          <w:lang w:val="en-US" w:eastAsia="zh-CN" w:bidi="ar"/>
        </w:rPr>
        <w:t>修改</w:t>
      </w:r>
      <w:r>
        <w:rPr>
          <w:rFonts w:hint="eastAsia" w:ascii="宋体" w:hAnsi="宋体" w:eastAsia="宋体" w:cs="宋体"/>
          <w:color w:val="auto"/>
          <w:sz w:val="21"/>
          <w:szCs w:val="21"/>
          <w:highlight w:val="none"/>
          <w:lang w:bidi="ar"/>
        </w:rPr>
        <w:t>并报送区委区政府。</w:t>
      </w:r>
    </w:p>
    <w:p w14:paraId="63CD287B">
      <w:pPr>
        <w:keepNext w:val="0"/>
        <w:keepLines w:val="0"/>
        <w:pageBreakBefore w:val="0"/>
        <w:widowControl w:val="0"/>
        <w:kinsoku/>
        <w:wordWrap/>
        <w:overflowPunct/>
        <w:topLinePunct w:val="0"/>
        <w:autoSpaceDE w:val="0"/>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bidi="ar"/>
        </w:rPr>
        <w:t>2、</w:t>
      </w:r>
      <w:r>
        <w:rPr>
          <w:rFonts w:hint="eastAsia" w:ascii="宋体" w:hAnsi="宋体" w:eastAsia="宋体" w:cs="宋体"/>
          <w:b/>
          <w:bCs/>
          <w:color w:val="auto"/>
          <w:sz w:val="21"/>
          <w:szCs w:val="21"/>
          <w:highlight w:val="none"/>
          <w:lang w:bidi="ar"/>
        </w:rPr>
        <w:t>纲要编制阶段（2025年1月至区委《建议》出台前）</w:t>
      </w:r>
    </w:p>
    <w:p w14:paraId="4F204001">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开展深化研究（2025年1月-2025年</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月）。组织申报并形成区级“十五五”规划编制目录建议，开展补充调研等基础工作，就主要目标指标、重大战略任务、重大改革举措、重大工程项目等组织开展专题研究。</w:t>
      </w:r>
    </w:p>
    <w:p w14:paraId="7F7E5D79">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起草纲要初稿（</w:t>
      </w:r>
      <w:r>
        <w:rPr>
          <w:rFonts w:hint="eastAsia" w:ascii="宋体" w:hAnsi="宋体" w:eastAsia="宋体" w:cs="宋体"/>
          <w:color w:val="auto"/>
          <w:sz w:val="21"/>
          <w:szCs w:val="21"/>
          <w:highlight w:val="none"/>
          <w:lang w:val="en-US" w:eastAsia="zh-CN" w:bidi="ar"/>
        </w:rPr>
        <w:t>7</w:t>
      </w:r>
      <w:r>
        <w:rPr>
          <w:rFonts w:hint="eastAsia" w:ascii="宋体" w:hAnsi="宋体" w:eastAsia="宋体" w:cs="宋体"/>
          <w:color w:val="auto"/>
          <w:sz w:val="21"/>
          <w:szCs w:val="21"/>
          <w:highlight w:val="none"/>
          <w:lang w:bidi="ar"/>
        </w:rPr>
        <w:t>月-12月）。按照《建议》要求，起草形成《纲要》（征求意见稿），做好课题组内部讨论交流和修改完善。广泛征求意见，组织召开区级有关部门、地方、人大代表、政协委员征求意见会和专家论证会，修改形成《纲要》人代会审议稿。</w:t>
      </w:r>
    </w:p>
    <w:p w14:paraId="281E3A9C">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提交审议决策（区委《建议》出台前）。区“十五五”规划《纲要》提交区人代会审议，并印发实施区“十五五”规划《纲要》。</w:t>
      </w:r>
    </w:p>
    <w:p w14:paraId="59B7745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lang w:val="en-US" w:eastAsia="zh-CN"/>
        </w:rPr>
        <w:t>项目成果及要求</w:t>
      </w:r>
    </w:p>
    <w:p w14:paraId="5EEA9E88">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供应商须向采购人提供如下研究成果</w:t>
      </w:r>
      <w:r>
        <w:rPr>
          <w:rFonts w:hint="eastAsia" w:ascii="宋体" w:hAnsi="宋体" w:eastAsia="宋体" w:cs="宋体"/>
          <w:color w:val="auto"/>
          <w:sz w:val="21"/>
          <w:szCs w:val="21"/>
          <w:highlight w:val="none"/>
          <w:lang w:val="en-US" w:eastAsia="zh-CN" w:bidi="ar"/>
        </w:rPr>
        <w:t>电子版各1份</w:t>
      </w:r>
      <w:r>
        <w:rPr>
          <w:rFonts w:hint="eastAsia" w:ascii="宋体" w:hAnsi="宋体" w:eastAsia="宋体" w:cs="宋体"/>
          <w:color w:val="auto"/>
          <w:sz w:val="21"/>
          <w:szCs w:val="21"/>
          <w:highlight w:val="none"/>
          <w:lang w:bidi="ar"/>
        </w:rPr>
        <w:t>：</w:t>
      </w:r>
    </w:p>
    <w:p w14:paraId="3FA6CF74">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黄岩区</w:t>
      </w:r>
      <w:r>
        <w:rPr>
          <w:rFonts w:hint="eastAsia" w:ascii="宋体" w:hAnsi="宋体" w:eastAsia="宋体" w:cs="宋体"/>
          <w:color w:val="auto"/>
          <w:sz w:val="21"/>
          <w:szCs w:val="21"/>
          <w:highlight w:val="none"/>
          <w:lang w:bidi="ar"/>
        </w:rPr>
        <w:t>国民经济和社会发展“十五五”规划基本思路</w:t>
      </w:r>
      <w:r>
        <w:rPr>
          <w:rFonts w:hint="eastAsia" w:ascii="宋体" w:hAnsi="宋体" w:eastAsia="宋体" w:cs="宋体"/>
          <w:color w:val="auto"/>
          <w:sz w:val="21"/>
          <w:szCs w:val="21"/>
          <w:highlight w:val="none"/>
          <w:lang w:val="en-US" w:eastAsia="zh-CN" w:bidi="ar"/>
        </w:rPr>
        <w:t>研究</w:t>
      </w:r>
      <w:r>
        <w:rPr>
          <w:rFonts w:hint="eastAsia" w:ascii="宋体" w:hAnsi="宋体" w:eastAsia="宋体" w:cs="宋体"/>
          <w:color w:val="auto"/>
          <w:sz w:val="21"/>
          <w:szCs w:val="21"/>
          <w:highlight w:val="none"/>
          <w:lang w:bidi="ar"/>
        </w:rPr>
        <w:t>；</w:t>
      </w:r>
    </w:p>
    <w:p w14:paraId="39375124">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黄岩区</w:t>
      </w:r>
      <w:r>
        <w:rPr>
          <w:rFonts w:hint="eastAsia" w:ascii="宋体" w:hAnsi="宋体" w:eastAsia="宋体" w:cs="宋体"/>
          <w:color w:val="auto"/>
          <w:sz w:val="21"/>
          <w:szCs w:val="21"/>
          <w:highlight w:val="none"/>
          <w:lang w:bidi="ar"/>
        </w:rPr>
        <w:t>国民经济和社会发展第十五个五年规划纲要草案。</w:t>
      </w:r>
    </w:p>
    <w:p w14:paraId="525A99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val="en-US" w:eastAsia="zh-CN"/>
        </w:rPr>
        <w:t>付款方式</w:t>
      </w:r>
    </w:p>
    <w:p w14:paraId="3F82EE76">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（1）提交《基本思路》审议稿</w:t>
      </w:r>
      <w:r>
        <w:rPr>
          <w:rFonts w:hint="eastAsia" w:ascii="宋体" w:hAnsi="宋体" w:cs="宋体"/>
          <w:b w:val="0"/>
          <w:bCs w:val="0"/>
          <w:color w:val="auto"/>
          <w:sz w:val="21"/>
          <w:szCs w:val="21"/>
          <w:highlight w:val="none"/>
          <w:lang w:eastAsia="zh-CN"/>
        </w:rPr>
        <w:t>通过</w:t>
      </w:r>
      <w:r>
        <w:rPr>
          <w:rFonts w:hint="eastAsia" w:ascii="宋体" w:hAnsi="宋体" w:eastAsia="宋体" w:cs="宋体"/>
          <w:b w:val="0"/>
          <w:bCs w:val="0"/>
          <w:color w:val="auto"/>
          <w:sz w:val="21"/>
          <w:szCs w:val="21"/>
          <w:highlight w:val="none"/>
        </w:rPr>
        <w:t>后15个工作日内，采购人支付合同金额的50%；</w:t>
      </w:r>
    </w:p>
    <w:p w14:paraId="36332795">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（2）《纲要》验收完成后，采购</w:t>
      </w:r>
      <w:r>
        <w:rPr>
          <w:rFonts w:hint="eastAsia" w:ascii="宋体" w:hAnsi="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rPr>
        <w:t>支付剩余款项。</w:t>
      </w:r>
    </w:p>
    <w:p w14:paraId="6373B74D">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（3）如遇财政关账等因素，具体付款时间可由双方友好协商后决定。</w:t>
      </w:r>
    </w:p>
    <w:p w14:paraId="6CBDF96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lang w:val="en-US" w:eastAsia="zh-CN"/>
        </w:rPr>
        <w:t>项目验收</w:t>
      </w:r>
    </w:p>
    <w:p w14:paraId="0AB6F3DD">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验收按</w:t>
      </w:r>
      <w:r>
        <w:rPr>
          <w:rFonts w:hint="eastAsia" w:ascii="宋体" w:hAnsi="宋体" w:eastAsia="宋体" w:cs="宋体"/>
          <w:b w:val="0"/>
          <w:bCs w:val="0"/>
          <w:color w:val="auto"/>
          <w:sz w:val="21"/>
          <w:szCs w:val="21"/>
          <w:highlight w:val="none"/>
        </w:rPr>
        <w:t>国家有关规范标准和采购方要求进行。验收相关费用均由中标供应商承担。</w:t>
      </w:r>
    </w:p>
    <w:p w14:paraId="577B2CF6">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供应商认为项目成果已达到了采购合同约定的对技术、服务等要求，可向采购人提出要求验收。采购人采用采购人认可方式验收，并出具咨询服务项目验收证明。</w:t>
      </w:r>
    </w:p>
    <w:p w14:paraId="1F6ADDD2">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评价方法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通过采购人组织的评审。</w:t>
      </w:r>
    </w:p>
    <w:p w14:paraId="0FDB6D34">
      <w:pPr>
        <w:keepNext w:val="0"/>
        <w:keepLines w:val="0"/>
        <w:pageBreakBefore w:val="0"/>
        <w:widowControl w:val="0"/>
        <w:kinsoku/>
        <w:wordWrap/>
        <w:overflowPunct/>
        <w:topLinePunct w:val="0"/>
        <w:autoSpaceDN/>
        <w:bidi w:val="0"/>
        <w:spacing w:line="360" w:lineRule="auto"/>
        <w:ind w:left="0" w:firstLine="422" w:firstLineChars="200"/>
        <w:jc w:val="left"/>
        <w:textAlignment w:val="auto"/>
        <w:rPr>
          <w:rFonts w:hint="eastAsia" w:ascii="宋体" w:hAnsi="宋体" w:eastAsia="宋体" w:cs="宋体"/>
          <w:b/>
          <w:bCs/>
          <w:color w:val="auto"/>
          <w:sz w:val="21"/>
          <w:szCs w:val="21"/>
          <w:highlight w:val="none"/>
        </w:rPr>
      </w:pPr>
    </w:p>
    <w:p w14:paraId="7D8D1CCF">
      <w:pPr>
        <w:keepNext w:val="0"/>
        <w:keepLines w:val="0"/>
        <w:pageBreakBefore w:val="0"/>
        <w:widowControl w:val="0"/>
        <w:kinsoku/>
        <w:wordWrap/>
        <w:overflowPunct/>
        <w:topLinePunct w:val="0"/>
        <w:autoSpaceDN/>
        <w:bidi w:val="0"/>
        <w:spacing w:line="360" w:lineRule="auto"/>
        <w:ind w:firstLine="422"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四、本项目中标（成交）供应商应在浙江省政府采购网（http://zfcg.czt.zj.gov.cn/）上注册成为“政府采购供应商”，如不按要求注册的，采购方有权延期发布中标（成交）通知书和中标（成交）公告，后果由供应商自行承担。</w:t>
      </w:r>
    </w:p>
    <w:p w14:paraId="3C6C0B63">
      <w:pPr>
        <w:keepNext w:val="0"/>
        <w:keepLines w:val="0"/>
        <w:pageBreakBefore w:val="0"/>
        <w:widowControl w:val="0"/>
        <w:kinsoku/>
        <w:wordWrap/>
        <w:overflowPunct/>
        <w:topLinePunct w:val="0"/>
        <w:autoSpaceDN/>
        <w:bidi w:val="0"/>
        <w:spacing w:line="360" w:lineRule="auto"/>
        <w:ind w:firstLine="422" w:firstLineChars="200"/>
        <w:jc w:val="left"/>
        <w:textAlignment w:val="auto"/>
        <w:outlineLvl w:val="0"/>
        <w:rPr>
          <w:rFonts w:hint="eastAsia" w:ascii="宋体" w:hAnsi="宋体" w:eastAsia="宋体" w:cs="宋体"/>
          <w:b/>
          <w:color w:val="auto"/>
          <w:sz w:val="21"/>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6053881B">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1A5EFE30">
      <w:pPr>
        <w:pStyle w:val="54"/>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7C106200">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台州市黄岩区发展和改革局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1779FFE9">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05AFAEF0">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台州市黄岩区发展和改革局</w:t>
      </w:r>
    </w:p>
    <w:p w14:paraId="0A13A3E7">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67A90EB4">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台州市黄岩区发展和改革局黄岩区“十五五”国民经济和社会发展规划基本思路研究及规划纲要项目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45758524">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0E2EAF2C">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详见本项目招标文件</w:t>
      </w: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ascii="宋体" w:hAnsi="宋体" w:eastAsia="宋体" w:cs="宋体"/>
          <w:color w:val="auto"/>
          <w:szCs w:val="21"/>
          <w:highlight w:val="none"/>
        </w:rPr>
        <w:t>项目需求》。</w:t>
      </w:r>
    </w:p>
    <w:p w14:paraId="79911BDD">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18033166">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54DAD6D1">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101931A3">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1、乙方应按招标文件规定的时间向甲方提供有关技术资料。</w:t>
      </w:r>
    </w:p>
    <w:p w14:paraId="2AF2DB7A">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C835BD">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第四条：知识产权</w:t>
      </w:r>
    </w:p>
    <w:p w14:paraId="3DBE0973">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1、本项目的所有成果著作权等知识产权和所有权益归采购人和供应商双方共有。</w:t>
      </w:r>
    </w:p>
    <w:p w14:paraId="11E84578">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2、采购人引用供应商的工作成果所完成的新的技术成果，属于采购人所有，采购人可依法享有就该项技术成果取得的精神权利、经济权利和其他权利。</w:t>
      </w:r>
    </w:p>
    <w:p w14:paraId="6B66E61B">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无论发生何种情形（包括合同提前终止或解除），采购人均有权利用供应商的阶段性工作成果，并且采购人引用供应商的阶段性工作成果所完成的新的技术成果，属于采购人所有，采购人可依法享有就该项技术成果取得的精神权利、经济权利和其他权利。</w:t>
      </w:r>
    </w:p>
    <w:p w14:paraId="4BD4DE43">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密要求：中标人及其工作人员在项目实施过程中，对采购人所提供的所有相关资料、数据，未经采购人书面同意不得向除浙江省发改委之外的任何第三方泄露，且保密责任不因合同的终止或解除而失效。如采购人提出要求，中标人须无条件与采购人签订保密协议。</w:t>
      </w:r>
    </w:p>
    <w:p w14:paraId="1A2CCC71">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124775FD">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1B95ADF5">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51FFC981">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如有转让和分包行为，甲方有权解除合同并追究乙方的违约责任。</w:t>
      </w:r>
    </w:p>
    <w:p w14:paraId="5C615375">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条：</w:t>
      </w:r>
      <w:r>
        <w:rPr>
          <w:rFonts w:hint="eastAsia" w:ascii="宋体" w:hAnsi="宋体" w:eastAsia="宋体" w:cs="宋体"/>
          <w:b/>
          <w:bCs/>
          <w:color w:val="auto"/>
          <w:highlight w:val="none"/>
          <w:lang w:eastAsia="zh-CN"/>
        </w:rPr>
        <w:t>项目成果及要求</w:t>
      </w:r>
    </w:p>
    <w:p w14:paraId="34FE8B30">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乙方</w:t>
      </w:r>
      <w:r>
        <w:rPr>
          <w:rFonts w:hint="eastAsia" w:ascii="宋体" w:hAnsi="宋体" w:eastAsia="宋体" w:cs="宋体"/>
          <w:color w:val="auto"/>
          <w:highlight w:val="none"/>
        </w:rPr>
        <w:t>须向</w:t>
      </w:r>
      <w:r>
        <w:rPr>
          <w:rFonts w:hint="eastAsia" w:ascii="宋体" w:hAnsi="宋体" w:cs="宋体"/>
          <w:color w:val="auto"/>
          <w:highlight w:val="none"/>
          <w:lang w:eastAsia="zh-CN"/>
        </w:rPr>
        <w:t>甲方</w:t>
      </w:r>
      <w:r>
        <w:rPr>
          <w:rFonts w:hint="eastAsia" w:ascii="宋体" w:hAnsi="宋体" w:eastAsia="宋体" w:cs="宋体"/>
          <w:color w:val="auto"/>
          <w:highlight w:val="none"/>
        </w:rPr>
        <w:t>提供如下研究成果</w:t>
      </w:r>
      <w:r>
        <w:rPr>
          <w:rFonts w:hint="eastAsia" w:ascii="宋体" w:hAnsi="宋体" w:eastAsia="宋体" w:cs="宋体"/>
          <w:color w:val="auto"/>
          <w:highlight w:val="none"/>
          <w:lang w:val="en-US" w:eastAsia="zh-CN"/>
        </w:rPr>
        <w:t>电子版各1份</w:t>
      </w:r>
      <w:r>
        <w:rPr>
          <w:rFonts w:hint="eastAsia" w:ascii="宋体" w:hAnsi="宋体" w:eastAsia="宋体" w:cs="宋体"/>
          <w:color w:val="auto"/>
          <w:highlight w:val="none"/>
        </w:rPr>
        <w:t>：</w:t>
      </w:r>
    </w:p>
    <w:p w14:paraId="0EE5C910">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黄岩区</w:t>
      </w:r>
      <w:r>
        <w:rPr>
          <w:rFonts w:hint="eastAsia" w:ascii="宋体" w:hAnsi="宋体" w:eastAsia="宋体" w:cs="宋体"/>
          <w:color w:val="auto"/>
          <w:highlight w:val="none"/>
        </w:rPr>
        <w:t>国民经济和社会发展“十五五”规划基本思路</w:t>
      </w:r>
      <w:r>
        <w:rPr>
          <w:rFonts w:hint="eastAsia" w:ascii="宋体" w:hAnsi="宋体" w:eastAsia="宋体" w:cs="宋体"/>
          <w:color w:val="auto"/>
          <w:highlight w:val="none"/>
          <w:lang w:val="en-US" w:eastAsia="zh-CN"/>
        </w:rPr>
        <w:t>研究</w:t>
      </w:r>
      <w:r>
        <w:rPr>
          <w:rFonts w:hint="eastAsia" w:ascii="宋体" w:hAnsi="宋体" w:eastAsia="宋体" w:cs="宋体"/>
          <w:color w:val="auto"/>
          <w:highlight w:val="none"/>
        </w:rPr>
        <w:t>；</w:t>
      </w:r>
    </w:p>
    <w:p w14:paraId="7FB35866">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黄岩区</w:t>
      </w:r>
      <w:r>
        <w:rPr>
          <w:rFonts w:hint="eastAsia" w:ascii="宋体" w:hAnsi="宋体" w:eastAsia="宋体" w:cs="宋体"/>
          <w:color w:val="auto"/>
          <w:highlight w:val="none"/>
        </w:rPr>
        <w:t>国民经济和社会发展第十五个五年规划纲要草案。</w:t>
      </w:r>
    </w:p>
    <w:p w14:paraId="3424B797">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条：商务要求</w:t>
      </w:r>
    </w:p>
    <w:p w14:paraId="1F79AB07">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1、付款方式：</w:t>
      </w:r>
    </w:p>
    <w:p w14:paraId="5652F525">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（1）提交《基本思路》审议稿</w:t>
      </w:r>
      <w:r>
        <w:rPr>
          <w:rFonts w:hint="eastAsia" w:ascii="宋体" w:hAnsi="宋体" w:cs="宋体"/>
          <w:b w:val="0"/>
          <w:bCs w:val="0"/>
          <w:color w:val="auto"/>
          <w:sz w:val="21"/>
          <w:szCs w:val="21"/>
          <w:highlight w:val="none"/>
          <w:lang w:eastAsia="zh-CN"/>
        </w:rPr>
        <w:t>通过</w:t>
      </w:r>
      <w:r>
        <w:rPr>
          <w:rFonts w:hint="eastAsia" w:ascii="宋体" w:hAnsi="宋体" w:eastAsia="宋体" w:cs="宋体"/>
          <w:b w:val="0"/>
          <w:bCs w:val="0"/>
          <w:color w:val="auto"/>
          <w:sz w:val="21"/>
          <w:szCs w:val="21"/>
          <w:highlight w:val="none"/>
        </w:rPr>
        <w:t>后15个工作日内，</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支付合同金额的50%；</w:t>
      </w:r>
    </w:p>
    <w:p w14:paraId="0849733C">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（2）《纲要》验收完成后，</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支付剩余款项。</w:t>
      </w:r>
    </w:p>
    <w:p w14:paraId="3F11CD75">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rPr>
        <w:t>（3）如遇财政关账等因素，具体付款时间可由双方友好协商后决定。</w:t>
      </w:r>
    </w:p>
    <w:p w14:paraId="0655B6B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default" w:ascii="宋体" w:hAnsi="宋体" w:eastAsia="宋体" w:cs="宋体"/>
          <w:b/>
          <w:bCs/>
          <w:color w:val="auto"/>
          <w:kern w:val="0"/>
          <w:sz w:val="21"/>
          <w:szCs w:val="21"/>
          <w:highlight w:val="none"/>
          <w:lang w:val="en-US"/>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kern w:val="0"/>
          <w:sz w:val="21"/>
          <w:szCs w:val="21"/>
          <w:highlight w:val="none"/>
          <w:lang w:val="en-US" w:eastAsia="zh-CN"/>
        </w:rPr>
        <w:t>服务期：自合同签订之日起至《纲要》印发实施。</w:t>
      </w:r>
    </w:p>
    <w:p w14:paraId="7ACF1A12">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参考《浙江省“十五五”规划编制工作方案》的总体进度安排，分两个阶段完成本项目。</w:t>
      </w:r>
    </w:p>
    <w:p w14:paraId="790EB93A">
      <w:pPr>
        <w:keepNext w:val="0"/>
        <w:keepLines w:val="0"/>
        <w:pageBreakBefore w:val="0"/>
        <w:widowControl w:val="0"/>
        <w:kinsoku/>
        <w:wordWrap/>
        <w:overflowPunct/>
        <w:topLinePunct w:val="0"/>
        <w:autoSpaceDE w:val="0"/>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基本思路编制阶段（2024年12月前）</w:t>
      </w:r>
    </w:p>
    <w:p w14:paraId="631DEEF7">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初稿起草。1</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月，启动“十五五”规划《基本思路》起草工作；</w:t>
      </w:r>
      <w:r>
        <w:rPr>
          <w:rFonts w:hint="eastAsia" w:ascii="宋体" w:hAnsi="宋体" w:eastAsia="宋体" w:cs="宋体"/>
          <w:color w:val="auto"/>
          <w:sz w:val="21"/>
          <w:szCs w:val="21"/>
          <w:highlight w:val="none"/>
          <w:lang w:val="en-US" w:eastAsia="zh-CN" w:bidi="ar"/>
        </w:rPr>
        <w:t>并与</w:t>
      </w:r>
      <w:r>
        <w:rPr>
          <w:rFonts w:hint="eastAsia" w:ascii="宋体" w:hAnsi="宋体" w:eastAsia="宋体" w:cs="宋体"/>
          <w:color w:val="auto"/>
          <w:sz w:val="21"/>
          <w:szCs w:val="21"/>
          <w:highlight w:val="none"/>
          <w:lang w:bidi="ar"/>
        </w:rPr>
        <w:t>区级有关部门等</w:t>
      </w:r>
      <w:r>
        <w:rPr>
          <w:rFonts w:hint="eastAsia" w:ascii="宋体" w:hAnsi="宋体" w:eastAsia="宋体" w:cs="宋体"/>
          <w:color w:val="auto"/>
          <w:sz w:val="21"/>
          <w:szCs w:val="21"/>
          <w:highlight w:val="none"/>
          <w:lang w:val="en-US" w:eastAsia="zh-CN" w:bidi="ar"/>
        </w:rPr>
        <w:t>召开</w:t>
      </w:r>
      <w:r>
        <w:rPr>
          <w:rFonts w:hint="eastAsia" w:ascii="宋体" w:hAnsi="宋体" w:eastAsia="宋体" w:cs="宋体"/>
          <w:color w:val="auto"/>
          <w:sz w:val="21"/>
          <w:szCs w:val="21"/>
          <w:highlight w:val="none"/>
          <w:lang w:bidi="ar"/>
        </w:rPr>
        <w:t>“十五五”规划座谈会，听取对全区“十五五”规划《基本思路》的建议；</w:t>
      </w:r>
    </w:p>
    <w:p w14:paraId="28490AC8">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提交审议决策。</w:t>
      </w:r>
      <w:r>
        <w:rPr>
          <w:rFonts w:hint="eastAsia" w:ascii="宋体" w:hAnsi="宋体" w:eastAsia="宋体" w:cs="宋体"/>
          <w:color w:val="auto"/>
          <w:sz w:val="21"/>
          <w:szCs w:val="21"/>
          <w:highlight w:val="none"/>
          <w:lang w:val="en-US" w:eastAsia="zh-CN" w:bidi="ar"/>
        </w:rPr>
        <w:t>2025年</w:t>
      </w:r>
      <w:r>
        <w:rPr>
          <w:rFonts w:hint="eastAsia" w:ascii="宋体" w:hAnsi="宋体" w:eastAsia="宋体" w:cs="宋体"/>
          <w:color w:val="auto"/>
          <w:sz w:val="21"/>
          <w:szCs w:val="21"/>
          <w:highlight w:val="none"/>
          <w:lang w:bidi="ar"/>
        </w:rPr>
        <w:t>1月，根据省、市《基本思路》修改完善区《基本思路》。并完成“十五五”规划基本思路</w:t>
      </w:r>
      <w:r>
        <w:rPr>
          <w:rFonts w:hint="eastAsia" w:ascii="宋体" w:hAnsi="宋体" w:eastAsia="宋体" w:cs="宋体"/>
          <w:color w:val="auto"/>
          <w:sz w:val="21"/>
          <w:szCs w:val="21"/>
          <w:highlight w:val="none"/>
          <w:lang w:val="en-US" w:eastAsia="zh-CN" w:bidi="ar"/>
        </w:rPr>
        <w:t>修改</w:t>
      </w:r>
      <w:r>
        <w:rPr>
          <w:rFonts w:hint="eastAsia" w:ascii="宋体" w:hAnsi="宋体" w:eastAsia="宋体" w:cs="宋体"/>
          <w:color w:val="auto"/>
          <w:sz w:val="21"/>
          <w:szCs w:val="21"/>
          <w:highlight w:val="none"/>
          <w:lang w:bidi="ar"/>
        </w:rPr>
        <w:t>并报送区委区政府。</w:t>
      </w:r>
    </w:p>
    <w:p w14:paraId="7B226E08">
      <w:pPr>
        <w:keepNext w:val="0"/>
        <w:keepLines w:val="0"/>
        <w:pageBreakBefore w:val="0"/>
        <w:widowControl w:val="0"/>
        <w:kinsoku/>
        <w:wordWrap/>
        <w:overflowPunct/>
        <w:topLinePunct w:val="0"/>
        <w:autoSpaceDE w:val="0"/>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bidi="ar"/>
        </w:rPr>
        <w:t>2、</w:t>
      </w:r>
      <w:r>
        <w:rPr>
          <w:rFonts w:hint="eastAsia" w:ascii="宋体" w:hAnsi="宋体" w:eastAsia="宋体" w:cs="宋体"/>
          <w:b/>
          <w:bCs/>
          <w:color w:val="auto"/>
          <w:sz w:val="21"/>
          <w:szCs w:val="21"/>
          <w:highlight w:val="none"/>
          <w:lang w:bidi="ar"/>
        </w:rPr>
        <w:t>纲要编制阶段（2025年1月至区委《建议》出台前）</w:t>
      </w:r>
    </w:p>
    <w:p w14:paraId="0880B0EE">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开展深化研究（2025年1月-2025年</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月）。组织申报并形成区级“十五五”规划编制目录建议，开展补充调研等基础工作，就主要目标指标、重大战略任务、重大改革举措、重大工程项目等组织开展专题研究。</w:t>
      </w:r>
    </w:p>
    <w:p w14:paraId="0E0623E3">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起草纲要初稿（</w:t>
      </w:r>
      <w:r>
        <w:rPr>
          <w:rFonts w:hint="eastAsia" w:ascii="宋体" w:hAnsi="宋体" w:eastAsia="宋体" w:cs="宋体"/>
          <w:color w:val="auto"/>
          <w:sz w:val="21"/>
          <w:szCs w:val="21"/>
          <w:highlight w:val="none"/>
          <w:lang w:val="en-US" w:eastAsia="zh-CN" w:bidi="ar"/>
        </w:rPr>
        <w:t>7</w:t>
      </w:r>
      <w:r>
        <w:rPr>
          <w:rFonts w:hint="eastAsia" w:ascii="宋体" w:hAnsi="宋体" w:eastAsia="宋体" w:cs="宋体"/>
          <w:color w:val="auto"/>
          <w:sz w:val="21"/>
          <w:szCs w:val="21"/>
          <w:highlight w:val="none"/>
          <w:lang w:bidi="ar"/>
        </w:rPr>
        <w:t>月-12月）。按照《建议》要求，起草形成《纲要》（征求意见稿），做好课题组内部讨论交流和修改完善。广泛征求意见，组织召开区级有关部门、地方、人大代表、政协委员征求意见会和专家论证会，修改形成《纲要》人代会审议稿。</w:t>
      </w:r>
    </w:p>
    <w:p w14:paraId="323B4D31">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提交审议决策（区委《建议》出台前）。区“十五五”规划《纲要》提交区人代会审议，并印发实施区“十五五”规划《纲要》。</w:t>
      </w:r>
    </w:p>
    <w:p w14:paraId="7C24A02F">
      <w:pPr>
        <w:keepNext w:val="0"/>
        <w:keepLines w:val="0"/>
        <w:pageBreakBefore w:val="0"/>
        <w:kinsoku/>
        <w:wordWrap/>
        <w:overflowPunct/>
        <w:topLinePunct w:val="0"/>
        <w:autoSpaceDE/>
        <w:autoSpaceDN/>
        <w:bidi w:val="0"/>
        <w:spacing w:line="360" w:lineRule="auto"/>
        <w:ind w:firstLine="422" w:firstLineChars="200"/>
        <w:jc w:val="left"/>
        <w:textAlignment w:val="baseline"/>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r>
        <w:rPr>
          <w:rFonts w:hint="eastAsia" w:ascii="宋体" w:hAnsi="宋体" w:cs="宋体"/>
          <w:b/>
          <w:bCs/>
          <w:color w:val="auto"/>
          <w:szCs w:val="21"/>
          <w:highlight w:val="none"/>
          <w:lang w:val="en-US" w:eastAsia="zh-CN"/>
        </w:rPr>
        <w:t>项目</w:t>
      </w:r>
      <w:r>
        <w:rPr>
          <w:rFonts w:hint="eastAsia" w:ascii="宋体" w:hAnsi="宋体" w:eastAsia="宋体" w:cs="宋体"/>
          <w:b/>
          <w:bCs/>
          <w:color w:val="auto"/>
          <w:szCs w:val="21"/>
          <w:highlight w:val="none"/>
          <w:lang w:val="en-US" w:eastAsia="zh-CN"/>
        </w:rPr>
        <w:t>验收</w:t>
      </w:r>
    </w:p>
    <w:p w14:paraId="531D417B">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验收按</w:t>
      </w:r>
      <w:r>
        <w:rPr>
          <w:rFonts w:hint="eastAsia" w:ascii="宋体" w:hAnsi="宋体" w:eastAsia="宋体" w:cs="宋体"/>
          <w:b w:val="0"/>
          <w:bCs w:val="0"/>
          <w:color w:val="auto"/>
          <w:sz w:val="21"/>
          <w:szCs w:val="21"/>
          <w:highlight w:val="none"/>
        </w:rPr>
        <w:t>国家有关规范标准和</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要求进行。验收相关费用均由</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承担。</w:t>
      </w:r>
    </w:p>
    <w:p w14:paraId="050F5F18">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认为项目成果已达到了采购合同约定的对技术、服务等要求，可向</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提出要求验收。</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采用</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认可方式验收，并出具咨询服务项目验收证明。</w:t>
      </w:r>
    </w:p>
    <w:p w14:paraId="5481413C">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评价方法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组织的评审。</w:t>
      </w:r>
    </w:p>
    <w:p w14:paraId="6CE240FA">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5B7D3073">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925843B">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F0C1F85">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05EA8088">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59C2BFA4">
      <w:pPr>
        <w:pStyle w:val="11"/>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040323ED">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01B9ABCC">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493E65DC">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55F9821E">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DC56BF2">
      <w:pPr>
        <w:pStyle w:val="11"/>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385DFB87">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33912E9E">
      <w:pPr>
        <w:pStyle w:val="11"/>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7050DD8C">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4916B3B5">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1BE09043">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1DF30472">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、本合同壹式陆份，甲、乙双方、招标代理公司各执贰份。本项目未尽事宜以招标文件、</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09F304D0">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783A7C6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3FAF877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204CB2E3">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6A6E615A">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1603343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E50A24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155FF3F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5FC5F535">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3C346A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0FF3511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签订日期：       年     月     日</w:t>
      </w:r>
    </w:p>
    <w:p w14:paraId="41D8988F">
      <w:pPr>
        <w:rPr>
          <w:rFonts w:hint="eastAsia" w:ascii="宋体" w:hAnsi="宋体" w:eastAsia="宋体" w:cs="宋体"/>
          <w:b/>
          <w:color w:val="auto"/>
          <w:sz w:val="36"/>
          <w:szCs w:val="36"/>
          <w:highlight w:val="none"/>
        </w:rPr>
      </w:pPr>
    </w:p>
    <w:p w14:paraId="7BD8659C">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NumType w:fmt="decimal"/>
          <w:cols w:space="425" w:num="1"/>
          <w:docGrid w:type="lines" w:linePitch="312" w:charSpace="0"/>
        </w:sectPr>
      </w:pPr>
    </w:p>
    <w:p w14:paraId="7FF859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响应文件格式附件</w:t>
      </w:r>
    </w:p>
    <w:p w14:paraId="30FF4215">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A49E9DA">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0B98359B">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DED6FF0">
      <w:pPr>
        <w:keepNext w:val="0"/>
        <w:keepLines w:val="0"/>
        <w:pageBreakBefore w:val="0"/>
        <w:kinsoku/>
        <w:overflowPunct/>
        <w:topLinePunct w:val="0"/>
        <w:bidi w:val="0"/>
        <w:spacing w:before="312" w:beforeLines="100" w:line="360" w:lineRule="auto"/>
        <w:ind w:right="-108" w:firstLine="2160" w:firstLineChars="6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060D05">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59832F6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F0DF80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0C13FA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E1315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2AC7DE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4E1FB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A7C0B5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6A59C8CB">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2B550F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46F032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4A048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6D05F7F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02AB39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184E2B0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4D3CF35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10F4C5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0C8FC12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8746B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71AD71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554E89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68AED3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6AE0E3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F04644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1C89A0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B1797D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C1698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738E2E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5871D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562632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BFD5B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A4870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3E4D1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C3FE355">
      <w:pPr>
        <w:pStyle w:val="9"/>
        <w:ind w:left="0" w:leftChars="0" w:firstLine="0" w:firstLineChars="0"/>
        <w:rPr>
          <w:rFonts w:hint="eastAsia" w:ascii="宋体" w:hAnsi="宋体" w:eastAsia="宋体" w:cs="宋体"/>
          <w:color w:val="auto"/>
          <w:highlight w:val="none"/>
        </w:rPr>
      </w:pPr>
    </w:p>
    <w:p w14:paraId="5BFBCAD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FBAC107">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3F1B980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台州市黄岩区发展和改革局</w:t>
      </w:r>
      <w:r>
        <w:rPr>
          <w:rFonts w:hint="eastAsia" w:ascii="宋体" w:hAnsi="宋体" w:eastAsia="宋体" w:cs="宋体"/>
          <w:color w:val="auto"/>
          <w:szCs w:val="21"/>
          <w:highlight w:val="none"/>
          <w:u w:val="single"/>
        </w:rPr>
        <w:t>、台州永安工程咨询有限公司：</w:t>
      </w:r>
    </w:p>
    <w:p w14:paraId="50EE0D8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）系中华人民共和国合法企业，经营地址</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43D63E50">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供应商名称 </w:t>
      </w:r>
      <w:r>
        <w:rPr>
          <w:rFonts w:hint="eastAsia" w:ascii="宋体" w:hAnsi="宋体" w:eastAsia="宋体" w:cs="宋体"/>
          <w:color w:val="auto"/>
          <w:kern w:val="0"/>
          <w:szCs w:val="21"/>
          <w:highlight w:val="none"/>
        </w:rPr>
        <w:t>）的法定代表人，我公司自愿参加贵方组织的</w:t>
      </w:r>
      <w:r>
        <w:rPr>
          <w:rFonts w:hint="eastAsia" w:ascii="宋体" w:hAnsi="宋体" w:cs="宋体"/>
          <w:color w:val="auto"/>
          <w:kern w:val="0"/>
          <w:szCs w:val="21"/>
          <w:highlight w:val="none"/>
          <w:u w:val="single"/>
          <w:lang w:eastAsia="zh-CN"/>
        </w:rPr>
        <w:t>黄岩区“十五五”国民经济和社会发展规划基本思路研究及规划纲要项目</w:t>
      </w:r>
      <w:r>
        <w:rPr>
          <w:rFonts w:hint="eastAsia" w:ascii="宋体" w:hAnsi="宋体" w:eastAsia="宋体" w:cs="宋体"/>
          <w:color w:val="auto"/>
          <w:kern w:val="0"/>
          <w:szCs w:val="21"/>
          <w:highlight w:val="none"/>
        </w:rPr>
        <w:t>（编号为</w:t>
      </w:r>
      <w:r>
        <w:rPr>
          <w:rFonts w:hint="eastAsia" w:ascii="宋体" w:hAnsi="宋体" w:cs="宋体"/>
          <w:color w:val="auto"/>
          <w:kern w:val="0"/>
          <w:szCs w:val="21"/>
          <w:highlight w:val="none"/>
          <w:lang w:eastAsia="zh-CN"/>
        </w:rPr>
        <w:t>tzya2024-hy25</w:t>
      </w:r>
      <w:r>
        <w:rPr>
          <w:rFonts w:hint="eastAsia" w:ascii="宋体" w:hAnsi="宋体" w:eastAsia="宋体" w:cs="宋体"/>
          <w:color w:val="auto"/>
          <w:kern w:val="0"/>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A76F528">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A0D6B6B">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Cs w:val="21"/>
          <w:highlight w:val="none"/>
        </w:rPr>
      </w:pPr>
    </w:p>
    <w:p w14:paraId="2498978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供应商名称(公章)：</w:t>
      </w:r>
    </w:p>
    <w:p w14:paraId="535ECFD9">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法定代表人或授权委托</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Cs w:val="21"/>
          <w:highlight w:val="none"/>
          <w:lang w:val="zh-CN"/>
        </w:rPr>
        <w:t>：</w:t>
      </w:r>
    </w:p>
    <w:p w14:paraId="40DE682B">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日期：年  月   日</w:t>
      </w:r>
    </w:p>
    <w:p w14:paraId="0BE7002B">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17C8261">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6891A29">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hAnsi="宋体" w:cs="宋体"/>
          <w:bCs/>
          <w:color w:val="auto"/>
          <w:szCs w:val="21"/>
          <w:highlight w:val="none"/>
          <w:u w:val="single"/>
          <w:lang w:eastAsia="zh-CN"/>
        </w:rPr>
        <w:t>台州市黄岩区发展和改革局</w:t>
      </w:r>
      <w:r>
        <w:rPr>
          <w:rFonts w:hint="eastAsia" w:ascii="宋体" w:hAnsi="宋体" w:eastAsia="宋体" w:cs="宋体"/>
          <w:bCs/>
          <w:color w:val="auto"/>
          <w:szCs w:val="21"/>
          <w:highlight w:val="none"/>
          <w:u w:val="single"/>
        </w:rPr>
        <w:t>、台州永安工程咨询有限公司：</w:t>
      </w:r>
    </w:p>
    <w:p w14:paraId="1C83DCCA">
      <w:pPr>
        <w:pStyle w:val="11"/>
        <w:keepNext w:val="0"/>
        <w:keepLines w:val="0"/>
        <w:pageBreakBefore w:val="0"/>
        <w:kinsoku/>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（法定代表人或营业执照中单位负责人姓名） </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 xml:space="preserve">   （授权代表姓名） </w:t>
      </w:r>
      <w:r>
        <w:rPr>
          <w:rFonts w:hint="eastAsia" w:ascii="宋体" w:hAnsi="宋体" w:eastAsia="宋体" w:cs="宋体"/>
          <w:color w:val="auto"/>
          <w:szCs w:val="21"/>
          <w:highlight w:val="none"/>
        </w:rPr>
        <w:t>为授权委托代理人，参加贵单位组织的</w:t>
      </w:r>
      <w:r>
        <w:rPr>
          <w:rFonts w:hint="eastAsia" w:hAnsi="宋体" w:cs="宋体"/>
          <w:color w:val="auto"/>
          <w:szCs w:val="21"/>
          <w:highlight w:val="none"/>
          <w:u w:val="single"/>
          <w:lang w:eastAsia="zh-CN"/>
        </w:rPr>
        <w:t>黄岩区“十五五”国民经济和社会发展规划基本思路研究及规划纲要项目</w:t>
      </w:r>
      <w:r>
        <w:rPr>
          <w:rFonts w:hint="eastAsia" w:ascii="宋体" w:hAnsi="宋体" w:eastAsia="宋体" w:cs="宋体"/>
          <w:color w:val="auto"/>
          <w:szCs w:val="21"/>
          <w:highlight w:val="none"/>
          <w:u w:val="single"/>
        </w:rPr>
        <w:t>（编号为</w:t>
      </w:r>
      <w:r>
        <w:rPr>
          <w:rFonts w:hint="eastAsia" w:hAnsi="宋体" w:cs="宋体"/>
          <w:color w:val="auto"/>
          <w:szCs w:val="21"/>
          <w:highlight w:val="none"/>
          <w:u w:val="single"/>
          <w:lang w:eastAsia="zh-CN"/>
        </w:rPr>
        <w:t>tzya2024-hy25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的采购活动，并代表我方全权办理针对上述项目的磋商、签约等具体事务和签署相关文件。我方对授权委托代理人的签字事项负全部责任。</w:t>
      </w:r>
    </w:p>
    <w:p w14:paraId="76492C9C">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6032DC32">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5D109B7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41FBE23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2830569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供应商全称（公章）：                              </w:t>
      </w:r>
    </w:p>
    <w:p w14:paraId="620C2A8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F2C17F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1827BDD">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CD4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38C10D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704FEBC3">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法定代表身份证复印件粘帖处</w:t>
            </w:r>
          </w:p>
        </w:tc>
      </w:tr>
    </w:tbl>
    <w:p w14:paraId="5D76F3C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法定代表人姓名：                                 </w:t>
      </w:r>
    </w:p>
    <w:p w14:paraId="6F63AFA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2B73DA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83E4A8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654B25D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002FC945">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4B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DE9339">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58F9029D">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授权委托代理人身份证复印件粘帖处</w:t>
            </w:r>
          </w:p>
        </w:tc>
      </w:tr>
    </w:tbl>
    <w:p w14:paraId="1859A43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授权委托代理人姓名：       </w:t>
      </w:r>
    </w:p>
    <w:p w14:paraId="31925DCC">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职务：                           </w:t>
      </w:r>
    </w:p>
    <w:p w14:paraId="2EC8DBE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56745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071E4F1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CCAF4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3BA6AE7C">
      <w:pPr>
        <w:pStyle w:val="57"/>
        <w:keepNext w:val="0"/>
        <w:keepLines w:val="0"/>
        <w:pageBreakBefore w:val="0"/>
        <w:widowControl w:val="0"/>
        <w:kinsoku/>
        <w:overflowPunct/>
        <w:topLinePunct w:val="0"/>
        <w:bidi w:val="0"/>
        <w:snapToGrid w:val="0"/>
        <w:spacing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政府采购活动现场确认声明书</w:t>
      </w:r>
    </w:p>
    <w:p w14:paraId="47B5C1A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台州永安工程咨询有限公司</w:t>
      </w:r>
      <w:r>
        <w:rPr>
          <w:rFonts w:hint="eastAsia" w:ascii="宋体" w:hAnsi="宋体" w:eastAsia="宋体" w:cs="宋体"/>
          <w:color w:val="auto"/>
          <w:sz w:val="21"/>
          <w:szCs w:val="21"/>
          <w:highlight w:val="none"/>
        </w:rPr>
        <w:t>：</w:t>
      </w:r>
    </w:p>
    <w:p w14:paraId="34B1177E">
      <w:pPr>
        <w:pStyle w:val="57"/>
        <w:keepNext w:val="0"/>
        <w:keepLines w:val="0"/>
        <w:pageBreakBefore w:val="0"/>
        <w:widowControl w:val="0"/>
        <w:kinsoku/>
        <w:overflowPunct/>
        <w:topLinePunct w:val="0"/>
        <w:bidi w:val="0"/>
        <w:snapToGrid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黄岩区“十五五”国民经济和社会发展规划基本思路研究及规划纲要项目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tzya2024-hy25</w:t>
      </w:r>
      <w:r>
        <w:rPr>
          <w:rFonts w:hint="eastAsia" w:ascii="宋体" w:hAnsi="宋体" w:eastAsia="宋体" w:cs="宋体"/>
          <w:color w:val="auto"/>
          <w:spacing w:val="6"/>
          <w:sz w:val="21"/>
          <w:szCs w:val="21"/>
          <w:highlight w:val="none"/>
        </w:rPr>
        <w:t xml:space="preserve">）政府采购活动，经与本单位法定代表人代表（负责人）联系确认，现就有关公平竞争事项郑重声明如下： </w:t>
      </w:r>
    </w:p>
    <w:p w14:paraId="2F9CBA1E">
      <w:pPr>
        <w:pStyle w:val="54"/>
        <w:keepNext w:val="0"/>
        <w:keepLines w:val="0"/>
        <w:pageBreakBefore w:val="0"/>
        <w:widowControl/>
        <w:tabs>
          <w:tab w:val="left" w:pos="630"/>
        </w:tabs>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不存在利害关系 □存在下列利害关系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C46C1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7E7FF14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189A4D58">
      <w:pPr>
        <w:pStyle w:val="54"/>
        <w:keepNext w:val="0"/>
        <w:keepLines w:val="0"/>
        <w:pageBreakBefore w:val="0"/>
        <w:widowControl/>
        <w:kinsoku/>
        <w:overflowPunct/>
        <w:topLinePunct w:val="0"/>
        <w:bidi w:val="0"/>
        <w:snapToGrid w:val="0"/>
        <w:spacing w:line="360" w:lineRule="auto"/>
        <w:ind w:firstLine="222"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3527B3">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A.法定代表人或负责人或实际控制人是同一人</w:t>
      </w:r>
    </w:p>
    <w:p w14:paraId="22569F61">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B.法定代表人或负责人或实际控制人是夫妻关系</w:t>
      </w:r>
    </w:p>
    <w:p w14:paraId="0B586AC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C.法定代表人或负责人或实际控制人是直系血亲关系</w:t>
      </w:r>
    </w:p>
    <w:p w14:paraId="3EF8F8E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D.法定代表人或负责人或实际控制人存在三代以内旁系血亲关系</w:t>
      </w:r>
    </w:p>
    <w:p w14:paraId="0519F010">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E.法定代表人或负责人或实际控制人存在近姻亲关系</w:t>
      </w:r>
    </w:p>
    <w:p w14:paraId="2C94489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F.法定代表人或负责人或实际控制人存在股份控制或实际控制关系</w:t>
      </w:r>
    </w:p>
    <w:p w14:paraId="21750A88">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G.存在共同直接或间接投资设立子公司、联营企业和合营企业情况</w:t>
      </w:r>
    </w:p>
    <w:p w14:paraId="6FF72E3C">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2F1474BA">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A011BD">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三、现已清楚知道并严格遵守政府采购法律法规和现场纪律。</w:t>
      </w:r>
    </w:p>
    <w:p w14:paraId="37C1F8D9">
      <w:pPr>
        <w:pStyle w:val="54"/>
        <w:keepNext w:val="0"/>
        <w:keepLines w:val="0"/>
        <w:pageBreakBefore w:val="0"/>
        <w:widowControl/>
        <w:kinsoku/>
        <w:overflowPunct/>
        <w:topLinePunct w:val="0"/>
        <w:bidi w:val="0"/>
        <w:snapToGrid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26A3EC67">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五、本单位若有违反诚信投标、采购法律法规等行为，愿意按照</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规定接受投标担保的处理。如已中标，自动放弃中标资格；给招标人造成损失的，依法承担赔偿责任。</w:t>
      </w:r>
    </w:p>
    <w:p w14:paraId="7C74FAAE">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F367B3E">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p>
    <w:p w14:paraId="6403E100">
      <w:pPr>
        <w:pStyle w:val="57"/>
        <w:keepNext w:val="0"/>
        <w:keepLines w:val="0"/>
        <w:pageBreakBefore w:val="0"/>
        <w:widowControl w:val="0"/>
        <w:kinsoku/>
        <w:overflowPunct/>
        <w:topLinePunct w:val="0"/>
        <w:bidi w:val="0"/>
        <w:snapToGrid w:val="0"/>
        <w:spacing w:line="360" w:lineRule="auto"/>
        <w:ind w:firstLine="3360" w:firstLineChars="16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EB5EC8C">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273E6F7">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607CF6A0">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78BDA504">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062315E">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EE4269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A595C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D61CB2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42C66E1">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30D291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A3E90C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9F975A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93156B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385F1D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54ED8C3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8CC4E3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0FB0652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B3FE26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C6F4CF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C4A975B">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CAA5BE3">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65C33B">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DE11D1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0FE10B0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6DECCE7A">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18AA23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3E55BE7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5BA595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1F93B19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6F4F47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772FF51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161BE8F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1033B5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bCs/>
          <w:color w:val="auto"/>
          <w:sz w:val="32"/>
          <w:szCs w:val="32"/>
          <w:highlight w:val="none"/>
          <w:lang w:val="zh-CN"/>
        </w:rPr>
      </w:pPr>
      <w:r>
        <w:rPr>
          <w:rFonts w:hint="eastAsia" w:ascii="宋体" w:hAnsi="宋体" w:eastAsia="宋体" w:cs="宋体"/>
          <w:bCs/>
          <w:color w:val="auto"/>
          <w:sz w:val="24"/>
          <w:highlight w:val="none"/>
          <w:lang w:val="en-US" w:eastAsia="zh-CN"/>
        </w:rPr>
        <w:t>8、售后服务措施及承诺（可视情选用附件12）；</w:t>
      </w:r>
    </w:p>
    <w:p w14:paraId="666A6590">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21BF900E">
      <w:pPr>
        <w:pStyle w:val="42"/>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6873EAE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2"/>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290"/>
        <w:gridCol w:w="5817"/>
        <w:gridCol w:w="648"/>
        <w:gridCol w:w="648"/>
        <w:gridCol w:w="648"/>
      </w:tblGrid>
      <w:tr w14:paraId="61CB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373" w:type="dxa"/>
            <w:gridSpan w:val="2"/>
            <w:vAlign w:val="center"/>
          </w:tcPr>
          <w:p w14:paraId="45C19A64">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5817" w:type="dxa"/>
            <w:vAlign w:val="center"/>
          </w:tcPr>
          <w:p w14:paraId="7088FE0D">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48" w:type="dxa"/>
            <w:vAlign w:val="center"/>
          </w:tcPr>
          <w:p w14:paraId="21126DA2">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48" w:type="dxa"/>
            <w:vAlign w:val="center"/>
          </w:tcPr>
          <w:p w14:paraId="3F7CB3AF">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48" w:type="dxa"/>
            <w:vAlign w:val="center"/>
          </w:tcPr>
          <w:p w14:paraId="3BF34C68">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64A9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vAlign w:val="center"/>
          </w:tcPr>
          <w:p w14:paraId="1220DD7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68DEC191">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分）</w:t>
            </w:r>
          </w:p>
        </w:tc>
        <w:tc>
          <w:tcPr>
            <w:tcW w:w="1290" w:type="dxa"/>
            <w:vAlign w:val="center"/>
          </w:tcPr>
          <w:p w14:paraId="66AE7F2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承接经验</w:t>
            </w:r>
          </w:p>
        </w:tc>
        <w:tc>
          <w:tcPr>
            <w:tcW w:w="5817" w:type="dxa"/>
            <w:vAlign w:val="center"/>
          </w:tcPr>
          <w:p w14:paraId="03BFC0D0">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投标人自2019年1月1日以来</w:t>
            </w:r>
            <w:r>
              <w:rPr>
                <w:rFonts w:hint="eastAsia" w:ascii="宋体" w:hAnsi="宋体" w:eastAsia="宋体" w:cs="宋体"/>
                <w:color w:val="auto"/>
                <w:kern w:val="0"/>
                <w:sz w:val="21"/>
                <w:szCs w:val="21"/>
                <w:highlight w:val="none"/>
                <w:lang w:val="zh-CN"/>
              </w:rPr>
              <w:t>（以合同签订时间为准），</w:t>
            </w:r>
            <w:r>
              <w:rPr>
                <w:rFonts w:hint="eastAsia" w:ascii="宋体" w:hAnsi="宋体" w:eastAsia="宋体" w:cs="宋体"/>
                <w:color w:val="auto"/>
                <w:kern w:val="0"/>
                <w:sz w:val="21"/>
                <w:szCs w:val="21"/>
                <w:highlight w:val="none"/>
              </w:rPr>
              <w:t>承接过</w:t>
            </w:r>
            <w:r>
              <w:rPr>
                <w:rFonts w:hint="eastAsia" w:ascii="宋体" w:hAnsi="宋体" w:eastAsia="宋体" w:cs="宋体"/>
                <w:color w:val="auto"/>
                <w:kern w:val="0"/>
                <w:sz w:val="21"/>
                <w:szCs w:val="21"/>
                <w:highlight w:val="none"/>
              </w:rPr>
              <w:t>“十四五”</w:t>
            </w:r>
            <w:r>
              <w:rPr>
                <w:rFonts w:hint="eastAsia" w:ascii="宋体" w:hAnsi="宋体" w:eastAsia="宋体" w:cs="宋体"/>
                <w:color w:val="auto"/>
                <w:kern w:val="0"/>
                <w:sz w:val="21"/>
                <w:szCs w:val="21"/>
                <w:highlight w:val="none"/>
                <w:lang w:val="en-US" w:eastAsia="zh-CN"/>
              </w:rPr>
              <w:t>等</w:t>
            </w:r>
            <w:r>
              <w:rPr>
                <w:rFonts w:hint="eastAsia" w:ascii="宋体" w:hAnsi="宋体" w:cs="宋体"/>
                <w:color w:val="auto"/>
                <w:kern w:val="0"/>
                <w:sz w:val="21"/>
                <w:szCs w:val="21"/>
                <w:highlight w:val="none"/>
                <w:lang w:val="en-US" w:eastAsia="zh-CN"/>
              </w:rPr>
              <w:t>国民经济和社会发展</w:t>
            </w:r>
            <w:r>
              <w:rPr>
                <w:rFonts w:hint="eastAsia" w:ascii="宋体" w:hAnsi="宋体" w:eastAsia="宋体" w:cs="宋体"/>
                <w:color w:val="auto"/>
                <w:kern w:val="0"/>
                <w:sz w:val="21"/>
                <w:szCs w:val="21"/>
                <w:highlight w:val="none"/>
                <w:lang w:val="en-US" w:eastAsia="zh-CN"/>
              </w:rPr>
              <w:t>五年</w:t>
            </w:r>
            <w:r>
              <w:rPr>
                <w:rFonts w:hint="eastAsia" w:ascii="宋体" w:hAnsi="宋体" w:eastAsia="宋体" w:cs="宋体"/>
                <w:color w:val="auto"/>
                <w:kern w:val="0"/>
                <w:sz w:val="21"/>
                <w:szCs w:val="21"/>
                <w:highlight w:val="none"/>
              </w:rPr>
              <w:t>规划</w:t>
            </w:r>
            <w:r>
              <w:rPr>
                <w:rFonts w:hint="eastAsia" w:ascii="宋体" w:hAnsi="宋体" w:cs="宋体"/>
                <w:color w:val="auto"/>
                <w:kern w:val="0"/>
                <w:sz w:val="21"/>
                <w:szCs w:val="21"/>
                <w:highlight w:val="none"/>
                <w:lang w:val="en-US" w:eastAsia="zh-CN"/>
              </w:rPr>
              <w:t>类似</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rPr>
              <w:t>的，每提供一个合同得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最高得2</w:t>
            </w:r>
            <w:r>
              <w:rPr>
                <w:rFonts w:hint="eastAsia" w:ascii="宋体" w:hAnsi="宋体" w:eastAsia="宋体" w:cs="宋体"/>
                <w:color w:val="auto"/>
                <w:kern w:val="0"/>
                <w:sz w:val="21"/>
                <w:szCs w:val="21"/>
                <w:highlight w:val="none"/>
              </w:rPr>
              <w:t>分。</w:t>
            </w:r>
          </w:p>
          <w:p w14:paraId="2B9584C6">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（须提供有效的合同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件加盖投标人公章编入投标文件中，未提供的不得分）</w:t>
            </w:r>
          </w:p>
        </w:tc>
        <w:tc>
          <w:tcPr>
            <w:tcW w:w="648" w:type="dxa"/>
            <w:vAlign w:val="center"/>
          </w:tcPr>
          <w:p w14:paraId="10805491">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648" w:type="dxa"/>
            <w:vAlign w:val="center"/>
          </w:tcPr>
          <w:p w14:paraId="41FE65CD">
            <w:pPr>
              <w:snapToGri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6D1F2F33">
            <w:pPr>
              <w:snapToGrid w:val="0"/>
              <w:spacing w:line="240" w:lineRule="auto"/>
              <w:jc w:val="center"/>
              <w:rPr>
                <w:rFonts w:hint="eastAsia" w:ascii="宋体" w:hAnsi="宋体" w:eastAsia="宋体" w:cs="宋体"/>
                <w:color w:val="auto"/>
                <w:sz w:val="21"/>
                <w:szCs w:val="21"/>
                <w:highlight w:val="none"/>
                <w:lang w:val="en-US" w:eastAsia="zh-CN"/>
              </w:rPr>
            </w:pPr>
          </w:p>
        </w:tc>
      </w:tr>
      <w:tr w14:paraId="1B6E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6B57C11F">
            <w:pPr>
              <w:adjustRightInd w:val="0"/>
              <w:snapToGrid w:val="0"/>
              <w:spacing w:line="240" w:lineRule="auto"/>
              <w:jc w:val="center"/>
              <w:rPr>
                <w:rFonts w:hint="eastAsia" w:ascii="宋体" w:hAnsi="宋体" w:eastAsia="宋体" w:cs="宋体"/>
                <w:color w:val="auto"/>
                <w:sz w:val="21"/>
                <w:szCs w:val="21"/>
                <w:highlight w:val="none"/>
              </w:rPr>
            </w:pPr>
          </w:p>
        </w:tc>
        <w:tc>
          <w:tcPr>
            <w:tcW w:w="1290" w:type="dxa"/>
            <w:vAlign w:val="center"/>
          </w:tcPr>
          <w:p w14:paraId="72D1F21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5817" w:type="dxa"/>
            <w:vAlign w:val="center"/>
          </w:tcPr>
          <w:p w14:paraId="23CB06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具有有效期内的城乡规划编制资质证书的，甲级证书得3分，乙级证书得1分，其他不得分。</w:t>
            </w:r>
          </w:p>
          <w:p w14:paraId="005D03E7">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（须提供有效的证书扫描件加盖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648" w:type="dxa"/>
            <w:vAlign w:val="center"/>
          </w:tcPr>
          <w:p w14:paraId="12D4BE0B">
            <w:pPr>
              <w:pStyle w:val="11"/>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48" w:type="dxa"/>
            <w:vAlign w:val="center"/>
          </w:tcPr>
          <w:p w14:paraId="49B9AD03">
            <w:pPr>
              <w:pStyle w:val="11"/>
              <w:spacing w:line="240" w:lineRule="auto"/>
              <w:jc w:val="center"/>
              <w:rPr>
                <w:rFonts w:hint="eastAsia" w:ascii="宋体" w:hAnsi="宋体" w:eastAsia="宋体" w:cs="宋体"/>
                <w:color w:val="auto"/>
                <w:sz w:val="21"/>
                <w:szCs w:val="21"/>
                <w:highlight w:val="none"/>
              </w:rPr>
            </w:pPr>
          </w:p>
        </w:tc>
        <w:tc>
          <w:tcPr>
            <w:tcW w:w="648" w:type="dxa"/>
            <w:vAlign w:val="center"/>
          </w:tcPr>
          <w:p w14:paraId="5560DFEA">
            <w:pPr>
              <w:pStyle w:val="11"/>
              <w:spacing w:line="240" w:lineRule="auto"/>
              <w:jc w:val="center"/>
              <w:rPr>
                <w:rFonts w:hint="eastAsia" w:ascii="宋体" w:hAnsi="宋体" w:eastAsia="宋体" w:cs="宋体"/>
                <w:color w:val="auto"/>
                <w:sz w:val="21"/>
                <w:szCs w:val="21"/>
                <w:highlight w:val="none"/>
              </w:rPr>
            </w:pPr>
          </w:p>
        </w:tc>
      </w:tr>
      <w:tr w14:paraId="5E03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2400FA4E">
            <w:pPr>
              <w:adjustRightInd w:val="0"/>
              <w:snapToGrid w:val="0"/>
              <w:spacing w:line="240" w:lineRule="auto"/>
              <w:jc w:val="center"/>
              <w:rPr>
                <w:rFonts w:hint="eastAsia" w:ascii="宋体" w:hAnsi="宋体" w:eastAsia="宋体" w:cs="宋体"/>
                <w:color w:val="auto"/>
                <w:sz w:val="21"/>
                <w:szCs w:val="21"/>
                <w:highlight w:val="none"/>
              </w:rPr>
            </w:pPr>
          </w:p>
        </w:tc>
        <w:tc>
          <w:tcPr>
            <w:tcW w:w="1290" w:type="dxa"/>
            <w:vAlign w:val="center"/>
          </w:tcPr>
          <w:p w14:paraId="75A08CAF">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荣誉情况</w:t>
            </w:r>
          </w:p>
        </w:tc>
        <w:tc>
          <w:tcPr>
            <w:tcW w:w="5817" w:type="dxa"/>
            <w:vAlign w:val="center"/>
          </w:tcPr>
          <w:p w14:paraId="2F5D134E">
            <w:pPr>
              <w:spacing w:line="240" w:lineRule="auto"/>
              <w:jc w:val="left"/>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highlight w:val="none"/>
              </w:rPr>
              <w:t>投标人自2019年1月1日</w:t>
            </w:r>
            <w:r>
              <w:rPr>
                <w:rFonts w:hint="eastAsia" w:ascii="宋体" w:hAnsi="宋体" w:cs="宋体"/>
                <w:color w:val="auto"/>
                <w:sz w:val="21"/>
                <w:szCs w:val="21"/>
                <w:highlight w:val="none"/>
                <w:lang w:val="en-US" w:eastAsia="zh-CN"/>
              </w:rPr>
              <w:t>以来</w:t>
            </w:r>
            <w:r>
              <w:rPr>
                <w:rFonts w:hint="eastAsia" w:ascii="宋体" w:hAnsi="宋体" w:eastAsia="宋体" w:cs="宋体"/>
                <w:color w:val="auto"/>
                <w:kern w:val="0"/>
                <w:sz w:val="21"/>
                <w:szCs w:val="21"/>
                <w:highlight w:val="none"/>
                <w:lang w:val="zh-CN"/>
              </w:rPr>
              <w:t>（以</w:t>
            </w:r>
            <w:r>
              <w:rPr>
                <w:rFonts w:hint="eastAsia" w:ascii="宋体" w:hAnsi="宋体" w:cs="宋体"/>
                <w:color w:val="auto"/>
                <w:kern w:val="0"/>
                <w:sz w:val="21"/>
                <w:szCs w:val="21"/>
                <w:highlight w:val="none"/>
                <w:lang w:val="en-US" w:eastAsia="zh-CN"/>
              </w:rPr>
              <w:t>获奖</w:t>
            </w:r>
            <w:r>
              <w:rPr>
                <w:rFonts w:hint="eastAsia" w:ascii="宋体" w:hAnsi="宋体" w:eastAsia="宋体" w:cs="宋体"/>
                <w:color w:val="auto"/>
                <w:kern w:val="0"/>
                <w:sz w:val="21"/>
                <w:szCs w:val="21"/>
                <w:highlight w:val="none"/>
                <w:lang w:val="zh-CN"/>
              </w:rPr>
              <w:t>时间为准）</w:t>
            </w:r>
            <w:r>
              <w:rPr>
                <w:rFonts w:hint="eastAsia" w:ascii="宋体" w:hAnsi="宋体" w:cs="宋体"/>
                <w:color w:val="auto"/>
                <w:kern w:val="0"/>
                <w:sz w:val="21"/>
                <w:szCs w:val="21"/>
                <w:highlight w:val="none"/>
                <w:lang w:val="zh-CN"/>
              </w:rPr>
              <w:t>，</w:t>
            </w:r>
            <w:r>
              <w:rPr>
                <w:rFonts w:hint="eastAsia" w:ascii="宋体" w:hAnsi="宋体" w:eastAsia="宋体" w:cs="宋体"/>
                <w:color w:val="auto"/>
                <w:sz w:val="21"/>
                <w:szCs w:val="21"/>
                <w:highlight w:val="none"/>
              </w:rPr>
              <w:t>参与</w:t>
            </w:r>
            <w:r>
              <w:rPr>
                <w:rFonts w:hint="eastAsia" w:ascii="宋体" w:hAnsi="宋体" w:cs="宋体"/>
                <w:color w:val="auto"/>
                <w:sz w:val="21"/>
                <w:szCs w:val="21"/>
                <w:highlight w:val="none"/>
                <w:lang w:val="en-US" w:eastAsia="zh-CN"/>
              </w:rPr>
              <w:t>过</w:t>
            </w:r>
            <w:r>
              <w:rPr>
                <w:rFonts w:hint="eastAsia" w:ascii="宋体" w:hAnsi="宋体" w:eastAsia="宋体" w:cs="宋体"/>
                <w:color w:val="auto"/>
                <w:sz w:val="21"/>
                <w:szCs w:val="21"/>
                <w:highlight w:val="none"/>
              </w:rPr>
              <w:t>省级及以上重大战略谋划并获得奖项的</w:t>
            </w:r>
            <w:r>
              <w:rPr>
                <w:rFonts w:hint="eastAsia" w:ascii="宋体" w:hAnsi="宋体" w:eastAsia="宋体" w:cs="宋体"/>
                <w:color w:val="auto"/>
                <w:spacing w:val="-4"/>
                <w:sz w:val="21"/>
                <w:szCs w:val="21"/>
                <w:highlight w:val="none"/>
                <w:lang w:val="en-US" w:eastAsia="zh-CN"/>
              </w:rPr>
              <w:t>得2分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不满足要求的</w:t>
            </w:r>
            <w:r>
              <w:rPr>
                <w:rFonts w:hint="eastAsia" w:ascii="宋体" w:hAnsi="宋体" w:eastAsia="宋体" w:cs="宋体"/>
                <w:color w:val="auto"/>
                <w:sz w:val="21"/>
                <w:szCs w:val="21"/>
                <w:highlight w:val="none"/>
              </w:rPr>
              <w:t>不得分</w:t>
            </w:r>
            <w:r>
              <w:rPr>
                <w:rFonts w:hint="eastAsia" w:ascii="宋体" w:hAnsi="宋体" w:eastAsia="宋体" w:cs="宋体"/>
                <w:color w:val="auto"/>
                <w:spacing w:val="-4"/>
                <w:sz w:val="21"/>
                <w:szCs w:val="21"/>
                <w:highlight w:val="none"/>
                <w:lang w:val="en-US" w:eastAsia="zh-CN"/>
              </w:rPr>
              <w:t>。</w:t>
            </w:r>
          </w:p>
          <w:p w14:paraId="31439288">
            <w:pPr>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（须提供有效的</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648" w:type="dxa"/>
            <w:vAlign w:val="center"/>
          </w:tcPr>
          <w:p w14:paraId="1AC5D9E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48" w:type="dxa"/>
            <w:vAlign w:val="center"/>
          </w:tcPr>
          <w:p w14:paraId="66495116">
            <w:pPr>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79F91F9B">
            <w:pPr>
              <w:spacing w:line="240" w:lineRule="auto"/>
              <w:jc w:val="center"/>
              <w:rPr>
                <w:rFonts w:hint="eastAsia" w:ascii="宋体" w:hAnsi="宋体" w:eastAsia="宋体" w:cs="宋体"/>
                <w:color w:val="auto"/>
                <w:sz w:val="21"/>
                <w:szCs w:val="21"/>
                <w:highlight w:val="none"/>
                <w:lang w:val="en-US" w:eastAsia="zh-CN"/>
              </w:rPr>
            </w:pPr>
          </w:p>
        </w:tc>
      </w:tr>
      <w:tr w14:paraId="2049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40C2D945">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Align w:val="center"/>
          </w:tcPr>
          <w:p w14:paraId="68C83A93">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5817" w:type="dxa"/>
            <w:vAlign w:val="center"/>
          </w:tcPr>
          <w:p w14:paraId="0B363A37">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1、项目负责人为</w:t>
            </w:r>
            <w:r>
              <w:rPr>
                <w:rFonts w:hint="eastAsia" w:ascii="宋体" w:hAnsi="宋体" w:eastAsia="宋体" w:cs="宋体"/>
                <w:bCs/>
                <w:color w:val="auto"/>
                <w:sz w:val="21"/>
                <w:szCs w:val="21"/>
                <w:highlight w:val="none"/>
                <w:lang w:val="en-US" w:eastAsia="zh-CN"/>
              </w:rPr>
              <w:t>城乡规划专业或建筑设计专业</w:t>
            </w:r>
            <w:r>
              <w:rPr>
                <w:rFonts w:hint="eastAsia" w:ascii="宋体" w:hAnsi="宋体" w:eastAsia="宋体" w:cs="宋体"/>
                <w:bCs/>
                <w:color w:val="auto"/>
                <w:sz w:val="21"/>
                <w:szCs w:val="21"/>
                <w:highlight w:val="none"/>
              </w:rPr>
              <w:t>正高职称的得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p>
          <w:p w14:paraId="19B93CAB">
            <w:pPr>
              <w:adjustRightInd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2、项目负责人拥有注册城乡规划师证书或咨询工程师（投资）证书的得2分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r>
              <w:rPr>
                <w:rFonts w:hint="eastAsia" w:ascii="宋体" w:hAnsi="宋体" w:eastAsia="宋体" w:cs="宋体"/>
                <w:bCs/>
                <w:color w:val="auto"/>
                <w:sz w:val="21"/>
                <w:szCs w:val="21"/>
                <w:highlight w:val="none"/>
              </w:rPr>
              <w:t>。</w:t>
            </w:r>
          </w:p>
          <w:p w14:paraId="023C1EBA">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（须提供在有效期内的相关证书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09043173">
            <w:pPr>
              <w:spacing w:line="24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6</w:t>
            </w:r>
          </w:p>
        </w:tc>
        <w:tc>
          <w:tcPr>
            <w:tcW w:w="648" w:type="dxa"/>
            <w:vAlign w:val="center"/>
          </w:tcPr>
          <w:p w14:paraId="0337332C">
            <w:pPr>
              <w:spacing w:line="240" w:lineRule="auto"/>
              <w:jc w:val="center"/>
              <w:rPr>
                <w:rFonts w:hint="eastAsia" w:ascii="宋体" w:hAnsi="宋体" w:eastAsia="宋体" w:cs="宋体"/>
                <w:color w:val="auto"/>
                <w:spacing w:val="-4"/>
                <w:sz w:val="21"/>
                <w:szCs w:val="21"/>
                <w:highlight w:val="none"/>
                <w:lang w:val="en-US" w:eastAsia="zh-CN"/>
              </w:rPr>
            </w:pPr>
          </w:p>
        </w:tc>
        <w:tc>
          <w:tcPr>
            <w:tcW w:w="648" w:type="dxa"/>
            <w:vAlign w:val="center"/>
          </w:tcPr>
          <w:p w14:paraId="0FBDA15F">
            <w:pPr>
              <w:spacing w:line="240" w:lineRule="auto"/>
              <w:jc w:val="center"/>
              <w:rPr>
                <w:rFonts w:hint="eastAsia" w:ascii="宋体" w:hAnsi="宋体" w:eastAsia="宋体" w:cs="宋体"/>
                <w:color w:val="auto"/>
                <w:spacing w:val="-4"/>
                <w:sz w:val="21"/>
                <w:szCs w:val="21"/>
                <w:highlight w:val="none"/>
                <w:lang w:val="en-US" w:eastAsia="zh-CN"/>
              </w:rPr>
            </w:pPr>
          </w:p>
        </w:tc>
      </w:tr>
      <w:tr w14:paraId="6A49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779351A9">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Merge w:val="restart"/>
            <w:vAlign w:val="center"/>
          </w:tcPr>
          <w:p w14:paraId="699AAD2D">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项目组成员</w:t>
            </w:r>
            <w:r>
              <w:rPr>
                <w:rFonts w:hint="eastAsia" w:ascii="宋体" w:hAnsi="宋体" w:eastAsia="宋体" w:cs="宋体"/>
                <w:color w:val="auto"/>
                <w:sz w:val="21"/>
                <w:szCs w:val="21"/>
                <w:highlight w:val="none"/>
              </w:rPr>
              <w:t>（项目负责人除外）</w:t>
            </w:r>
          </w:p>
        </w:tc>
        <w:tc>
          <w:tcPr>
            <w:tcW w:w="5817" w:type="dxa"/>
            <w:vAlign w:val="center"/>
          </w:tcPr>
          <w:p w14:paraId="5413ED32">
            <w:pPr>
              <w:adjustRightInd w:val="0"/>
              <w:snapToGrid w:val="0"/>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cs="宋体"/>
                <w:color w:val="auto"/>
                <w:spacing w:val="-4"/>
                <w:sz w:val="21"/>
                <w:szCs w:val="21"/>
                <w:highlight w:val="none"/>
                <w:lang w:val="en-US" w:eastAsia="zh-CN"/>
              </w:rPr>
              <w:t>成员</w:t>
            </w:r>
            <w:r>
              <w:rPr>
                <w:rFonts w:hint="eastAsia" w:ascii="宋体" w:hAnsi="宋体" w:eastAsia="宋体" w:cs="宋体"/>
                <w:color w:val="auto"/>
                <w:spacing w:val="-4"/>
                <w:sz w:val="21"/>
                <w:szCs w:val="21"/>
                <w:highlight w:val="none"/>
              </w:rPr>
              <w:t>专业配置全面，人员结构包含社会学、经济学、管理学、城市规划专业人员，每个专业得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分，最</w:t>
            </w:r>
            <w:r>
              <w:rPr>
                <w:rFonts w:hint="eastAsia" w:ascii="宋体" w:hAnsi="宋体" w:eastAsia="宋体" w:cs="宋体"/>
                <w:color w:val="auto"/>
                <w:spacing w:val="-4"/>
                <w:sz w:val="21"/>
                <w:szCs w:val="21"/>
                <w:highlight w:val="none"/>
                <w:lang w:val="en-US" w:eastAsia="zh-CN"/>
              </w:rPr>
              <w:t>高</w:t>
            </w:r>
            <w:r>
              <w:rPr>
                <w:rFonts w:hint="eastAsia" w:ascii="宋体" w:hAnsi="宋体" w:eastAsia="宋体" w:cs="宋体"/>
                <w:color w:val="auto"/>
                <w:spacing w:val="-4"/>
                <w:sz w:val="21"/>
                <w:szCs w:val="21"/>
                <w:highlight w:val="none"/>
              </w:rPr>
              <w:t>得</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2A6CF940">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（须提供人员清单、</w:t>
            </w:r>
            <w:r>
              <w:rPr>
                <w:rFonts w:hint="eastAsia" w:ascii="宋体" w:hAnsi="宋体" w:eastAsia="宋体" w:cs="宋体"/>
                <w:b/>
                <w:bCs/>
                <w:color w:val="auto"/>
                <w:sz w:val="21"/>
                <w:szCs w:val="21"/>
                <w:highlight w:val="none"/>
                <w:lang w:val="en-US" w:eastAsia="zh-CN"/>
              </w:rPr>
              <w:t>毕业</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4DC66700">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4</w:t>
            </w:r>
          </w:p>
        </w:tc>
        <w:tc>
          <w:tcPr>
            <w:tcW w:w="648" w:type="dxa"/>
            <w:vAlign w:val="center"/>
          </w:tcPr>
          <w:p w14:paraId="0581F23D">
            <w:pPr>
              <w:spacing w:line="240" w:lineRule="auto"/>
              <w:jc w:val="center"/>
              <w:rPr>
                <w:rFonts w:hint="eastAsia" w:ascii="宋体" w:hAnsi="宋体" w:eastAsia="宋体" w:cs="宋体"/>
                <w:color w:val="auto"/>
                <w:spacing w:val="-4"/>
                <w:sz w:val="21"/>
                <w:szCs w:val="21"/>
                <w:highlight w:val="none"/>
                <w:lang w:val="en-US" w:eastAsia="zh-CN"/>
              </w:rPr>
            </w:pPr>
          </w:p>
        </w:tc>
        <w:tc>
          <w:tcPr>
            <w:tcW w:w="648" w:type="dxa"/>
            <w:vAlign w:val="center"/>
          </w:tcPr>
          <w:p w14:paraId="71A34F0B">
            <w:pPr>
              <w:spacing w:line="240" w:lineRule="auto"/>
              <w:jc w:val="center"/>
              <w:rPr>
                <w:rFonts w:hint="eastAsia" w:ascii="宋体" w:hAnsi="宋体" w:eastAsia="宋体" w:cs="宋体"/>
                <w:color w:val="auto"/>
                <w:spacing w:val="-4"/>
                <w:sz w:val="21"/>
                <w:szCs w:val="21"/>
                <w:highlight w:val="none"/>
                <w:lang w:val="en-US" w:eastAsia="zh-CN"/>
              </w:rPr>
            </w:pPr>
          </w:p>
        </w:tc>
      </w:tr>
      <w:tr w14:paraId="4BF7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095AD695">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Merge w:val="continue"/>
            <w:vAlign w:val="center"/>
          </w:tcPr>
          <w:p w14:paraId="5DE5BD7B">
            <w:pPr>
              <w:autoSpaceDE w:val="0"/>
              <w:autoSpaceDN w:val="0"/>
              <w:adjustRightInd w:val="0"/>
              <w:spacing w:line="240" w:lineRule="auto"/>
              <w:jc w:val="center"/>
              <w:rPr>
                <w:rFonts w:hint="eastAsia" w:ascii="宋体" w:hAnsi="宋体" w:eastAsia="宋体" w:cs="宋体"/>
                <w:color w:val="auto"/>
                <w:spacing w:val="-4"/>
                <w:sz w:val="21"/>
                <w:szCs w:val="21"/>
                <w:highlight w:val="none"/>
              </w:rPr>
            </w:pPr>
          </w:p>
        </w:tc>
        <w:tc>
          <w:tcPr>
            <w:tcW w:w="5817" w:type="dxa"/>
            <w:vAlign w:val="center"/>
          </w:tcPr>
          <w:p w14:paraId="06418020">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4"/>
                <w:sz w:val="21"/>
                <w:szCs w:val="21"/>
                <w:highlight w:val="none"/>
              </w:rPr>
              <w:t>2、具有</w:t>
            </w:r>
            <w:r>
              <w:rPr>
                <w:rFonts w:hint="eastAsia" w:ascii="宋体" w:hAnsi="宋体" w:eastAsia="宋体" w:cs="宋体"/>
                <w:bCs/>
                <w:color w:val="auto"/>
                <w:sz w:val="21"/>
                <w:szCs w:val="21"/>
                <w:highlight w:val="none"/>
              </w:rPr>
              <w:t>副高（含）及以上职称或博士学历的，每人得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最高得2分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63928C2E">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6331B928">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c>
          <w:tcPr>
            <w:tcW w:w="648" w:type="dxa"/>
            <w:vAlign w:val="center"/>
          </w:tcPr>
          <w:p w14:paraId="53B60DE3">
            <w:pPr>
              <w:spacing w:line="240" w:lineRule="auto"/>
              <w:jc w:val="center"/>
              <w:rPr>
                <w:rFonts w:hint="eastAsia" w:ascii="宋体" w:hAnsi="宋体" w:eastAsia="宋体" w:cs="宋体"/>
                <w:color w:val="auto"/>
                <w:spacing w:val="-4"/>
                <w:sz w:val="21"/>
                <w:szCs w:val="21"/>
                <w:highlight w:val="none"/>
                <w:lang w:val="en-US" w:eastAsia="zh-CN"/>
              </w:rPr>
            </w:pPr>
          </w:p>
        </w:tc>
        <w:tc>
          <w:tcPr>
            <w:tcW w:w="648" w:type="dxa"/>
            <w:vAlign w:val="center"/>
          </w:tcPr>
          <w:p w14:paraId="1D332E05">
            <w:pPr>
              <w:spacing w:line="240" w:lineRule="auto"/>
              <w:jc w:val="center"/>
              <w:rPr>
                <w:rFonts w:hint="eastAsia" w:ascii="宋体" w:hAnsi="宋体" w:eastAsia="宋体" w:cs="宋体"/>
                <w:color w:val="auto"/>
                <w:spacing w:val="-4"/>
                <w:sz w:val="21"/>
                <w:szCs w:val="21"/>
                <w:highlight w:val="none"/>
                <w:lang w:val="en-US" w:eastAsia="zh-CN"/>
              </w:rPr>
            </w:pPr>
          </w:p>
        </w:tc>
      </w:tr>
      <w:tr w14:paraId="4836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5DFB6EED">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Merge w:val="continue"/>
            <w:vAlign w:val="center"/>
          </w:tcPr>
          <w:p w14:paraId="112409C6">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5817" w:type="dxa"/>
            <w:vAlign w:val="center"/>
          </w:tcPr>
          <w:p w14:paraId="413477A8">
            <w:pPr>
              <w:adjustRightInd w:val="0"/>
              <w:snapToGrid w:val="0"/>
              <w:spacing w:line="240" w:lineRule="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w:t>
            </w:r>
            <w:r>
              <w:rPr>
                <w:rFonts w:hint="eastAsia" w:ascii="宋体" w:hAnsi="宋体" w:eastAsia="宋体" w:cs="宋体"/>
                <w:bCs/>
                <w:color w:val="auto"/>
                <w:sz w:val="21"/>
                <w:szCs w:val="21"/>
                <w:highlight w:val="none"/>
              </w:rPr>
              <w:t>注册城乡规划师证书或咨询工程师（投资）证书</w:t>
            </w:r>
            <w:r>
              <w:rPr>
                <w:rFonts w:hint="eastAsia" w:ascii="宋体" w:hAnsi="宋体" w:eastAsia="宋体" w:cs="宋体"/>
                <w:color w:val="auto"/>
                <w:sz w:val="21"/>
                <w:szCs w:val="21"/>
                <w:highlight w:val="none"/>
              </w:rPr>
              <w:t>的，每人得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 w:val="21"/>
                <w:szCs w:val="21"/>
                <w:highlight w:val="none"/>
                <w:lang w:val="en-US" w:eastAsia="zh-CN"/>
              </w:rPr>
              <w:t>最高得3分。</w:t>
            </w:r>
            <w:r>
              <w:rPr>
                <w:rFonts w:hint="eastAsia" w:ascii="宋体" w:hAnsi="宋体" w:eastAsia="宋体" w:cs="宋体"/>
                <w:color w:val="auto"/>
                <w:sz w:val="21"/>
                <w:szCs w:val="21"/>
                <w:highlight w:val="none"/>
              </w:rPr>
              <w:t>同一人不重复计分</w:t>
            </w:r>
            <w:r>
              <w:rPr>
                <w:rFonts w:hint="eastAsia" w:ascii="宋体" w:hAnsi="宋体" w:eastAsia="宋体" w:cs="宋体"/>
                <w:color w:val="auto"/>
                <w:sz w:val="21"/>
                <w:szCs w:val="21"/>
                <w:highlight w:val="none"/>
                <w:lang w:eastAsia="zh-CN"/>
              </w:rPr>
              <w:t>。</w:t>
            </w:r>
          </w:p>
          <w:p w14:paraId="28348753">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（须提供有效期内的证书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3C838688">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48" w:type="dxa"/>
            <w:vAlign w:val="center"/>
          </w:tcPr>
          <w:p w14:paraId="1D7709F0">
            <w:pPr>
              <w:adjustRightInd w:val="0"/>
              <w:snapToGrid w:val="0"/>
              <w:spacing w:line="240" w:lineRule="auto"/>
              <w:jc w:val="center"/>
              <w:rPr>
                <w:rFonts w:hint="eastAsia" w:ascii="宋体" w:hAnsi="宋体" w:eastAsia="宋体" w:cs="宋体"/>
                <w:color w:val="auto"/>
                <w:kern w:val="0"/>
                <w:sz w:val="21"/>
                <w:szCs w:val="21"/>
                <w:highlight w:val="none"/>
                <w:lang w:val="en-US" w:eastAsia="zh-CN"/>
              </w:rPr>
            </w:pPr>
          </w:p>
        </w:tc>
        <w:tc>
          <w:tcPr>
            <w:tcW w:w="648" w:type="dxa"/>
            <w:vAlign w:val="center"/>
          </w:tcPr>
          <w:p w14:paraId="639BDB26">
            <w:pPr>
              <w:adjustRightInd w:val="0"/>
              <w:snapToGrid w:val="0"/>
              <w:spacing w:line="240" w:lineRule="auto"/>
              <w:jc w:val="center"/>
              <w:rPr>
                <w:rFonts w:hint="eastAsia" w:ascii="宋体" w:hAnsi="宋体" w:eastAsia="宋体" w:cs="宋体"/>
                <w:color w:val="auto"/>
                <w:kern w:val="0"/>
                <w:sz w:val="21"/>
                <w:szCs w:val="21"/>
                <w:highlight w:val="none"/>
                <w:lang w:val="en-US" w:eastAsia="zh-CN"/>
              </w:rPr>
            </w:pPr>
          </w:p>
        </w:tc>
      </w:tr>
      <w:tr w14:paraId="648A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vAlign w:val="center"/>
          </w:tcPr>
          <w:p w14:paraId="66CA41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技术分（5</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1290" w:type="dxa"/>
            <w:vAlign w:val="center"/>
          </w:tcPr>
          <w:p w14:paraId="3ACDE1FC">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背景</w:t>
            </w:r>
          </w:p>
          <w:p w14:paraId="199072C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w:t>
            </w:r>
          </w:p>
        </w:tc>
        <w:tc>
          <w:tcPr>
            <w:tcW w:w="5817" w:type="dxa"/>
            <w:vAlign w:val="center"/>
          </w:tcPr>
          <w:p w14:paraId="31E4E4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对项目背景的</w:t>
            </w:r>
            <w:r>
              <w:rPr>
                <w:rFonts w:hint="eastAsia" w:ascii="宋体" w:hAnsi="宋体" w:eastAsia="宋体" w:cs="宋体"/>
                <w:color w:val="auto"/>
                <w:sz w:val="21"/>
                <w:szCs w:val="21"/>
                <w:highlight w:val="none"/>
                <w:lang w:val="en-US" w:eastAsia="zh-CN"/>
              </w:rPr>
              <w:t>理解</w:t>
            </w:r>
            <w:r>
              <w:rPr>
                <w:rFonts w:hint="eastAsia" w:ascii="宋体" w:hAnsi="宋体" w:eastAsia="宋体" w:cs="宋体"/>
                <w:color w:val="auto"/>
                <w:sz w:val="21"/>
                <w:szCs w:val="21"/>
                <w:highlight w:val="none"/>
              </w:rPr>
              <w:t>程度是否具有深入性、系统性、针对性</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26DF4FD2">
            <w:pPr>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16A254A3">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7C0D2E55">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32C7675E">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6459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5B0063A6">
            <w:pPr>
              <w:spacing w:line="240" w:lineRule="auto"/>
              <w:jc w:val="center"/>
              <w:rPr>
                <w:rFonts w:hint="eastAsia" w:ascii="宋体" w:hAnsi="宋体" w:eastAsia="宋体" w:cs="宋体"/>
                <w:color w:val="auto"/>
                <w:sz w:val="21"/>
                <w:szCs w:val="21"/>
                <w:highlight w:val="none"/>
              </w:rPr>
            </w:pPr>
          </w:p>
        </w:tc>
        <w:tc>
          <w:tcPr>
            <w:tcW w:w="1290" w:type="dxa"/>
            <w:vAlign w:val="center"/>
          </w:tcPr>
          <w:p w14:paraId="03CA10A1">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项目基础现状认知</w:t>
            </w:r>
          </w:p>
        </w:tc>
        <w:tc>
          <w:tcPr>
            <w:tcW w:w="5817" w:type="dxa"/>
            <w:vAlign w:val="center"/>
          </w:tcPr>
          <w:p w14:paraId="541FA1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w:t>
            </w:r>
            <w:r>
              <w:rPr>
                <w:rFonts w:hint="eastAsia" w:ascii="宋体" w:hAnsi="宋体" w:eastAsia="宋体" w:cs="宋体"/>
                <w:color w:val="auto"/>
                <w:sz w:val="21"/>
                <w:szCs w:val="21"/>
                <w:highlight w:val="none"/>
                <w:lang w:val="en-US" w:eastAsia="zh-CN"/>
              </w:rPr>
              <w:t>十四五期间发展成效的理解认知</w:t>
            </w:r>
            <w:r>
              <w:rPr>
                <w:rFonts w:hint="eastAsia" w:ascii="宋体" w:hAnsi="宋体" w:eastAsia="宋体" w:cs="宋体"/>
                <w:color w:val="auto"/>
                <w:sz w:val="21"/>
                <w:szCs w:val="21"/>
                <w:highlight w:val="none"/>
              </w:rPr>
              <w:t>是否具有针对性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准确性等进行打分</w:t>
            </w:r>
            <w:r>
              <w:rPr>
                <w:rFonts w:hint="eastAsia" w:ascii="宋体" w:hAnsi="宋体" w:eastAsia="宋体" w:cs="宋体"/>
                <w:color w:val="auto"/>
                <w:sz w:val="21"/>
                <w:szCs w:val="21"/>
                <w:highlight w:val="none"/>
              </w:rPr>
              <w:t>。</w:t>
            </w:r>
          </w:p>
          <w:p w14:paraId="0901EC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7B1F44B8">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21743BEF">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13C42C07">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791F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170D1185">
            <w:pPr>
              <w:spacing w:line="240" w:lineRule="auto"/>
              <w:jc w:val="center"/>
              <w:rPr>
                <w:rFonts w:hint="eastAsia" w:ascii="宋体" w:hAnsi="宋体" w:eastAsia="宋体" w:cs="宋体"/>
                <w:color w:val="auto"/>
                <w:sz w:val="21"/>
                <w:szCs w:val="21"/>
                <w:highlight w:val="none"/>
              </w:rPr>
            </w:pPr>
          </w:p>
        </w:tc>
        <w:tc>
          <w:tcPr>
            <w:tcW w:w="1290" w:type="dxa"/>
            <w:vAlign w:val="center"/>
          </w:tcPr>
          <w:p w14:paraId="0F796A76">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发展宏观环境分析</w:t>
            </w:r>
          </w:p>
        </w:tc>
        <w:tc>
          <w:tcPr>
            <w:tcW w:w="5817" w:type="dxa"/>
            <w:vAlign w:val="center"/>
          </w:tcPr>
          <w:p w14:paraId="3CEF7B6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根据投标人对项目内外部环境分析、发展趋势研判，是否具有针对性、合理性、前瞻性等进行打分。</w:t>
            </w:r>
          </w:p>
          <w:p w14:paraId="359ED4DE">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6554730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744B88F1">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2D695247">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1527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048FCBBD">
            <w:pPr>
              <w:spacing w:line="240" w:lineRule="auto"/>
              <w:jc w:val="center"/>
              <w:rPr>
                <w:rFonts w:hint="eastAsia" w:ascii="宋体" w:hAnsi="宋体" w:eastAsia="宋体" w:cs="宋体"/>
                <w:color w:val="auto"/>
                <w:sz w:val="21"/>
                <w:szCs w:val="21"/>
                <w:highlight w:val="none"/>
              </w:rPr>
            </w:pPr>
          </w:p>
        </w:tc>
        <w:tc>
          <w:tcPr>
            <w:tcW w:w="1290" w:type="dxa"/>
            <w:vAlign w:val="center"/>
          </w:tcPr>
          <w:p w14:paraId="65A22BC7">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技术路线选择</w:t>
            </w:r>
          </w:p>
        </w:tc>
        <w:tc>
          <w:tcPr>
            <w:tcW w:w="5817" w:type="dxa"/>
            <w:vAlign w:val="center"/>
          </w:tcPr>
          <w:p w14:paraId="3622929F">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根据投标人提供的规划技术路线和研究方法选择是否科学合理、是否切实可行，并具有创新性等进行打分。</w:t>
            </w:r>
          </w:p>
          <w:p w14:paraId="3F4A0AD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56A62DDB">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3553E46E">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6E6D0FB4">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78B8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561778B3">
            <w:pPr>
              <w:spacing w:line="240" w:lineRule="auto"/>
              <w:jc w:val="center"/>
              <w:rPr>
                <w:rFonts w:hint="eastAsia" w:ascii="宋体" w:hAnsi="宋体" w:eastAsia="宋体" w:cs="宋体"/>
                <w:color w:val="auto"/>
                <w:sz w:val="21"/>
                <w:szCs w:val="21"/>
                <w:highlight w:val="none"/>
              </w:rPr>
            </w:pPr>
          </w:p>
        </w:tc>
        <w:tc>
          <w:tcPr>
            <w:tcW w:w="1290" w:type="dxa"/>
            <w:vAlign w:val="center"/>
          </w:tcPr>
          <w:p w14:paraId="17874774">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总体思路研究</w:t>
            </w:r>
          </w:p>
        </w:tc>
        <w:tc>
          <w:tcPr>
            <w:tcW w:w="5817" w:type="dxa"/>
            <w:vAlign w:val="center"/>
          </w:tcPr>
          <w:p w14:paraId="787C8E59">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根据投标人对十五五期间黄岩经济社会发展的目标定位和总体思路的制定提出研究方法是否清晰可行、是否贴合地方实际等进行打分。</w:t>
            </w:r>
          </w:p>
          <w:p w14:paraId="6A8C6E54">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15527240">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698597C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545B44E3">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23C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19096E16">
            <w:pPr>
              <w:spacing w:line="240" w:lineRule="auto"/>
              <w:jc w:val="center"/>
              <w:rPr>
                <w:rFonts w:hint="eastAsia" w:ascii="宋体" w:hAnsi="宋体" w:eastAsia="宋体" w:cs="宋体"/>
                <w:color w:val="auto"/>
                <w:sz w:val="21"/>
                <w:szCs w:val="21"/>
                <w:highlight w:val="none"/>
              </w:rPr>
            </w:pPr>
          </w:p>
        </w:tc>
        <w:tc>
          <w:tcPr>
            <w:tcW w:w="1290" w:type="dxa"/>
            <w:vAlign w:val="center"/>
          </w:tcPr>
          <w:p w14:paraId="6FE8CAB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技术方案设计</w:t>
            </w:r>
          </w:p>
        </w:tc>
        <w:tc>
          <w:tcPr>
            <w:tcW w:w="5817" w:type="dxa"/>
            <w:vAlign w:val="center"/>
          </w:tcPr>
          <w:p w14:paraId="230DB78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投标人提供的整体技术</w:t>
            </w:r>
            <w:r>
              <w:rPr>
                <w:rFonts w:hint="eastAsia" w:ascii="宋体" w:hAnsi="宋体" w:eastAsia="宋体" w:cs="宋体"/>
                <w:color w:val="auto"/>
                <w:sz w:val="21"/>
                <w:szCs w:val="21"/>
                <w:highlight w:val="none"/>
              </w:rPr>
              <w:t>方案框架</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层次分明，</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重点明确，</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内容完整，</w:t>
            </w:r>
            <w:r>
              <w:rPr>
                <w:rFonts w:hint="eastAsia" w:ascii="宋体" w:hAnsi="宋体" w:eastAsia="宋体" w:cs="宋体"/>
                <w:color w:val="auto"/>
                <w:sz w:val="21"/>
                <w:szCs w:val="21"/>
                <w:highlight w:val="none"/>
                <w:lang w:val="en-US" w:eastAsia="zh-CN"/>
              </w:rPr>
              <w:t>是否具有可行性，是否</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项目要求</w:t>
            </w:r>
            <w:r>
              <w:rPr>
                <w:rFonts w:hint="eastAsia" w:ascii="宋体" w:hAnsi="宋体" w:eastAsia="宋体" w:cs="宋体"/>
                <w:color w:val="auto"/>
                <w:sz w:val="21"/>
                <w:szCs w:val="21"/>
                <w:highlight w:val="none"/>
              </w:rPr>
              <w:t>和国家有关规范要求等进行打分</w:t>
            </w:r>
            <w:r>
              <w:rPr>
                <w:rFonts w:hint="eastAsia" w:ascii="宋体" w:hAnsi="宋体" w:eastAsia="宋体" w:cs="宋体"/>
                <w:color w:val="auto"/>
                <w:sz w:val="21"/>
                <w:szCs w:val="21"/>
                <w:highlight w:val="none"/>
                <w:lang w:eastAsia="zh-CN"/>
              </w:rPr>
              <w:t>。</w:t>
            </w:r>
          </w:p>
          <w:p w14:paraId="65082A3A">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1AA42B2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0DE11EF8">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692AF38C">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7431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083" w:type="dxa"/>
            <w:vMerge w:val="continue"/>
            <w:vAlign w:val="center"/>
          </w:tcPr>
          <w:p w14:paraId="5AD1E264">
            <w:pPr>
              <w:spacing w:line="240" w:lineRule="auto"/>
              <w:jc w:val="center"/>
              <w:rPr>
                <w:rFonts w:hint="eastAsia" w:ascii="宋体" w:hAnsi="宋体" w:eastAsia="宋体" w:cs="宋体"/>
                <w:color w:val="auto"/>
                <w:sz w:val="21"/>
                <w:szCs w:val="21"/>
                <w:highlight w:val="none"/>
              </w:rPr>
            </w:pPr>
          </w:p>
        </w:tc>
        <w:tc>
          <w:tcPr>
            <w:tcW w:w="1290" w:type="dxa"/>
            <w:vAlign w:val="center"/>
          </w:tcPr>
          <w:p w14:paraId="5531BB03">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经济社会发展成就和问题专题研究</w:t>
            </w:r>
          </w:p>
        </w:tc>
        <w:tc>
          <w:tcPr>
            <w:tcW w:w="5817" w:type="dxa"/>
            <w:vAlign w:val="center"/>
          </w:tcPr>
          <w:p w14:paraId="1AB87F2A">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根据投标人对“十四五”期间黄岩经济社会发展的成就、短板问题的理解和把握，是否准确、有深度等进行打分。</w:t>
            </w:r>
          </w:p>
          <w:p w14:paraId="6C1A786D">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630153B7">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0BA60077">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298E2AC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78CB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3009D449">
            <w:pPr>
              <w:spacing w:line="240" w:lineRule="auto"/>
              <w:jc w:val="center"/>
              <w:rPr>
                <w:rFonts w:hint="eastAsia" w:ascii="宋体" w:hAnsi="宋体" w:eastAsia="宋体" w:cs="宋体"/>
                <w:color w:val="auto"/>
                <w:sz w:val="21"/>
                <w:szCs w:val="21"/>
                <w:highlight w:val="none"/>
              </w:rPr>
            </w:pPr>
          </w:p>
        </w:tc>
        <w:tc>
          <w:tcPr>
            <w:tcW w:w="1290" w:type="dxa"/>
            <w:vAlign w:val="center"/>
          </w:tcPr>
          <w:p w14:paraId="3BBED4B8">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扩大有效投资专题研究</w:t>
            </w:r>
          </w:p>
        </w:tc>
        <w:tc>
          <w:tcPr>
            <w:tcW w:w="5817" w:type="dxa"/>
            <w:vAlign w:val="center"/>
          </w:tcPr>
          <w:p w14:paraId="4725393D">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根据投标人对“十四五”期间黄岩区扩大有效投资的成效、问题以及“十五五”期间扩大有效投资的举措建议，是否清晰准确进行打分。</w:t>
            </w:r>
          </w:p>
          <w:p w14:paraId="6299ACBE">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29E7817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63967AE7">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2A623C3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3A30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561D07AE">
            <w:pPr>
              <w:spacing w:line="240" w:lineRule="auto"/>
              <w:jc w:val="center"/>
              <w:rPr>
                <w:rFonts w:hint="eastAsia" w:ascii="宋体" w:hAnsi="宋体" w:eastAsia="宋体" w:cs="宋体"/>
                <w:color w:val="auto"/>
                <w:sz w:val="21"/>
                <w:szCs w:val="21"/>
                <w:highlight w:val="none"/>
              </w:rPr>
            </w:pPr>
          </w:p>
        </w:tc>
        <w:tc>
          <w:tcPr>
            <w:tcW w:w="1290" w:type="dxa"/>
            <w:vAlign w:val="center"/>
          </w:tcPr>
          <w:p w14:paraId="26E5EEAD">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重点领域发展研判</w:t>
            </w:r>
          </w:p>
        </w:tc>
        <w:tc>
          <w:tcPr>
            <w:tcW w:w="5817" w:type="dxa"/>
            <w:vAlign w:val="center"/>
          </w:tcPr>
          <w:p w14:paraId="48B47814">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根据投标人针对重点产业、创新发展、特色文化等5个以上维度提供的宏观环境研判和发展重点分析等进行打分。</w:t>
            </w:r>
          </w:p>
          <w:p w14:paraId="70A72103">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7B4E7C40">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6BBDCE2D">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1F07BC95">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2789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4794B05E">
            <w:pPr>
              <w:spacing w:line="240" w:lineRule="auto"/>
              <w:jc w:val="center"/>
              <w:rPr>
                <w:rFonts w:hint="eastAsia" w:ascii="宋体" w:hAnsi="宋体" w:eastAsia="宋体" w:cs="宋体"/>
                <w:color w:val="auto"/>
                <w:sz w:val="21"/>
                <w:szCs w:val="21"/>
                <w:highlight w:val="none"/>
              </w:rPr>
            </w:pPr>
          </w:p>
        </w:tc>
        <w:tc>
          <w:tcPr>
            <w:tcW w:w="1290" w:type="dxa"/>
            <w:vAlign w:val="center"/>
          </w:tcPr>
          <w:p w14:paraId="275B9FC9">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重点任务研究考虑</w:t>
            </w:r>
          </w:p>
        </w:tc>
        <w:tc>
          <w:tcPr>
            <w:tcW w:w="5817" w:type="dxa"/>
            <w:vAlign w:val="center"/>
          </w:tcPr>
          <w:p w14:paraId="62786E5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根据投标人对规划编制的重点任务措施的研究考虑是否具有针对性、可行性等进行打分。</w:t>
            </w:r>
          </w:p>
          <w:p w14:paraId="3312BAD3">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4CE4DB9F">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3F9C9F81">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5B4B0FAD">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791A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2ACA6F5C">
            <w:pPr>
              <w:spacing w:line="240" w:lineRule="auto"/>
              <w:jc w:val="center"/>
              <w:rPr>
                <w:rFonts w:hint="eastAsia" w:ascii="宋体" w:hAnsi="宋体" w:eastAsia="宋体" w:cs="宋体"/>
                <w:color w:val="auto"/>
                <w:sz w:val="21"/>
                <w:szCs w:val="21"/>
                <w:highlight w:val="none"/>
              </w:rPr>
            </w:pPr>
          </w:p>
        </w:tc>
        <w:tc>
          <w:tcPr>
            <w:tcW w:w="1290" w:type="dxa"/>
            <w:vAlign w:val="center"/>
          </w:tcPr>
          <w:p w14:paraId="2A063023">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5817" w:type="dxa"/>
            <w:vAlign w:val="center"/>
          </w:tcPr>
          <w:p w14:paraId="5B8BB310">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根据投标人对本项目推进及实施的建议是否实用、是否合理可行进行打分。</w:t>
            </w:r>
          </w:p>
          <w:p w14:paraId="5A9D7BAF">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一档得3分；二档得2.5分；三档得2分；四档得1.5分；五档得1分；未提及此项不得分。</w:t>
            </w:r>
          </w:p>
        </w:tc>
        <w:tc>
          <w:tcPr>
            <w:tcW w:w="648" w:type="dxa"/>
            <w:vAlign w:val="center"/>
          </w:tcPr>
          <w:p w14:paraId="185C4AA1">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48" w:type="dxa"/>
            <w:vAlign w:val="center"/>
          </w:tcPr>
          <w:p w14:paraId="0808F2B2">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2805844D">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496C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2611A501">
            <w:pPr>
              <w:spacing w:line="240" w:lineRule="auto"/>
              <w:jc w:val="center"/>
              <w:rPr>
                <w:rFonts w:hint="eastAsia" w:ascii="宋体" w:hAnsi="宋体" w:eastAsia="宋体" w:cs="宋体"/>
                <w:color w:val="auto"/>
                <w:sz w:val="21"/>
                <w:szCs w:val="21"/>
                <w:highlight w:val="none"/>
              </w:rPr>
            </w:pPr>
          </w:p>
        </w:tc>
        <w:tc>
          <w:tcPr>
            <w:tcW w:w="1290" w:type="dxa"/>
            <w:vAlign w:val="center"/>
          </w:tcPr>
          <w:p w14:paraId="2AF9362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计划安排</w:t>
            </w:r>
          </w:p>
        </w:tc>
        <w:tc>
          <w:tcPr>
            <w:tcW w:w="5817" w:type="dxa"/>
            <w:vAlign w:val="center"/>
          </w:tcPr>
          <w:p w14:paraId="1122E76E">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根据投标人制定的整体计划安排，包括但不限于对项目整体工作阶段及任务划分、进度控制是否合理、关键时间节点把握是否符合要求、进度保证措施等内容进行打分。</w:t>
            </w:r>
          </w:p>
          <w:p w14:paraId="07A591C4">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一档得3分；二档得2.5分；三档得2分；四档得1.5分；五档得1分；未提及此项不得分。</w:t>
            </w:r>
          </w:p>
        </w:tc>
        <w:tc>
          <w:tcPr>
            <w:tcW w:w="648" w:type="dxa"/>
            <w:vAlign w:val="center"/>
          </w:tcPr>
          <w:p w14:paraId="72D49DD3">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648" w:type="dxa"/>
            <w:vAlign w:val="center"/>
          </w:tcPr>
          <w:p w14:paraId="4E4AF65F">
            <w:pPr>
              <w:autoSpaceDE w:val="0"/>
              <w:autoSpaceDN w:val="0"/>
              <w:adjustRightInd w:val="0"/>
              <w:spacing w:line="240" w:lineRule="auto"/>
              <w:jc w:val="center"/>
              <w:rPr>
                <w:rFonts w:hint="eastAsia" w:ascii="宋体" w:hAnsi="宋体" w:cs="宋体"/>
                <w:color w:val="auto"/>
                <w:sz w:val="21"/>
                <w:szCs w:val="21"/>
                <w:highlight w:val="none"/>
                <w:lang w:val="en-US" w:eastAsia="zh-CN"/>
              </w:rPr>
            </w:pPr>
          </w:p>
        </w:tc>
        <w:tc>
          <w:tcPr>
            <w:tcW w:w="648" w:type="dxa"/>
            <w:vAlign w:val="center"/>
          </w:tcPr>
          <w:p w14:paraId="6E09C50B">
            <w:pPr>
              <w:autoSpaceDE w:val="0"/>
              <w:autoSpaceDN w:val="0"/>
              <w:adjustRightInd w:val="0"/>
              <w:spacing w:line="240" w:lineRule="auto"/>
              <w:jc w:val="center"/>
              <w:rPr>
                <w:rFonts w:hint="eastAsia" w:ascii="宋体" w:hAnsi="宋体" w:cs="宋体"/>
                <w:color w:val="auto"/>
                <w:sz w:val="21"/>
                <w:szCs w:val="21"/>
                <w:highlight w:val="none"/>
                <w:lang w:val="en-US" w:eastAsia="zh-CN"/>
              </w:rPr>
            </w:pPr>
          </w:p>
        </w:tc>
      </w:tr>
      <w:tr w14:paraId="690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29C2F3CF">
            <w:pPr>
              <w:spacing w:line="240" w:lineRule="auto"/>
              <w:jc w:val="center"/>
              <w:rPr>
                <w:rFonts w:hint="eastAsia" w:ascii="宋体" w:hAnsi="宋体" w:eastAsia="宋体" w:cs="宋体"/>
                <w:color w:val="auto"/>
                <w:sz w:val="21"/>
                <w:szCs w:val="21"/>
                <w:highlight w:val="none"/>
              </w:rPr>
            </w:pPr>
          </w:p>
        </w:tc>
        <w:tc>
          <w:tcPr>
            <w:tcW w:w="1290" w:type="dxa"/>
            <w:vAlign w:val="center"/>
          </w:tcPr>
          <w:p w14:paraId="6D011D8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保密措施</w:t>
            </w:r>
          </w:p>
        </w:tc>
        <w:tc>
          <w:tcPr>
            <w:tcW w:w="5817" w:type="dxa"/>
            <w:vAlign w:val="center"/>
          </w:tcPr>
          <w:p w14:paraId="283B83EF">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根据投标人提供的质量保证措施及保密措施是否完备周全，是否具有针对性应对措施等进行打分。</w:t>
            </w:r>
          </w:p>
          <w:p w14:paraId="4CAD3C8F">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一档得2分；二档得1.5分；三档得1分；四档得0.5分；未提及此项不得分。</w:t>
            </w:r>
          </w:p>
        </w:tc>
        <w:tc>
          <w:tcPr>
            <w:tcW w:w="648" w:type="dxa"/>
            <w:vAlign w:val="center"/>
          </w:tcPr>
          <w:p w14:paraId="53B8CF00">
            <w:pPr>
              <w:autoSpaceDE w:val="0"/>
              <w:autoSpaceDN w:val="0"/>
              <w:adjustRightIn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648" w:type="dxa"/>
            <w:vAlign w:val="center"/>
          </w:tcPr>
          <w:p w14:paraId="666BE8E2">
            <w:pPr>
              <w:autoSpaceDE w:val="0"/>
              <w:autoSpaceDN w:val="0"/>
              <w:adjustRightInd w:val="0"/>
              <w:spacing w:line="240" w:lineRule="auto"/>
              <w:jc w:val="center"/>
              <w:rPr>
                <w:rFonts w:hint="eastAsia" w:ascii="宋体" w:hAnsi="宋体" w:cs="宋体"/>
                <w:color w:val="auto"/>
                <w:sz w:val="21"/>
                <w:szCs w:val="21"/>
                <w:highlight w:val="none"/>
                <w:lang w:val="en-US" w:eastAsia="zh-CN"/>
              </w:rPr>
            </w:pPr>
          </w:p>
        </w:tc>
        <w:tc>
          <w:tcPr>
            <w:tcW w:w="648" w:type="dxa"/>
            <w:vAlign w:val="center"/>
          </w:tcPr>
          <w:p w14:paraId="32832C49">
            <w:pPr>
              <w:autoSpaceDE w:val="0"/>
              <w:autoSpaceDN w:val="0"/>
              <w:adjustRightInd w:val="0"/>
              <w:spacing w:line="240" w:lineRule="auto"/>
              <w:jc w:val="center"/>
              <w:rPr>
                <w:rFonts w:hint="eastAsia" w:ascii="宋体" w:hAnsi="宋体" w:cs="宋体"/>
                <w:color w:val="auto"/>
                <w:sz w:val="21"/>
                <w:szCs w:val="21"/>
                <w:highlight w:val="none"/>
                <w:lang w:val="en-US" w:eastAsia="zh-CN"/>
              </w:rPr>
            </w:pPr>
          </w:p>
        </w:tc>
      </w:tr>
    </w:tbl>
    <w:p w14:paraId="1017D57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041B0563">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附件6：       </w:t>
      </w:r>
    </w:p>
    <w:p w14:paraId="4011E26F">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41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tcPr>
          <w:p w14:paraId="2305E6D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tcPr>
          <w:p w14:paraId="594E29D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tcPr>
          <w:p w14:paraId="1D2CC5B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法定代表人代表</w:t>
            </w:r>
          </w:p>
        </w:tc>
        <w:tc>
          <w:tcPr>
            <w:tcW w:w="2151" w:type="dxa"/>
            <w:gridSpan w:val="2"/>
          </w:tcPr>
          <w:p w14:paraId="7C5D92A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8D0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tcPr>
          <w:p w14:paraId="548139A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tcPr>
          <w:p w14:paraId="3F3B9E3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F73264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302C79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21D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tcPr>
          <w:p w14:paraId="655C1FE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tcPr>
          <w:p w14:paraId="6CD78A0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3B4AA4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tcPr>
          <w:p w14:paraId="1D901B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68B81B9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52DF2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E867BA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74C6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tcPr>
          <w:p w14:paraId="0799698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tcPr>
          <w:p w14:paraId="178BB9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tcPr>
          <w:p w14:paraId="4970783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tcPr>
          <w:p w14:paraId="045EC0D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7E7A328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0FD5CDF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D86EBD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427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tcPr>
          <w:p w14:paraId="4499DAA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tcPr>
          <w:p w14:paraId="0F1073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133D25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tcPr>
          <w:p w14:paraId="5E9C27D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tcPr>
          <w:p w14:paraId="736CD1C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tcPr>
          <w:p w14:paraId="3A0C1E6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B1D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tcPr>
          <w:p w14:paraId="2701CF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6A7A3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5188F8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58E3163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358E8C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tcPr>
          <w:p w14:paraId="03B51A4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tcPr>
          <w:p w14:paraId="2174518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tcPr>
          <w:p w14:paraId="34BF922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tcPr>
          <w:p w14:paraId="2DA51012">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0350B8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35A1426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tcPr>
          <w:p w14:paraId="63BC215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tcPr>
          <w:p w14:paraId="46016E9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5B2B425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21E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tcPr>
          <w:p w14:paraId="366C5F10">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460289A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tcPr>
          <w:p w14:paraId="6D4376A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tcPr>
          <w:p w14:paraId="5323F70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F5ABB3D">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3AE277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4C65A96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40B0734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49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tcPr>
          <w:p w14:paraId="2DB09B8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3E1AFED6">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tcPr>
          <w:p w14:paraId="48F315E4">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tcPr>
          <w:p w14:paraId="13AA26F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7335C2E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Cs w:val="21"/>
                <w:highlight w:val="none"/>
              </w:rPr>
            </w:pPr>
          </w:p>
          <w:p w14:paraId="1F9ABC7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tcPr>
          <w:p w14:paraId="4E196BB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344F1B2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D7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tcPr>
          <w:p w14:paraId="12A3177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15568B02">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tcPr>
          <w:p w14:paraId="7385D77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7618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tcPr>
          <w:p w14:paraId="2F11D28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tcPr>
          <w:p w14:paraId="402B708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3C5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tcPr>
          <w:p w14:paraId="38FC0F3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9CD753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tcPr>
          <w:p w14:paraId="59F52BD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tcPr>
          <w:p w14:paraId="2855F2F8">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EE3B1C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3B71AD72">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11EA8AB8">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0213B44C">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87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Pr>
          <w:p w14:paraId="164D01B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tcPr>
          <w:p w14:paraId="2370F61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tcPr>
          <w:p w14:paraId="7F11994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tcPr>
          <w:p w14:paraId="797F1E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tcPr>
          <w:p w14:paraId="777E3AB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tcPr>
          <w:p w14:paraId="6E733BF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C23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tcPr>
          <w:p w14:paraId="71EFD0C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tcPr>
          <w:p w14:paraId="6A21DCA6">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tcPr>
          <w:p w14:paraId="355E9E8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A2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tcPr>
          <w:p w14:paraId="3F4E2F3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tcPr>
          <w:p w14:paraId="52153C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tcPr>
          <w:p w14:paraId="7AFC9F8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09E2B41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3874A85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E42A2A1">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0F083F86">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4F8D6A8">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EBC1F41">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5D1ACF5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5E39E3D">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377C924C">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7EAFDF4D">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5A32335">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0D00086">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2DD284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附件7</w:t>
      </w:r>
    </w:p>
    <w:p w14:paraId="6FFA6CB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70169FA">
      <w:pPr>
        <w:keepNext w:val="0"/>
        <w:keepLines w:val="0"/>
        <w:pageBreakBefore w:val="0"/>
        <w:kinsoku/>
        <w:overflowPunct/>
        <w:topLinePunct w:val="0"/>
        <w:bidi w:val="0"/>
        <w:snapToGrid w:val="0"/>
        <w:spacing w:before="156"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9175" w:type="dxa"/>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80"/>
        <w:gridCol w:w="921"/>
        <w:gridCol w:w="857"/>
        <w:gridCol w:w="1586"/>
        <w:gridCol w:w="1221"/>
        <w:gridCol w:w="1436"/>
        <w:gridCol w:w="1536"/>
      </w:tblGrid>
      <w:tr w14:paraId="7BF41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vAlign w:val="center"/>
          </w:tcPr>
          <w:p w14:paraId="649FBDA9">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0" w:type="dxa"/>
            <w:tcBorders>
              <w:top w:val="single" w:color="auto" w:sz="4" w:space="0"/>
              <w:left w:val="single" w:color="auto" w:sz="4" w:space="0"/>
              <w:bottom w:val="single" w:color="auto" w:sz="4" w:space="0"/>
              <w:right w:val="single" w:color="auto" w:sz="4" w:space="0"/>
            </w:tcBorders>
            <w:vAlign w:val="center"/>
          </w:tcPr>
          <w:p w14:paraId="3CC359CE">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4A16C826">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5AA447AD">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5C87F66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42C172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证书编号</w:t>
            </w:r>
          </w:p>
        </w:tc>
        <w:tc>
          <w:tcPr>
            <w:tcW w:w="1436" w:type="dxa"/>
            <w:tcBorders>
              <w:top w:val="single" w:color="auto" w:sz="4" w:space="0"/>
              <w:left w:val="single" w:color="auto" w:sz="4" w:space="0"/>
              <w:bottom w:val="single" w:color="auto" w:sz="4" w:space="0"/>
              <w:right w:val="single" w:color="auto" w:sz="4" w:space="0"/>
            </w:tcBorders>
            <w:vAlign w:val="center"/>
          </w:tcPr>
          <w:p w14:paraId="7A1F2E48">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参加本单位工作时间</w:t>
            </w:r>
          </w:p>
        </w:tc>
        <w:tc>
          <w:tcPr>
            <w:tcW w:w="1536" w:type="dxa"/>
            <w:tcBorders>
              <w:top w:val="single" w:color="auto" w:sz="4" w:space="0"/>
              <w:left w:val="single" w:color="auto" w:sz="4" w:space="0"/>
              <w:bottom w:val="single" w:color="auto" w:sz="4" w:space="0"/>
            </w:tcBorders>
            <w:vAlign w:val="center"/>
          </w:tcPr>
          <w:p w14:paraId="3A1D1475">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劳动合同编号</w:t>
            </w:r>
          </w:p>
        </w:tc>
      </w:tr>
      <w:tr w14:paraId="2FC5D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2AA48F3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FD6CE6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16C426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1320D8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4517F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FB3037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4342A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77A1BC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61EF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63827C6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03306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A8DFF0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9799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27B2D3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56A7F91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9BC19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350EC88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1FC1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42076D3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CC015B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B64F5B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B143C8">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F737326">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EC0297A">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40EA89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1536" w:type="dxa"/>
            <w:tcBorders>
              <w:top w:val="single" w:color="auto" w:sz="4" w:space="0"/>
              <w:left w:val="single" w:color="auto" w:sz="4" w:space="0"/>
              <w:bottom w:val="single" w:color="auto" w:sz="4" w:space="0"/>
            </w:tcBorders>
          </w:tcPr>
          <w:p w14:paraId="7723931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658D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50CC52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34DC218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DB887F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38E974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83F957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A05EDC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B7A3D9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D841F8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549DC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322C7D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FD5381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174D2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912097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656A0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7D7987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4BC2AA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4FB353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2A9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F023AC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BD4D3A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CA498E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A67D3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90AF15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5ABF46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3C25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673990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C85C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B0F1ED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67BD5E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75D7BB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4E71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84D293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0156B0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D29C32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3B3134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6188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21E36B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E223D4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D5B37C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CBEF44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C3A849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6F6FCCA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8A3A2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A32B8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bl>
    <w:p w14:paraId="45C21D3F">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B1A337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5B98386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514B1C5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w:t>
      </w:r>
    </w:p>
    <w:p w14:paraId="747A496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46B4C4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CA0323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F47230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2B02824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CC3B08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90C8ED7">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 xml:space="preserve">   </w:t>
      </w:r>
    </w:p>
    <w:p w14:paraId="630124F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27D616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附件8：</w:t>
      </w:r>
    </w:p>
    <w:p w14:paraId="5D087652">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AAE19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1A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62B682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3C60819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43CE76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30F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D39277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7EB7185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0123192">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0AEB6D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533E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81799E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6FE1E9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741BA4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DF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352AB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03B72A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EA969C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8F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F9FA9B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756206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344B04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889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4867A6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6E32F42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18985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24F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4300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17840D2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402638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0A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07E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D3E253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9B3985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E92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2A1551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DDCB99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0565C252">
      <w:pPr>
        <w:spacing w:line="360" w:lineRule="auto"/>
        <w:ind w:left="420"/>
        <w:rPr>
          <w:rFonts w:hint="eastAsia" w:ascii="宋体" w:hAnsi="宋体" w:eastAsia="宋体" w:cs="宋体"/>
          <w:color w:val="auto"/>
          <w:sz w:val="21"/>
          <w:szCs w:val="21"/>
          <w:highlight w:val="none"/>
        </w:rPr>
      </w:pPr>
    </w:p>
    <w:p w14:paraId="683BD1F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4A287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2AD9FE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6C7058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9D4D9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A971D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383336">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2AB1E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附件9：</w:t>
      </w:r>
    </w:p>
    <w:p w14:paraId="51548FF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884189D">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0EF746E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99CBE9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E5B158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2F0A8D6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57C87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7E222FF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偏离情况</w:t>
            </w:r>
          </w:p>
        </w:tc>
      </w:tr>
      <w:tr w14:paraId="0E9F0A1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04535636">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E1BD28A">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项目工期</w:t>
            </w:r>
          </w:p>
        </w:tc>
        <w:tc>
          <w:tcPr>
            <w:tcW w:w="2160" w:type="dxa"/>
            <w:tcBorders>
              <w:top w:val="single" w:color="auto" w:sz="4" w:space="0"/>
              <w:left w:val="single" w:color="auto" w:sz="4" w:space="0"/>
              <w:bottom w:val="single" w:color="auto" w:sz="4" w:space="0"/>
              <w:right w:val="single" w:color="auto" w:sz="4" w:space="0"/>
            </w:tcBorders>
          </w:tcPr>
          <w:p w14:paraId="3E7AF3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1585F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3F112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A8E6C0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9B41C84">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5EAAB9E">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tcPr>
          <w:p w14:paraId="253C0D2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FB1EC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BC900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D3A708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0D5407AF">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D2C28D6">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2183AA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A8539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BF8FBA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2AF8D9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469DCC5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FE01225">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5B1322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A4D47F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BA1DFE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7589880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DDD21E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6674C4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341BF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7D353A9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磋商响应产品技术响应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352E2D9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r>
      <w:tr w14:paraId="4832FD7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915DCC7">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D4583BC">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9EF49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FA78C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ED32C8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BFC765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9D498B5">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447FAD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E5C171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5AAD1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C76C5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DA67EB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3D6D9A9">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0CC983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53CA7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4586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F888A7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8EED67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7C99BE0">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F5DAF3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68FA23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B744C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F3BB41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FABF67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97ACADD">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9157F5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C29F24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C5BE4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E789D4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6FC352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CFB35B1">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5F70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29AD9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84895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6854E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5C7000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E98133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44CC97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14898A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9AE37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6CBEC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bl>
    <w:p w14:paraId="49037223">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6DA7EF90">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7D805672">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32BAAAA">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7C291DDF">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375C743">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69637EB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21A725EB">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4FE06F28">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41D95E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6E6053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B61CB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07C1905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060026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附件10：</w:t>
      </w:r>
    </w:p>
    <w:p w14:paraId="15F69A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73CBEA0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AC263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2C529434">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single" w:color="auto" w:sz="4" w:space="0"/>
              <w:bottom w:val="single" w:color="auto" w:sz="4" w:space="0"/>
            </w:tcBorders>
          </w:tcPr>
          <w:p w14:paraId="3B920A7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single" w:color="auto" w:sz="4" w:space="0"/>
              <w:bottom w:val="single" w:color="auto" w:sz="4" w:space="0"/>
            </w:tcBorders>
          </w:tcPr>
          <w:p w14:paraId="5FA3B07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Pr>
          <w:p w14:paraId="08002C8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12DA3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608CC5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top w:val="single" w:color="auto" w:sz="4" w:space="0"/>
            </w:tcBorders>
          </w:tcPr>
          <w:p w14:paraId="7F4F7D3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top w:val="single" w:color="auto" w:sz="4" w:space="0"/>
            </w:tcBorders>
          </w:tcPr>
          <w:p w14:paraId="1BCFBBC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14:paraId="19C0B6C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45BF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ADFFF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209FB5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8F7C3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3E752D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9740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E72AD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6A47E9C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3FAC29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C9DDAE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43FA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058368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A774C4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B012B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173F36F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7B36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8F728B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7F9B91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055087E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9FB4D7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059F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0BEE6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E0785B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6A1C8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37A334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21393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BA3DE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single" w:color="auto" w:sz="4" w:space="0"/>
            </w:tcBorders>
          </w:tcPr>
          <w:p w14:paraId="709D7F3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single" w:color="auto" w:sz="4" w:space="0"/>
            </w:tcBorders>
          </w:tcPr>
          <w:p w14:paraId="4C7A265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14:paraId="606D01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B43EC00">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p>
    <w:p w14:paraId="355850EC">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72F8B61B">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填写磋商供应商获得资质、认证或企业信誉证书。</w:t>
      </w:r>
    </w:p>
    <w:p w14:paraId="7EEF01E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DE54E5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p>
    <w:p w14:paraId="377174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3289B1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4A25F6E8">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862EE62">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6216F4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07FC61EE">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2C8DA2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7D26F0A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3C557B7">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48DE2F2">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6E9816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0848AC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8F15B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A7DC20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附件11:</w:t>
      </w:r>
    </w:p>
    <w:p w14:paraId="3B5098A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675B84F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B38C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14:paraId="0B9BC068">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vAlign w:val="center"/>
          </w:tcPr>
          <w:p w14:paraId="631DD23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vAlign w:val="center"/>
          </w:tcPr>
          <w:p w14:paraId="5824B35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vAlign w:val="center"/>
          </w:tcPr>
          <w:p w14:paraId="6CFE55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vAlign w:val="center"/>
          </w:tcPr>
          <w:p w14:paraId="7D0F5E9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vAlign w:val="center"/>
          </w:tcPr>
          <w:p w14:paraId="634E3BD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vAlign w:val="center"/>
          </w:tcPr>
          <w:p w14:paraId="19DCC80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591A6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tcPr>
          <w:p w14:paraId="13A26B7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tcPr>
          <w:p w14:paraId="250520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2FD49B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4255BE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1CE8E1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E85B0B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7F720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C6D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tcPr>
          <w:p w14:paraId="7F2D64D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tcPr>
          <w:p w14:paraId="07D7CDD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3BF6BC6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8F8FA0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33F5C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0ECE734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18682B7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60BD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tcPr>
          <w:p w14:paraId="74FEB7E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tcPr>
          <w:p w14:paraId="3A2EDA0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F61936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6CAFA89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2858FF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50E07DA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026A399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4B774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0E4993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tcPr>
          <w:p w14:paraId="039F192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CF02D7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E5D269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9502A5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D2803B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5D49628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2D5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3ED6A90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2EF741D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71E70B0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B2657E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CCE5BB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34D521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34776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D513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2CC6A94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796B754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74CE5A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24A19A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1DC336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44AE05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9DE8B7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75AD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tcPr>
          <w:p w14:paraId="0009D32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3D222E7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527940C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1BCFA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AD3853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7A2A88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776AB1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bl>
    <w:p w14:paraId="7DBCB86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5E20C26">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业绩证明应提供证明材料（合同复印件可只提供首页、含金额页、盖章页并加盖磋商供应商公章）；</w:t>
      </w:r>
    </w:p>
    <w:p w14:paraId="43E290B3">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磋商供应商可按此表格式复制。</w:t>
      </w:r>
    </w:p>
    <w:p w14:paraId="507003F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07C8D3D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DFD7F1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3DC4A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681810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A9E6D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3625E91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06E389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2E4E235">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BFD3EE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813AAA0">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附件12:  </w:t>
      </w:r>
      <w:r>
        <w:rPr>
          <w:rFonts w:hint="eastAsia" w:ascii="宋体" w:hAnsi="宋体" w:eastAsia="宋体" w:cs="宋体"/>
          <w:b/>
          <w:color w:val="auto"/>
          <w:sz w:val="28"/>
          <w:highlight w:val="none"/>
        </w:rPr>
        <w:tab/>
      </w:r>
    </w:p>
    <w:p w14:paraId="312EA8A7">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B2D71C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FA88E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29620E7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vAlign w:val="center"/>
          </w:tcPr>
          <w:p w14:paraId="1268C224">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vAlign w:val="center"/>
          </w:tcPr>
          <w:p w14:paraId="21E1E41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磋商供应商承诺</w:t>
            </w:r>
          </w:p>
        </w:tc>
        <w:tc>
          <w:tcPr>
            <w:tcW w:w="1373" w:type="dxa"/>
            <w:vAlign w:val="center"/>
          </w:tcPr>
          <w:p w14:paraId="351E0CA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199D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Align w:val="center"/>
          </w:tcPr>
          <w:p w14:paraId="315A7B4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3D31895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eastAsia="宋体" w:cs="宋体"/>
                <w:bCs/>
                <w:color w:val="auto"/>
                <w:szCs w:val="21"/>
                <w:highlight w:val="none"/>
              </w:rPr>
              <w:t>内售后服务情况(服务方式、服务网点、售后服务的内容和措施等等，可用附页和宣传材料)</w:t>
            </w:r>
          </w:p>
        </w:tc>
        <w:tc>
          <w:tcPr>
            <w:tcW w:w="4061" w:type="dxa"/>
          </w:tcPr>
          <w:p w14:paraId="3246DAD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4A1BAE0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2E261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vAlign w:val="center"/>
          </w:tcPr>
          <w:p w14:paraId="7B75B60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07B7DAC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cs="宋体"/>
                <w:bCs/>
                <w:color w:val="auto"/>
                <w:szCs w:val="21"/>
                <w:highlight w:val="none"/>
                <w:lang w:val="en-US" w:eastAsia="zh-CN"/>
              </w:rPr>
              <w:t>满</w:t>
            </w:r>
            <w:r>
              <w:rPr>
                <w:rFonts w:hint="eastAsia" w:ascii="宋体" w:hAnsi="宋体" w:eastAsia="宋体" w:cs="宋体"/>
                <w:bCs/>
                <w:color w:val="auto"/>
                <w:szCs w:val="21"/>
                <w:highlight w:val="none"/>
              </w:rPr>
              <w:t>后售后服务</w:t>
            </w:r>
          </w:p>
        </w:tc>
        <w:tc>
          <w:tcPr>
            <w:tcW w:w="4061" w:type="dxa"/>
          </w:tcPr>
          <w:p w14:paraId="072ADEC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32E884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70561F6">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41BEBCB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195C400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63320DA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57CE19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54D3AD93">
            <w:pPr>
              <w:pStyle w:val="47"/>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355" w:type="dxa"/>
            <w:vAlign w:val="center"/>
          </w:tcPr>
          <w:p w14:paraId="3F0F2530">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14:paraId="1A6A092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51E455F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1106479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0C6068F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55DDD6A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00240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27EE908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vAlign w:val="center"/>
          </w:tcPr>
          <w:p w14:paraId="2DDF684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Pr>
          <w:p w14:paraId="3745A242">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Pr>
          <w:p w14:paraId="3974F53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65B21A7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34BAB93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561A35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006E85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908A6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A467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3889600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1FAAA2B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68E1F98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54A6FC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p>
    <w:p w14:paraId="0871DD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729FB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78DB7D8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975853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2E74D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204D43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BC3F5C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BF29C62">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6C403A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ABC4EF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087A301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A94A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E8067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BDDE9C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9F0766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0CAE3B41">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45F1FC8F">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D3E960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97F1CAD">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Cs w:val="21"/>
          <w:highlight w:val="none"/>
        </w:rPr>
      </w:pPr>
    </w:p>
    <w:p w14:paraId="4413BB80">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30639D8">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14383A5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针对报价投标人认为其他需要说明的；</w:t>
      </w:r>
    </w:p>
    <w:p w14:paraId="36579994">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企业等声明函（附件1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）；（如有需提供）</w:t>
      </w:r>
    </w:p>
    <w:p w14:paraId="21EE42F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sectPr>
          <w:pgSz w:w="11906" w:h="16838"/>
          <w:pgMar w:top="1440" w:right="1800" w:bottom="1440" w:left="1800" w:header="851" w:footer="992" w:gutter="0"/>
          <w:pgNumType w:fmt="decimal"/>
          <w:cols w:space="425" w:num="1"/>
          <w:docGrid w:type="lines" w:linePitch="312" w:charSpace="0"/>
        </w:sectPr>
      </w:pPr>
    </w:p>
    <w:p w14:paraId="59E2D45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14</w:t>
      </w:r>
      <w:r>
        <w:rPr>
          <w:rFonts w:hint="eastAsia" w:ascii="宋体" w:hAnsi="宋体" w:eastAsia="宋体" w:cs="宋体"/>
          <w:b/>
          <w:color w:val="auto"/>
          <w:sz w:val="28"/>
          <w:highlight w:val="none"/>
        </w:rPr>
        <w:t>：</w:t>
      </w:r>
      <w:r>
        <w:rPr>
          <w:rFonts w:hint="eastAsia" w:ascii="宋体" w:hAnsi="宋体" w:eastAsia="宋体" w:cs="宋体"/>
          <w:b/>
          <w:color w:val="auto"/>
          <w:sz w:val="30"/>
          <w:szCs w:val="30"/>
          <w:highlight w:val="none"/>
        </w:rPr>
        <w:t xml:space="preserve">                                     </w:t>
      </w:r>
    </w:p>
    <w:p w14:paraId="14EFE08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B17A6FE">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54C8E253">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项目编号：</w:t>
      </w:r>
      <w:r>
        <w:rPr>
          <w:rFonts w:hint="eastAsia" w:ascii="宋体" w:hAnsi="宋体" w:eastAsia="宋体" w:cs="宋体"/>
          <w:b/>
          <w:color w:val="auto"/>
          <w:szCs w:val="21"/>
          <w:highlight w:val="none"/>
          <w:u w:val="single"/>
        </w:rPr>
        <w:t xml:space="preserve">               </w:t>
      </w:r>
    </w:p>
    <w:p w14:paraId="167A9D0F">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4F976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D32146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381D47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B3B44D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5C0F48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222B5AA">
            <w:pPr>
              <w:keepNext w:val="0"/>
              <w:keepLines w:val="0"/>
              <w:pageBreakBefore w:val="0"/>
              <w:kinsoku/>
              <w:overflowPunct/>
              <w:topLinePunct w:val="0"/>
              <w:bidi w:val="0"/>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E53A51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8CD806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bl>
    <w:p w14:paraId="49C47689">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Cs w:val="21"/>
          <w:highlight w:val="none"/>
        </w:rPr>
      </w:pPr>
    </w:p>
    <w:p w14:paraId="1598B0D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536686D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w:t>
      </w:r>
    </w:p>
    <w:p w14:paraId="543F9922">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报价一经涂改，应在涂改处加盖单位公章，或者由法定代表人或授权委托代理人签字或盖章，否则作无效标处理。</w:t>
      </w:r>
    </w:p>
    <w:p w14:paraId="5ECE185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1CC79565">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46FAFC4A">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65D412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1E97F50D">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BA2D41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02A52F3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00687AC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3F26133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528D5CA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657C4267">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19BE">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4CB3E1F">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9718BE3">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9474B48">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403D789">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56947875">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23FAFB70">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35D28194">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7B25DA13">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1F139101">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8F823C8">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1F11723">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F8CC81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5B10045">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6C56AE1E">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3471206">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3F38159">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5C02117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24CFA7EA">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EDCF135">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229A3B7">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46DA8B83">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08AAA3E7">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A72A01B">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25BA6B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1DBF24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7041C2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磋商供应商名称（盖章）：</w:t>
      </w:r>
    </w:p>
    <w:p w14:paraId="2D92EBC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486CEEF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5BBD877F">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D248DC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CE56EA">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5D69EE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183CEA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C1FDAB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5BF93534">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C8C2F4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DE14F4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A3C7691">
      <w:pPr>
        <w:pStyle w:val="8"/>
        <w:keepNext w:val="0"/>
        <w:keepLines w:val="0"/>
        <w:pageBreakBefore w:val="0"/>
        <w:kinsoku/>
        <w:overflowPunct/>
        <w:topLinePunct w:val="0"/>
        <w:bidi w:val="0"/>
        <w:outlineLvl w:val="9"/>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F48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1CAA">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DA2C91">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EDA2C91">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10F3">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C55B">
    <w:pPr>
      <w:rPr>
        <w:rFonts w:hint="eastAsia" w:eastAsia="宋体"/>
        <w:iCs/>
        <w:lang w:eastAsia="zh-CN"/>
      </w:rPr>
    </w:pPr>
    <w:r>
      <w:rPr>
        <w:rFonts w:hint="eastAsia"/>
        <w:b/>
        <w:iCs/>
        <w:color w:val="000000"/>
        <w:kern w:val="0"/>
        <w:sz w:val="18"/>
        <w:u w:val="single"/>
      </w:rPr>
      <w:t>政府采购竞争性磋商文件</w:t>
    </w:r>
    <w:r>
      <w:rPr>
        <w:b/>
        <w:iCs/>
        <w:color w:val="000000"/>
        <w:kern w:val="0"/>
        <w:sz w:val="18"/>
        <w:u w:val="single"/>
      </w:rPr>
      <w:t>--</w:t>
    </w:r>
    <w:r>
      <w:rPr>
        <w:rFonts w:hint="eastAsia"/>
        <w:b/>
        <w:iCs/>
        <w:color w:val="000000"/>
        <w:kern w:val="0"/>
        <w:sz w:val="18"/>
        <w:u w:val="single"/>
        <w:lang w:eastAsia="zh-CN"/>
      </w:rPr>
      <w:t>黄岩区“十五五”国民经济和社会发展规划基本思路研究及规划纲要项目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893E">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BE48">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5603C"/>
    <w:multiLevelType w:val="singleLevel"/>
    <w:tmpl w:val="E845603C"/>
    <w:lvl w:ilvl="0" w:tentative="0">
      <w:start w:val="2"/>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5C69E7"/>
    <w:rsid w:val="005E0476"/>
    <w:rsid w:val="006932E2"/>
    <w:rsid w:val="006E4C60"/>
    <w:rsid w:val="00777425"/>
    <w:rsid w:val="008929F9"/>
    <w:rsid w:val="009B7365"/>
    <w:rsid w:val="009C6908"/>
    <w:rsid w:val="009E7B9B"/>
    <w:rsid w:val="00B77BBE"/>
    <w:rsid w:val="00BE3149"/>
    <w:rsid w:val="00D27694"/>
    <w:rsid w:val="00E03F49"/>
    <w:rsid w:val="00E04ED8"/>
    <w:rsid w:val="00ED278B"/>
    <w:rsid w:val="00F7079C"/>
    <w:rsid w:val="00FC32D9"/>
    <w:rsid w:val="00FD1E0C"/>
    <w:rsid w:val="00FF74E6"/>
    <w:rsid w:val="01307AD0"/>
    <w:rsid w:val="017D1E30"/>
    <w:rsid w:val="02231574"/>
    <w:rsid w:val="02380D19"/>
    <w:rsid w:val="02E5202C"/>
    <w:rsid w:val="03466AA6"/>
    <w:rsid w:val="036C1E9F"/>
    <w:rsid w:val="03F91195"/>
    <w:rsid w:val="042042C5"/>
    <w:rsid w:val="043F4777"/>
    <w:rsid w:val="043F7FC4"/>
    <w:rsid w:val="04E74FBD"/>
    <w:rsid w:val="053E4A03"/>
    <w:rsid w:val="05D4117F"/>
    <w:rsid w:val="05F62A4C"/>
    <w:rsid w:val="064419F4"/>
    <w:rsid w:val="07685A63"/>
    <w:rsid w:val="07A306E4"/>
    <w:rsid w:val="08390248"/>
    <w:rsid w:val="08A563E6"/>
    <w:rsid w:val="09001A02"/>
    <w:rsid w:val="09414AC1"/>
    <w:rsid w:val="09426C23"/>
    <w:rsid w:val="0943100A"/>
    <w:rsid w:val="09E03F7D"/>
    <w:rsid w:val="09E705AA"/>
    <w:rsid w:val="09F33DD0"/>
    <w:rsid w:val="09F35FF4"/>
    <w:rsid w:val="0A1B53D3"/>
    <w:rsid w:val="0AA92A82"/>
    <w:rsid w:val="0AF64F0D"/>
    <w:rsid w:val="0B2A4CED"/>
    <w:rsid w:val="0B6173A5"/>
    <w:rsid w:val="0B7D1897"/>
    <w:rsid w:val="0C1803D6"/>
    <w:rsid w:val="0C181AC6"/>
    <w:rsid w:val="0CFA4EFD"/>
    <w:rsid w:val="0D1F4CD0"/>
    <w:rsid w:val="0D6C490D"/>
    <w:rsid w:val="0DB856B1"/>
    <w:rsid w:val="0E0F138C"/>
    <w:rsid w:val="0E732C77"/>
    <w:rsid w:val="0EC6046D"/>
    <w:rsid w:val="0ECC2ABC"/>
    <w:rsid w:val="0ED2632B"/>
    <w:rsid w:val="0F7E6199"/>
    <w:rsid w:val="0F943ED7"/>
    <w:rsid w:val="0FE53655"/>
    <w:rsid w:val="0FE74D1C"/>
    <w:rsid w:val="10452B67"/>
    <w:rsid w:val="109F080C"/>
    <w:rsid w:val="10AB5685"/>
    <w:rsid w:val="10AF6F0E"/>
    <w:rsid w:val="11E77423"/>
    <w:rsid w:val="121665CB"/>
    <w:rsid w:val="12704EB7"/>
    <w:rsid w:val="129E4025"/>
    <w:rsid w:val="12EC03CE"/>
    <w:rsid w:val="132107E8"/>
    <w:rsid w:val="135C66DF"/>
    <w:rsid w:val="13D95ADA"/>
    <w:rsid w:val="13F01B8E"/>
    <w:rsid w:val="14CC336A"/>
    <w:rsid w:val="15544BDD"/>
    <w:rsid w:val="156D5593"/>
    <w:rsid w:val="159E68EB"/>
    <w:rsid w:val="168339D9"/>
    <w:rsid w:val="16916269"/>
    <w:rsid w:val="16C47771"/>
    <w:rsid w:val="16D009D7"/>
    <w:rsid w:val="16D70F66"/>
    <w:rsid w:val="17047DD8"/>
    <w:rsid w:val="171D6CDD"/>
    <w:rsid w:val="17461D47"/>
    <w:rsid w:val="17831DAC"/>
    <w:rsid w:val="17D2330C"/>
    <w:rsid w:val="186C5334"/>
    <w:rsid w:val="18D4797B"/>
    <w:rsid w:val="18ED431E"/>
    <w:rsid w:val="191533D1"/>
    <w:rsid w:val="19630549"/>
    <w:rsid w:val="19BF4FF7"/>
    <w:rsid w:val="1A1D777D"/>
    <w:rsid w:val="1A7D7923"/>
    <w:rsid w:val="1A8060E9"/>
    <w:rsid w:val="1BC0155F"/>
    <w:rsid w:val="1C2B49D8"/>
    <w:rsid w:val="1C8A7921"/>
    <w:rsid w:val="1CBF0303"/>
    <w:rsid w:val="1CC61F19"/>
    <w:rsid w:val="1D3E6559"/>
    <w:rsid w:val="1D465475"/>
    <w:rsid w:val="1DF55E7A"/>
    <w:rsid w:val="1ED11F54"/>
    <w:rsid w:val="1F162724"/>
    <w:rsid w:val="1F4F69F4"/>
    <w:rsid w:val="1FF67981"/>
    <w:rsid w:val="201C7B31"/>
    <w:rsid w:val="20264618"/>
    <w:rsid w:val="20506F69"/>
    <w:rsid w:val="20AA0083"/>
    <w:rsid w:val="20ED3C16"/>
    <w:rsid w:val="2136378C"/>
    <w:rsid w:val="21492AD8"/>
    <w:rsid w:val="21680D6A"/>
    <w:rsid w:val="224700DF"/>
    <w:rsid w:val="22662AEC"/>
    <w:rsid w:val="230249EE"/>
    <w:rsid w:val="232C2DE8"/>
    <w:rsid w:val="23FA686C"/>
    <w:rsid w:val="255B67E8"/>
    <w:rsid w:val="27BB78F3"/>
    <w:rsid w:val="27D05536"/>
    <w:rsid w:val="2833607F"/>
    <w:rsid w:val="28653289"/>
    <w:rsid w:val="287946BA"/>
    <w:rsid w:val="28C029FD"/>
    <w:rsid w:val="28C07331"/>
    <w:rsid w:val="28D80E9E"/>
    <w:rsid w:val="299A4677"/>
    <w:rsid w:val="29C810F2"/>
    <w:rsid w:val="29E63530"/>
    <w:rsid w:val="29F21359"/>
    <w:rsid w:val="2AF73068"/>
    <w:rsid w:val="2C794E25"/>
    <w:rsid w:val="2C8A158E"/>
    <w:rsid w:val="2CD94F5A"/>
    <w:rsid w:val="2D4C733E"/>
    <w:rsid w:val="2E2229F7"/>
    <w:rsid w:val="2F607C49"/>
    <w:rsid w:val="2F7B1BB4"/>
    <w:rsid w:val="2FCC2EC1"/>
    <w:rsid w:val="30150257"/>
    <w:rsid w:val="306830B9"/>
    <w:rsid w:val="309703E8"/>
    <w:rsid w:val="30B54309"/>
    <w:rsid w:val="30CF5D28"/>
    <w:rsid w:val="317B75B1"/>
    <w:rsid w:val="31813005"/>
    <w:rsid w:val="323740AF"/>
    <w:rsid w:val="32745651"/>
    <w:rsid w:val="328B6879"/>
    <w:rsid w:val="32D9171D"/>
    <w:rsid w:val="332F5751"/>
    <w:rsid w:val="33545332"/>
    <w:rsid w:val="33813B89"/>
    <w:rsid w:val="34772ADD"/>
    <w:rsid w:val="350262F0"/>
    <w:rsid w:val="35246EC1"/>
    <w:rsid w:val="352979DC"/>
    <w:rsid w:val="362A1767"/>
    <w:rsid w:val="36411D61"/>
    <w:rsid w:val="36A60F32"/>
    <w:rsid w:val="36D706BD"/>
    <w:rsid w:val="36DB71B3"/>
    <w:rsid w:val="370B4954"/>
    <w:rsid w:val="37551CA3"/>
    <w:rsid w:val="378D23FD"/>
    <w:rsid w:val="38527F05"/>
    <w:rsid w:val="3A0A7D51"/>
    <w:rsid w:val="3A316D41"/>
    <w:rsid w:val="3A672904"/>
    <w:rsid w:val="3A791AB3"/>
    <w:rsid w:val="3A7A6F1E"/>
    <w:rsid w:val="3B692A8A"/>
    <w:rsid w:val="3C1F2D54"/>
    <w:rsid w:val="3C203FE1"/>
    <w:rsid w:val="3D326006"/>
    <w:rsid w:val="3D843DB4"/>
    <w:rsid w:val="3D976EBB"/>
    <w:rsid w:val="3DAF1FA5"/>
    <w:rsid w:val="3DF950F9"/>
    <w:rsid w:val="3E491B7F"/>
    <w:rsid w:val="3E4E6F02"/>
    <w:rsid w:val="3F95513E"/>
    <w:rsid w:val="3FA323D6"/>
    <w:rsid w:val="40411C0D"/>
    <w:rsid w:val="40B63C2E"/>
    <w:rsid w:val="416F0E3A"/>
    <w:rsid w:val="4230278E"/>
    <w:rsid w:val="42505454"/>
    <w:rsid w:val="4412111F"/>
    <w:rsid w:val="448F4DA9"/>
    <w:rsid w:val="45185FC7"/>
    <w:rsid w:val="45CE6E28"/>
    <w:rsid w:val="46CD5E17"/>
    <w:rsid w:val="470216C0"/>
    <w:rsid w:val="476449B7"/>
    <w:rsid w:val="47AE28FC"/>
    <w:rsid w:val="47C11F07"/>
    <w:rsid w:val="47E83667"/>
    <w:rsid w:val="49411A6B"/>
    <w:rsid w:val="494A187D"/>
    <w:rsid w:val="49D648FF"/>
    <w:rsid w:val="4A007A95"/>
    <w:rsid w:val="4A3B6D2F"/>
    <w:rsid w:val="4A5B78B4"/>
    <w:rsid w:val="4A6A77A1"/>
    <w:rsid w:val="4A802F02"/>
    <w:rsid w:val="4A8A58C2"/>
    <w:rsid w:val="4B366641"/>
    <w:rsid w:val="4B4C5C6D"/>
    <w:rsid w:val="4BDC2DA4"/>
    <w:rsid w:val="4C392F39"/>
    <w:rsid w:val="4C6F03D6"/>
    <w:rsid w:val="4CF72E0A"/>
    <w:rsid w:val="4D190A3D"/>
    <w:rsid w:val="4E3623E0"/>
    <w:rsid w:val="4E541E27"/>
    <w:rsid w:val="4F4966DE"/>
    <w:rsid w:val="50964EB3"/>
    <w:rsid w:val="513371C0"/>
    <w:rsid w:val="51345314"/>
    <w:rsid w:val="51FE2459"/>
    <w:rsid w:val="524B29D2"/>
    <w:rsid w:val="52777B4B"/>
    <w:rsid w:val="53240DE2"/>
    <w:rsid w:val="53E31F32"/>
    <w:rsid w:val="54CF56D2"/>
    <w:rsid w:val="54E15B7B"/>
    <w:rsid w:val="554479B3"/>
    <w:rsid w:val="557A21AE"/>
    <w:rsid w:val="55FC25AC"/>
    <w:rsid w:val="56E53448"/>
    <w:rsid w:val="57977A16"/>
    <w:rsid w:val="584E4D01"/>
    <w:rsid w:val="58E56176"/>
    <w:rsid w:val="593F68E5"/>
    <w:rsid w:val="5A653FE4"/>
    <w:rsid w:val="5ACE03B2"/>
    <w:rsid w:val="5AFA0CD5"/>
    <w:rsid w:val="5BBC3082"/>
    <w:rsid w:val="5BC21978"/>
    <w:rsid w:val="5C542188"/>
    <w:rsid w:val="5C8A42C3"/>
    <w:rsid w:val="5D033C9D"/>
    <w:rsid w:val="5D2F1C8F"/>
    <w:rsid w:val="5D74328A"/>
    <w:rsid w:val="5DF31F87"/>
    <w:rsid w:val="5E186BEC"/>
    <w:rsid w:val="5E8450BB"/>
    <w:rsid w:val="5E9C5841"/>
    <w:rsid w:val="5F0D2C6F"/>
    <w:rsid w:val="5F6C101F"/>
    <w:rsid w:val="5F874F96"/>
    <w:rsid w:val="60205697"/>
    <w:rsid w:val="60635BFA"/>
    <w:rsid w:val="60666010"/>
    <w:rsid w:val="60BD1FFE"/>
    <w:rsid w:val="61E30582"/>
    <w:rsid w:val="629B53E3"/>
    <w:rsid w:val="62EB12D7"/>
    <w:rsid w:val="64EC39B6"/>
    <w:rsid w:val="65622F6B"/>
    <w:rsid w:val="65776951"/>
    <w:rsid w:val="659A6889"/>
    <w:rsid w:val="66651023"/>
    <w:rsid w:val="668F5D43"/>
    <w:rsid w:val="66950943"/>
    <w:rsid w:val="66B53B59"/>
    <w:rsid w:val="66CA526B"/>
    <w:rsid w:val="68036FA4"/>
    <w:rsid w:val="68877B1A"/>
    <w:rsid w:val="68B2407B"/>
    <w:rsid w:val="68C07FC3"/>
    <w:rsid w:val="696E11BA"/>
    <w:rsid w:val="6A035AFF"/>
    <w:rsid w:val="6A36621D"/>
    <w:rsid w:val="6A970C4A"/>
    <w:rsid w:val="6AA162E3"/>
    <w:rsid w:val="6AAB5773"/>
    <w:rsid w:val="6AEF2BD6"/>
    <w:rsid w:val="6B0242A5"/>
    <w:rsid w:val="6B753032"/>
    <w:rsid w:val="6C1D38BD"/>
    <w:rsid w:val="6C5F676B"/>
    <w:rsid w:val="6CEC2E98"/>
    <w:rsid w:val="6DA018A4"/>
    <w:rsid w:val="6E6E1E0B"/>
    <w:rsid w:val="6F156B47"/>
    <w:rsid w:val="6F4126A8"/>
    <w:rsid w:val="6F52577A"/>
    <w:rsid w:val="706A014F"/>
    <w:rsid w:val="71020C28"/>
    <w:rsid w:val="716661C7"/>
    <w:rsid w:val="730D0933"/>
    <w:rsid w:val="73625312"/>
    <w:rsid w:val="74660813"/>
    <w:rsid w:val="74744A68"/>
    <w:rsid w:val="748266FC"/>
    <w:rsid w:val="754526DD"/>
    <w:rsid w:val="75BB0C3B"/>
    <w:rsid w:val="75D56CB6"/>
    <w:rsid w:val="7632681F"/>
    <w:rsid w:val="764D2959"/>
    <w:rsid w:val="767D593D"/>
    <w:rsid w:val="76D43F8B"/>
    <w:rsid w:val="770A7D21"/>
    <w:rsid w:val="77B0242F"/>
    <w:rsid w:val="77CC6EA5"/>
    <w:rsid w:val="781624C8"/>
    <w:rsid w:val="78E41C51"/>
    <w:rsid w:val="78FA1692"/>
    <w:rsid w:val="792D6B6B"/>
    <w:rsid w:val="79767DB3"/>
    <w:rsid w:val="79AF3E98"/>
    <w:rsid w:val="7A963BD8"/>
    <w:rsid w:val="7AE07CFD"/>
    <w:rsid w:val="7B376CA9"/>
    <w:rsid w:val="7C8D1673"/>
    <w:rsid w:val="7C902F57"/>
    <w:rsid w:val="7D567401"/>
    <w:rsid w:val="7D5817FB"/>
    <w:rsid w:val="7DAA5FB8"/>
    <w:rsid w:val="7DC93F96"/>
    <w:rsid w:val="7E3A598E"/>
    <w:rsid w:val="7E4E7602"/>
    <w:rsid w:val="7E723EF0"/>
    <w:rsid w:val="7ECE10A0"/>
    <w:rsid w:val="7F0B410B"/>
    <w:rsid w:val="7FAA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200" w:leftChars="200"/>
    </w:pPr>
  </w:style>
  <w:style w:type="paragraph" w:styleId="7">
    <w:name w:val="annotation text"/>
    <w:basedOn w:val="1"/>
    <w:link w:val="60"/>
    <w:autoRedefine/>
    <w:qFormat/>
    <w:uiPriority w:val="0"/>
    <w:pPr>
      <w:jc w:val="left"/>
    </w:pPr>
  </w:style>
  <w:style w:type="paragraph" w:styleId="8">
    <w:name w:val="Body Text"/>
    <w:basedOn w:val="1"/>
    <w:next w:val="9"/>
    <w:link w:val="35"/>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6"/>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annotation subject"/>
    <w:basedOn w:val="7"/>
    <w:next w:val="7"/>
    <w:link w:val="61"/>
    <w:autoRedefine/>
    <w:semiHidden/>
    <w:unhideWhenUsed/>
    <w:qFormat/>
    <w:uiPriority w:val="99"/>
    <w:rPr>
      <w:b/>
      <w:bCs/>
    </w:rPr>
  </w:style>
  <w:style w:type="paragraph" w:styleId="21">
    <w:name w:val="Body Text First Indent 2"/>
    <w:basedOn w:val="10"/>
    <w:next w:val="1"/>
    <w:autoRedefine/>
    <w:unhideWhenUsed/>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annotation reference"/>
    <w:basedOn w:val="24"/>
    <w:autoRedefine/>
    <w:qFormat/>
    <w:uiPriority w:val="0"/>
    <w:rPr>
      <w:sz w:val="21"/>
      <w:szCs w:val="21"/>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8"/>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字符"/>
    <w:basedOn w:val="24"/>
    <w:link w:val="15"/>
    <w:autoRedefine/>
    <w:semiHidden/>
    <w:qFormat/>
    <w:uiPriority w:val="99"/>
    <w:rPr>
      <w:sz w:val="18"/>
      <w:szCs w:val="18"/>
    </w:rPr>
  </w:style>
  <w:style w:type="character" w:customStyle="1" w:styleId="34">
    <w:name w:val="页脚 字符"/>
    <w:basedOn w:val="24"/>
    <w:link w:val="14"/>
    <w:autoRedefine/>
    <w:semiHidden/>
    <w:qFormat/>
    <w:uiPriority w:val="99"/>
    <w:rPr>
      <w:sz w:val="18"/>
      <w:szCs w:val="18"/>
    </w:rPr>
  </w:style>
  <w:style w:type="character" w:customStyle="1" w:styleId="35">
    <w:name w:val="正文文本 字符"/>
    <w:basedOn w:val="24"/>
    <w:link w:val="8"/>
    <w:autoRedefine/>
    <w:semiHidden/>
    <w:qFormat/>
    <w:uiPriority w:val="99"/>
    <w:rPr>
      <w:rFonts w:ascii="Times New Roman" w:hAnsi="Times New Roman" w:eastAsia="宋体" w:cs="Times New Roman"/>
      <w:szCs w:val="24"/>
    </w:rPr>
  </w:style>
  <w:style w:type="character" w:customStyle="1" w:styleId="36">
    <w:name w:val="正文文本缩进 字符"/>
    <w:basedOn w:val="24"/>
    <w:link w:val="10"/>
    <w:autoRedefine/>
    <w:qFormat/>
    <w:uiPriority w:val="99"/>
    <w:rPr>
      <w:rFonts w:ascii="Times New Roman" w:hAnsi="Times New Roman" w:eastAsia="宋体" w:cs="Times New Roman"/>
      <w:szCs w:val="24"/>
    </w:rPr>
  </w:style>
  <w:style w:type="character" w:customStyle="1" w:styleId="37">
    <w:name w:val="批注框文本 字符"/>
    <w:basedOn w:val="24"/>
    <w:link w:val="13"/>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8"/>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style>
  <w:style w:type="paragraph" w:customStyle="1" w:styleId="57">
    <w:name w:val="纯文本1"/>
    <w:basedOn w:val="54"/>
    <w:autoRedefine/>
    <w:qFormat/>
    <w:uiPriority w:val="0"/>
    <w:pPr>
      <w:widowControl/>
      <w:jc w:val="left"/>
    </w:pPr>
    <w:rPr>
      <w:rFonts w:hAnsi="Courier New"/>
    </w:rPr>
  </w:style>
  <w:style w:type="paragraph" w:customStyle="1" w:styleId="58">
    <w:name w:val="Table Paragraph"/>
    <w:basedOn w:val="1"/>
    <w:autoRedefine/>
    <w:qFormat/>
    <w:uiPriority w:val="1"/>
    <w:pPr>
      <w:jc w:val="left"/>
    </w:pPr>
    <w:rPr>
      <w:kern w:val="0"/>
      <w:sz w:val="22"/>
      <w:lang w:eastAsia="en-US"/>
    </w:rPr>
  </w:style>
  <w:style w:type="character" w:customStyle="1" w:styleId="59">
    <w:name w:val="NormalCharacter"/>
    <w:autoRedefine/>
    <w:semiHidden/>
    <w:qFormat/>
    <w:uiPriority w:val="0"/>
  </w:style>
  <w:style w:type="character" w:customStyle="1" w:styleId="60">
    <w:name w:val="批注文字 字符"/>
    <w:basedOn w:val="24"/>
    <w:link w:val="7"/>
    <w:autoRedefine/>
    <w:qFormat/>
    <w:uiPriority w:val="0"/>
    <w:rPr>
      <w:rFonts w:ascii="Times New Roman" w:hAnsi="Times New Roman"/>
      <w:kern w:val="2"/>
      <w:sz w:val="21"/>
      <w:szCs w:val="24"/>
    </w:rPr>
  </w:style>
  <w:style w:type="character" w:customStyle="1" w:styleId="61">
    <w:name w:val="批注主题 字符"/>
    <w:basedOn w:val="60"/>
    <w:link w:val="20"/>
    <w:autoRedefine/>
    <w:semiHidden/>
    <w:qFormat/>
    <w:uiPriority w:val="99"/>
    <w:rPr>
      <w:rFonts w:ascii="Times New Roman" w:hAnsi="Times New Roman"/>
      <w:b/>
      <w:bCs/>
      <w:kern w:val="2"/>
      <w:sz w:val="21"/>
      <w:szCs w:val="24"/>
    </w:rPr>
  </w:style>
  <w:style w:type="paragraph" w:customStyle="1" w:styleId="62">
    <w:name w:val="正文2"/>
    <w:basedOn w:val="1"/>
    <w:autoRedefine/>
    <w:qFormat/>
    <w:uiPriority w:val="0"/>
    <w:pPr>
      <w:spacing w:before="156" w:line="360" w:lineRule="auto"/>
      <w:ind w:firstLine="510" w:firstLineChars="200"/>
    </w:pPr>
    <w:rPr>
      <w:sz w:val="24"/>
      <w:szCs w:val="20"/>
    </w:rPr>
  </w:style>
  <w:style w:type="paragraph" w:customStyle="1" w:styleId="6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签发人"/>
    <w:basedOn w:val="1"/>
    <w:autoRedefine/>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15673</Words>
  <Characters>17074</Characters>
  <Lines>228</Lines>
  <Paragraphs>64</Paragraphs>
  <TotalTime>6</TotalTime>
  <ScaleCrop>false</ScaleCrop>
  <LinksUpToDate>false</LinksUpToDate>
  <CharactersWithSpaces>17168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2024-12-20T08:09:18Z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45E2BE4671ED4C5DBD9EBAABFDF19801_13</vt:lpwstr>
  </property>
  <property fmtid="{D5CDD505-2E9C-101B-9397-08002B2CF9AE}" pid="4" name="commondata">
    <vt:lpwstr>eyJoZGlkIjoiNmNiNWQzMTIyZDkyNWQ5MzYxMmQ5MTE1ZmU3YjE0M2QifQ==</vt:lpwstr>
  </property>
</Properties>
</file>