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丽水市妇幼保健院膳食营养科</w:t>
      </w:r>
      <w:r>
        <w:rPr>
          <w:rFonts w:hint="eastAsia"/>
          <w:sz w:val="32"/>
          <w:szCs w:val="32"/>
        </w:rPr>
        <w:t>饮料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牛奶及</w:t>
      </w:r>
      <w:r>
        <w:rPr>
          <w:rFonts w:hint="eastAsia"/>
          <w:sz w:val="32"/>
          <w:szCs w:val="32"/>
        </w:rPr>
        <w:t>奶制品</w:t>
      </w:r>
      <w:r>
        <w:rPr>
          <w:rFonts w:hint="eastAsia"/>
          <w:sz w:val="32"/>
          <w:szCs w:val="32"/>
          <w:lang w:val="en-US" w:eastAsia="zh-CN"/>
        </w:rPr>
        <w:t>清单</w:t>
      </w:r>
    </w:p>
    <w:tbl>
      <w:tblPr>
        <w:tblStyle w:val="4"/>
        <w:tblW w:w="9938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990"/>
        <w:gridCol w:w="1780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品名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/规格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纯牛奶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伊利/24瓶/250ml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宋柚汁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柚香谷/20瓶/300ml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安慕希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伊利/12瓶/205ml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旺仔牛奶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听装/旺旺/24瓶/245ml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特仑苏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蒙牛/12瓶/250ml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优珍苏打水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瓶装/24瓶/350ml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优酸乳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伊利/24瓶/250ml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花园牛奶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花园袋装/20袋/200ml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加多宝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凉茶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加多宝/24瓶/330ml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花园牛奶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花园盒装/20袋/200ml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听装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可乐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百事/24瓶/330ml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矿泉水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农夫山泉/24瓶/550ml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可乐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可口可乐/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24瓶/330ml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矿泉水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农夫山泉/24瓶/380ml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雪碧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可口可乐/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24瓶/330ml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六个核桃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听装/20瓶/240ml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芬达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可口可乐/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24瓶/330ml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红牛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听装/24瓶/250ml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生榨椰子汁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椰树/24瓶/245ml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AD钙奶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24瓶/220ml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100%椰子水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味畅力/15瓶/450ml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八宝粥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娃哈哈/12瓶/360ml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丽水市妇幼保健院膳食营养科低温奶清单</w:t>
      </w:r>
    </w:p>
    <w:tbl>
      <w:tblPr>
        <w:tblStyle w:val="4"/>
        <w:tblpPr w:leftFromText="180" w:rightFromText="180" w:vertAnchor="text" w:horzAnchor="page" w:tblpX="1742" w:tblpY="146"/>
        <w:tblOverlap w:val="never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4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品名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每益添（350ml）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畅轻（250ml）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八连杯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益消（红枣/原味）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老酸奶（138g）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屋顶包鲜牛奶200ml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屋顶包鲜牛奶950ml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伊利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悦鲜活950ml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君乐宝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悦鲜活260ml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君乐宝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养乐多100ml/20瓶/箱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养乐多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E7B2D"/>
    <w:rsid w:val="32E8446A"/>
    <w:rsid w:val="58975CBC"/>
    <w:rsid w:val="7CD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tabs>
        <w:tab w:val="left" w:pos="208"/>
      </w:tabs>
      <w:spacing w:after="120" w:line="240" w:lineRule="auto"/>
      <w:ind w:firstLine="420" w:firstLineChars="100"/>
    </w:pPr>
    <w:rPr>
      <w:rFonts w:ascii="Times New Roman" w:cs="Times New Roman"/>
      <w:sz w:val="21"/>
      <w:szCs w:val="21"/>
    </w:rPr>
  </w:style>
  <w:style w:type="paragraph" w:styleId="3">
    <w:name w:val="Body Text"/>
    <w:basedOn w:val="1"/>
    <w:qFormat/>
    <w:uiPriority w:val="99"/>
    <w:pPr>
      <w:tabs>
        <w:tab w:val="left" w:pos="208"/>
      </w:tabs>
      <w:spacing w:line="432" w:lineRule="auto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2025-03-17T06:59:14Z</dcterms:created>
  <dc:creator>Administrator</dc:creator>
  <cp:lastModifiedBy>Administrator</cp:lastModifiedBy>
  <dcterms:modified xsi:type="dcterms:W3CDTF">2025-03-17T07:10:38Z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