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0D" w:rsidRPr="00973A0D" w:rsidRDefault="00973A0D" w:rsidP="00973A0D">
      <w:pPr>
        <w:rPr>
          <w:rFonts w:asciiTheme="majorEastAsia" w:eastAsiaTheme="majorEastAsia" w:hAnsiTheme="majorEastAsia" w:hint="eastAsia"/>
          <w:b/>
          <w:bCs/>
          <w:sz w:val="30"/>
          <w:szCs w:val="30"/>
        </w:rPr>
      </w:pPr>
      <w:r w:rsidRPr="00973A0D">
        <w:rPr>
          <w:rFonts w:asciiTheme="majorEastAsia" w:eastAsiaTheme="majorEastAsia" w:hAnsiTheme="majorEastAsia" w:hint="eastAsia"/>
          <w:b/>
          <w:bCs/>
          <w:sz w:val="30"/>
          <w:szCs w:val="30"/>
        </w:rPr>
        <w:t>附件：</w:t>
      </w:r>
    </w:p>
    <w:p w:rsidR="009B6FBB" w:rsidRPr="00973A0D" w:rsidRDefault="00973A0D">
      <w:pPr>
        <w:jc w:val="center"/>
        <w:rPr>
          <w:rFonts w:asciiTheme="majorEastAsia" w:eastAsiaTheme="majorEastAsia" w:hAnsiTheme="majorEastAsia" w:hint="eastAsia"/>
          <w:b/>
          <w:bCs/>
          <w:sz w:val="30"/>
          <w:szCs w:val="30"/>
        </w:rPr>
      </w:pPr>
      <w:r w:rsidRPr="00973A0D">
        <w:rPr>
          <w:rFonts w:asciiTheme="majorEastAsia" w:eastAsiaTheme="majorEastAsia" w:hAnsiTheme="majorEastAsia" w:hint="eastAsia"/>
          <w:b/>
          <w:bCs/>
          <w:sz w:val="30"/>
          <w:szCs w:val="30"/>
        </w:rPr>
        <w:t>成交产品分项表</w:t>
      </w:r>
    </w:p>
    <w:p w:rsidR="00973A0D" w:rsidRPr="00973A0D" w:rsidRDefault="00973A0D" w:rsidP="00973A0D">
      <w:pPr>
        <w:spacing w:line="240" w:lineRule="auto"/>
        <w:jc w:val="right"/>
        <w:rPr>
          <w:rFonts w:asciiTheme="minorEastAsia" w:eastAsiaTheme="minorEastAsia" w:hAnsiTheme="minorEastAsia"/>
        </w:rPr>
      </w:pPr>
      <w:r w:rsidRPr="00973A0D">
        <w:rPr>
          <w:rFonts w:asciiTheme="minorEastAsia" w:eastAsiaTheme="minorEastAsia" w:hAnsiTheme="minorEastAsia" w:hint="eastAsia"/>
        </w:rPr>
        <w:t>单位：（人民币）元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1494"/>
        <w:gridCol w:w="1031"/>
        <w:gridCol w:w="1276"/>
        <w:gridCol w:w="2581"/>
        <w:gridCol w:w="850"/>
        <w:gridCol w:w="1105"/>
      </w:tblGrid>
      <w:tr w:rsidR="00973A0D" w:rsidRPr="00973A0D" w:rsidTr="00973A0D">
        <w:trPr>
          <w:trHeight w:val="848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产品名称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品牌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规</w:t>
            </w:r>
            <w:bookmarkStart w:id="0" w:name="_GoBack"/>
            <w:bookmarkEnd w:id="0"/>
            <w:r w:rsidRPr="00973A0D">
              <w:rPr>
                <w:rFonts w:asciiTheme="minorEastAsia" w:eastAsiaTheme="minorEastAsia" w:hAnsiTheme="minorEastAsia" w:hint="eastAsia"/>
              </w:rPr>
              <w:t>格或型号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生产厂家（软件开发、服务商）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数量及单位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单价</w:t>
            </w:r>
          </w:p>
        </w:tc>
      </w:tr>
      <w:tr w:rsidR="00973A0D" w:rsidRPr="00973A0D" w:rsidTr="00973A0D">
        <w:trPr>
          <w:trHeight w:val="408"/>
          <w:jc w:val="center"/>
        </w:trPr>
        <w:tc>
          <w:tcPr>
            <w:tcW w:w="8931" w:type="dxa"/>
            <w:gridSpan w:val="7"/>
            <w:vAlign w:val="center"/>
          </w:tcPr>
          <w:p w:rsidR="00973A0D" w:rsidRPr="00973A0D" w:rsidRDefault="00973A0D" w:rsidP="00973A0D">
            <w:pPr>
              <w:spacing w:line="24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智慧黑板</w:t>
            </w:r>
          </w:p>
        </w:tc>
      </w:tr>
      <w:tr w:rsidR="00973A0D" w:rsidRPr="00973A0D" w:rsidTr="00973A0D">
        <w:trPr>
          <w:trHeight w:val="698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智慧黑板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希沃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BG86ED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广州视睿电子科技有限公司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17台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27200.00</w:t>
            </w:r>
          </w:p>
        </w:tc>
      </w:tr>
      <w:tr w:rsidR="00973A0D" w:rsidRPr="00973A0D" w:rsidTr="00973A0D">
        <w:trPr>
          <w:trHeight w:val="684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实物展台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希沃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SC03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广州视睿电子科技有限公司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17台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1300.00</w:t>
            </w:r>
          </w:p>
        </w:tc>
      </w:tr>
      <w:tr w:rsidR="00973A0D" w:rsidRPr="00973A0D" w:rsidTr="00973A0D">
        <w:trPr>
          <w:trHeight w:val="99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校级教学管理平台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希沃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希沃魔方软件V3.0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广州视睿电子科技有限公司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1套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25500.00</w:t>
            </w:r>
          </w:p>
        </w:tc>
      </w:tr>
      <w:tr w:rsidR="00973A0D" w:rsidRPr="00973A0D" w:rsidTr="00973A0D">
        <w:trPr>
          <w:trHeight w:val="419"/>
          <w:jc w:val="center"/>
        </w:trPr>
        <w:tc>
          <w:tcPr>
            <w:tcW w:w="8931" w:type="dxa"/>
            <w:gridSpan w:val="7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录播教室1</w:t>
            </w:r>
          </w:p>
        </w:tc>
      </w:tr>
      <w:tr w:rsidR="00973A0D" w:rsidRPr="00973A0D" w:rsidTr="00973A0D">
        <w:trPr>
          <w:trHeight w:val="836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录播主机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JP100HDIV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26000.00</w:t>
            </w:r>
          </w:p>
        </w:tc>
      </w:tr>
      <w:tr w:rsidR="00973A0D" w:rsidRPr="00973A0D" w:rsidTr="00973A0D">
        <w:trPr>
          <w:trHeight w:val="99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录播系统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全自动课程录播系统(高清版)V4.1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1套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24000.00</w:t>
            </w:r>
          </w:p>
        </w:tc>
      </w:tr>
      <w:tr w:rsidR="00973A0D" w:rsidRPr="00973A0D" w:rsidTr="00973A0D">
        <w:trPr>
          <w:trHeight w:val="58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导播系统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3660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12000.00</w:t>
            </w:r>
          </w:p>
        </w:tc>
      </w:tr>
      <w:tr w:rsidR="00973A0D" w:rsidRPr="00973A0D" w:rsidTr="00973A0D">
        <w:trPr>
          <w:trHeight w:val="648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自动跟踪设备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7500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7500.00</w:t>
            </w:r>
          </w:p>
        </w:tc>
      </w:tr>
      <w:tr w:rsidR="00973A0D" w:rsidRPr="00973A0D" w:rsidTr="00973A0D">
        <w:trPr>
          <w:trHeight w:val="820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教师板书区图像探测设备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3570D+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2个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800.00</w:t>
            </w:r>
          </w:p>
        </w:tc>
      </w:tr>
      <w:tr w:rsidR="00973A0D" w:rsidRPr="00973A0D" w:rsidTr="00973A0D">
        <w:trPr>
          <w:trHeight w:val="756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学生区图像探测设备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3570E+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4个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600.00</w:t>
            </w:r>
          </w:p>
        </w:tc>
      </w:tr>
      <w:tr w:rsidR="00973A0D" w:rsidRPr="00973A0D" w:rsidTr="00973A0D">
        <w:trPr>
          <w:trHeight w:val="824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高清云台摄像机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维海德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VHD-V60N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深圳市维海德技术股份有限公司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5台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7200.00</w:t>
            </w:r>
          </w:p>
        </w:tc>
      </w:tr>
      <w:tr w:rsidR="00973A0D" w:rsidRPr="00973A0D" w:rsidTr="00973A0D">
        <w:trPr>
          <w:trHeight w:val="732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智能调音设备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4820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4850.00</w:t>
            </w:r>
          </w:p>
        </w:tc>
      </w:tr>
      <w:tr w:rsidR="00973A0D" w:rsidRPr="00973A0D" w:rsidTr="00973A0D">
        <w:trPr>
          <w:trHeight w:val="666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录播话筒设备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MK240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8只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600.00</w:t>
            </w:r>
          </w:p>
        </w:tc>
      </w:tr>
      <w:tr w:rsidR="00973A0D" w:rsidRPr="00973A0D" w:rsidTr="00973A0D">
        <w:trPr>
          <w:trHeight w:val="841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数字功放设备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1200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2500.00</w:t>
            </w:r>
          </w:p>
        </w:tc>
      </w:tr>
      <w:tr w:rsidR="00973A0D" w:rsidRPr="00973A0D" w:rsidTr="00973A0D">
        <w:trPr>
          <w:trHeight w:val="841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lastRenderedPageBreak/>
              <w:t>14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专业音箱设备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6630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4只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400.00</w:t>
            </w:r>
          </w:p>
        </w:tc>
      </w:tr>
      <w:tr w:rsidR="00973A0D" w:rsidRPr="00973A0D" w:rsidTr="00973A0D">
        <w:trPr>
          <w:trHeight w:val="827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录播控制面板设备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2810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500.00</w:t>
            </w:r>
          </w:p>
        </w:tc>
      </w:tr>
      <w:tr w:rsidR="00973A0D" w:rsidRPr="00973A0D" w:rsidTr="00973A0D">
        <w:trPr>
          <w:trHeight w:val="567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讲桌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东康</w:t>
            </w:r>
            <w:proofErr w:type="gramEnd"/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DK-GMS610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西安东康实业有限公司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1张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2000.00</w:t>
            </w:r>
          </w:p>
        </w:tc>
      </w:tr>
      <w:tr w:rsidR="00973A0D" w:rsidRPr="00973A0D" w:rsidTr="00973A0D">
        <w:trPr>
          <w:trHeight w:val="3254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网络、线材及安装服务等（配套服务）</w:t>
            </w:r>
          </w:p>
        </w:tc>
        <w:tc>
          <w:tcPr>
            <w:tcW w:w="1031" w:type="dxa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机柜：华亿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铜线：泰恒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显示器：联想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交换机：新华三</w:t>
            </w:r>
          </w:p>
        </w:tc>
        <w:tc>
          <w:tcPr>
            <w:tcW w:w="1276" w:type="dxa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机柜：HY-D6632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铜线：BV1-6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显示器：TE24-30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交换机：H3C Magic S2G</w:t>
            </w:r>
          </w:p>
        </w:tc>
        <w:tc>
          <w:tcPr>
            <w:tcW w:w="2581" w:type="dxa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机柜：四川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吉庆华</w:t>
            </w:r>
            <w:proofErr w:type="gramEnd"/>
            <w:r w:rsidRPr="00973A0D">
              <w:rPr>
                <w:rFonts w:asciiTheme="minorEastAsia" w:eastAsiaTheme="minorEastAsia" w:hAnsiTheme="minorEastAsia" w:hint="eastAsia"/>
              </w:rPr>
              <w:t>亿机柜有限公司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铜线：青海泰恒线缆有限公司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显示器：联想（北京）有限公司交换机：新华三技术有限公司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1套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24880.00</w:t>
            </w:r>
          </w:p>
        </w:tc>
      </w:tr>
      <w:tr w:rsidR="00973A0D" w:rsidRPr="00973A0D" w:rsidTr="00973A0D">
        <w:trPr>
          <w:trHeight w:val="888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装修（配套服务）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定制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西宁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视创电子</w:t>
            </w:r>
            <w:proofErr w:type="gramEnd"/>
            <w:r w:rsidRPr="00973A0D">
              <w:rPr>
                <w:rFonts w:asciiTheme="minorEastAsia" w:eastAsiaTheme="minorEastAsia" w:hAnsiTheme="minorEastAsia" w:hint="eastAsia"/>
              </w:rPr>
              <w:t>科技有限公司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1套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20000.00</w:t>
            </w:r>
          </w:p>
        </w:tc>
      </w:tr>
      <w:tr w:rsidR="00973A0D" w:rsidRPr="00973A0D" w:rsidTr="00973A0D">
        <w:trPr>
          <w:trHeight w:val="99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微课制作</w:t>
            </w:r>
            <w:proofErr w:type="gramEnd"/>
            <w:r w:rsidRPr="00973A0D">
              <w:rPr>
                <w:rFonts w:asciiTheme="minorEastAsia" w:eastAsiaTheme="minorEastAsia" w:hAnsiTheme="minorEastAsia" w:hint="eastAsia"/>
              </w:rPr>
              <w:t>系统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微课程制作系统V1.0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1套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28000.00</w:t>
            </w:r>
          </w:p>
        </w:tc>
      </w:tr>
      <w:tr w:rsidR="00973A0D" w:rsidRPr="00973A0D" w:rsidTr="00973A0D">
        <w:trPr>
          <w:trHeight w:val="99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微课非编系统</w:t>
            </w:r>
            <w:proofErr w:type="gramEnd"/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非线性课件编辑系统 V2.0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8500.00</w:t>
            </w:r>
          </w:p>
        </w:tc>
      </w:tr>
      <w:tr w:rsidR="00973A0D" w:rsidRPr="00973A0D" w:rsidTr="00973A0D">
        <w:trPr>
          <w:trHeight w:val="99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摄像机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JVC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GY-HM258EC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北京数码博弈科贸有限公司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1套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21000.00</w:t>
            </w: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无线麦克风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奉科</w:t>
            </w:r>
            <w:proofErr w:type="gramEnd"/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G3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广州智影科技有限公司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1000.00</w:t>
            </w: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摄像机支架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数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魅</w:t>
            </w:r>
            <w:proofErr w:type="gramEnd"/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PT01+H1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数</w:t>
            </w:r>
            <w:proofErr w:type="gramStart"/>
            <w:r w:rsidRPr="00973A0D">
              <w:rPr>
                <w:rFonts w:asciiTheme="minorEastAsia" w:eastAsiaTheme="minorEastAsia" w:hAnsiTheme="minorEastAsia" w:cs="Times New Roman" w:hint="eastAsia"/>
              </w:rPr>
              <w:t>魅</w:t>
            </w:r>
            <w:proofErr w:type="gramEnd"/>
            <w:r w:rsidRPr="00973A0D">
              <w:rPr>
                <w:rFonts w:asciiTheme="minorEastAsia" w:eastAsiaTheme="minorEastAsia" w:hAnsiTheme="minorEastAsia" w:cs="Times New Roman" w:hint="eastAsia"/>
              </w:rPr>
              <w:t>优配（深圳）科技有限公司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1个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1500.00</w:t>
            </w:r>
          </w:p>
        </w:tc>
      </w:tr>
      <w:tr w:rsidR="00973A0D" w:rsidRPr="00973A0D" w:rsidTr="00973A0D">
        <w:trPr>
          <w:trHeight w:val="666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LED影视平板柔光灯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斯文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婉</w:t>
            </w:r>
            <w:proofErr w:type="gramEnd"/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200W恒功率色温亮度可调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广州雨研贸易有限公司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4支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2200.00</w:t>
            </w: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视频分配器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绿联</w:t>
            </w:r>
            <w:proofErr w:type="gramEnd"/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CM620-10202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深圳市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绿联科技</w:t>
            </w:r>
            <w:proofErr w:type="gramEnd"/>
            <w:r w:rsidRPr="00973A0D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255.00</w:t>
            </w:r>
          </w:p>
        </w:tc>
      </w:tr>
      <w:tr w:rsidR="00973A0D" w:rsidRPr="00973A0D" w:rsidTr="00973A0D">
        <w:trPr>
          <w:trHeight w:val="2305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lastRenderedPageBreak/>
              <w:t>26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线材辅料（辅材）</w:t>
            </w:r>
          </w:p>
        </w:tc>
        <w:tc>
          <w:tcPr>
            <w:tcW w:w="1031" w:type="dxa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HDMI线缆：绿联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排插：公牛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电源线：哲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邦</w:t>
            </w:r>
            <w:proofErr w:type="gramEnd"/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网线：一舟</w:t>
            </w:r>
          </w:p>
        </w:tc>
        <w:tc>
          <w:tcPr>
            <w:tcW w:w="1276" w:type="dxa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HDMI线缆：HD104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排插：GN-403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  <w:vertAlign w:val="superscript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电源线：3*1.5mm</w:t>
            </w:r>
            <w:r w:rsidRPr="00973A0D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网线：D165-G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HDMI线缆：深圳市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绿联科技</w:t>
            </w:r>
            <w:proofErr w:type="gramEnd"/>
            <w:r w:rsidRPr="00973A0D">
              <w:rPr>
                <w:rFonts w:asciiTheme="minorEastAsia" w:eastAsiaTheme="minorEastAsia" w:hAnsiTheme="minorEastAsia" w:hint="eastAsia"/>
              </w:rPr>
              <w:t>有限公司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排插：公牛集团股份有限公司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电源线：青海哲邦电线电缆有限公司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网线：浙江一舟电子科技股份有限公司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1批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3000.00</w:t>
            </w:r>
          </w:p>
        </w:tc>
      </w:tr>
      <w:tr w:rsidR="00973A0D" w:rsidRPr="00973A0D" w:rsidTr="00973A0D">
        <w:trPr>
          <w:trHeight w:val="666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27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蓝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箱绿箱</w:t>
            </w:r>
            <w:proofErr w:type="gramEnd"/>
            <w:r w:rsidRPr="00973A0D">
              <w:rPr>
                <w:rFonts w:asciiTheme="minorEastAsia" w:eastAsiaTheme="minorEastAsia" w:hAnsiTheme="minorEastAsia" w:hint="eastAsia"/>
              </w:rPr>
              <w:t>轨道灯光和装修（配套服务）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/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定制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西宁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视创电子</w:t>
            </w:r>
            <w:proofErr w:type="gramEnd"/>
            <w:r w:rsidRPr="00973A0D">
              <w:rPr>
                <w:rFonts w:asciiTheme="minorEastAsia" w:eastAsiaTheme="minorEastAsia" w:hAnsiTheme="minorEastAsia" w:hint="eastAsia"/>
              </w:rPr>
              <w:t>科技有限公司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1批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24000.00</w:t>
            </w:r>
          </w:p>
        </w:tc>
      </w:tr>
      <w:tr w:rsidR="00973A0D" w:rsidRPr="00973A0D" w:rsidTr="00973A0D">
        <w:trPr>
          <w:trHeight w:val="315"/>
          <w:jc w:val="center"/>
        </w:trPr>
        <w:tc>
          <w:tcPr>
            <w:tcW w:w="8931" w:type="dxa"/>
            <w:gridSpan w:val="7"/>
            <w:vAlign w:val="center"/>
          </w:tcPr>
          <w:p w:rsidR="00973A0D" w:rsidRPr="00973A0D" w:rsidRDefault="00973A0D" w:rsidP="00973A0D">
            <w:pPr>
              <w:spacing w:line="24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校园管理平台</w:t>
            </w: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28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统一认证管理</w:t>
            </w:r>
          </w:p>
        </w:tc>
        <w:tc>
          <w:tcPr>
            <w:tcW w:w="1031" w:type="dxa"/>
            <w:vMerge w:val="restart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学川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Is智慧校园云平台版V1.0</w:t>
            </w:r>
          </w:p>
        </w:tc>
        <w:tc>
          <w:tcPr>
            <w:tcW w:w="2581" w:type="dxa"/>
            <w:vMerge w:val="restart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南昌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学川科技</w:t>
            </w:r>
            <w:proofErr w:type="gramEnd"/>
            <w:r w:rsidRPr="00973A0D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850" w:type="dxa"/>
            <w:vMerge w:val="restart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1套</w:t>
            </w:r>
          </w:p>
        </w:tc>
        <w:tc>
          <w:tcPr>
            <w:tcW w:w="1105" w:type="dxa"/>
            <w:vMerge w:val="restart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298500.00</w:t>
            </w: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29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统一权限管理</w:t>
            </w:r>
          </w:p>
        </w:tc>
        <w:tc>
          <w:tcPr>
            <w:tcW w:w="103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站群管理</w:t>
            </w:r>
          </w:p>
        </w:tc>
        <w:tc>
          <w:tcPr>
            <w:tcW w:w="103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31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教务系统管理（OA系统）</w:t>
            </w:r>
          </w:p>
        </w:tc>
        <w:tc>
          <w:tcPr>
            <w:tcW w:w="103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考试阅卷管理系统</w:t>
            </w:r>
          </w:p>
        </w:tc>
        <w:tc>
          <w:tcPr>
            <w:tcW w:w="103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33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教师管理</w:t>
            </w:r>
          </w:p>
        </w:tc>
        <w:tc>
          <w:tcPr>
            <w:tcW w:w="103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34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学生管理</w:t>
            </w:r>
          </w:p>
        </w:tc>
        <w:tc>
          <w:tcPr>
            <w:tcW w:w="103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35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考勤管理</w:t>
            </w:r>
          </w:p>
        </w:tc>
        <w:tc>
          <w:tcPr>
            <w:tcW w:w="103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36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资产管理</w:t>
            </w:r>
          </w:p>
        </w:tc>
        <w:tc>
          <w:tcPr>
            <w:tcW w:w="103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37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设备保修管理</w:t>
            </w:r>
          </w:p>
        </w:tc>
        <w:tc>
          <w:tcPr>
            <w:tcW w:w="103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38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应用管理</w:t>
            </w:r>
          </w:p>
        </w:tc>
        <w:tc>
          <w:tcPr>
            <w:tcW w:w="103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39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数据管理</w:t>
            </w:r>
          </w:p>
        </w:tc>
        <w:tc>
          <w:tcPr>
            <w:tcW w:w="103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40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智慧物联网整合</w:t>
            </w:r>
          </w:p>
        </w:tc>
        <w:tc>
          <w:tcPr>
            <w:tcW w:w="103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1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  <w:vMerge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73A0D" w:rsidRPr="00973A0D" w:rsidTr="00973A0D">
        <w:trPr>
          <w:trHeight w:val="404"/>
          <w:jc w:val="center"/>
        </w:trPr>
        <w:tc>
          <w:tcPr>
            <w:tcW w:w="8931" w:type="dxa"/>
            <w:gridSpan w:val="7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校园监控设备升级</w:t>
            </w:r>
          </w:p>
        </w:tc>
      </w:tr>
      <w:tr w:rsidR="00973A0D" w:rsidRPr="00973A0D" w:rsidTr="00973A0D">
        <w:trPr>
          <w:trHeight w:val="666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lastRenderedPageBreak/>
              <w:t>41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网络摄像机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海康威视</w:t>
            </w:r>
            <w:proofErr w:type="gramEnd"/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DS-2CD2326WYYP-I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杭州海康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威视数字</w:t>
            </w:r>
            <w:proofErr w:type="gramEnd"/>
            <w:r w:rsidRPr="00973A0D">
              <w:rPr>
                <w:rFonts w:asciiTheme="minorEastAsia" w:eastAsiaTheme="minorEastAsia" w:hAnsiTheme="minorEastAsia" w:hint="eastAsia"/>
              </w:rPr>
              <w:t>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29台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1850.00</w:t>
            </w:r>
          </w:p>
        </w:tc>
      </w:tr>
      <w:tr w:rsidR="00973A0D" w:rsidRPr="00973A0D" w:rsidTr="00973A0D">
        <w:trPr>
          <w:trHeight w:val="666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42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硬盘录像机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海康威视</w:t>
            </w:r>
            <w:proofErr w:type="gramEnd"/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DS-AT1000S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杭州海康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威视数字</w:t>
            </w:r>
            <w:proofErr w:type="gramEnd"/>
            <w:r w:rsidRPr="00973A0D">
              <w:rPr>
                <w:rFonts w:asciiTheme="minorEastAsia" w:eastAsiaTheme="minorEastAsia" w:hAnsiTheme="minorEastAsia" w:hint="eastAsia"/>
              </w:rPr>
              <w:t>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135000.00</w:t>
            </w:r>
          </w:p>
        </w:tc>
      </w:tr>
      <w:tr w:rsidR="00973A0D" w:rsidRPr="00973A0D" w:rsidTr="00973A0D">
        <w:trPr>
          <w:trHeight w:val="2632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43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综合布线及辅材（辅材）</w:t>
            </w:r>
          </w:p>
        </w:tc>
        <w:tc>
          <w:tcPr>
            <w:tcW w:w="1031" w:type="dxa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6类网线：一舟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水晶头：一舟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电源线：哲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邦</w:t>
            </w:r>
            <w:proofErr w:type="gramEnd"/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排插：公牛</w:t>
            </w:r>
          </w:p>
        </w:tc>
        <w:tc>
          <w:tcPr>
            <w:tcW w:w="1276" w:type="dxa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6类网线：D165-G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水晶头：S901J-1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  <w:vertAlign w:val="superscript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电源线：3*1.5mm</w:t>
            </w:r>
            <w:r w:rsidRPr="00973A0D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排插：GN-403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6类网线：浙江一舟电子科技股份有限公司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水晶头：浙江一舟电子科技股份有限公司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电源线：青海哲邦电线电缆有限公司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排插：公牛集团股份有限公司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1批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18000.00</w:t>
            </w:r>
          </w:p>
        </w:tc>
      </w:tr>
      <w:tr w:rsidR="00973A0D" w:rsidRPr="00973A0D" w:rsidTr="00710FFE">
        <w:trPr>
          <w:trHeight w:val="503"/>
          <w:jc w:val="center"/>
        </w:trPr>
        <w:tc>
          <w:tcPr>
            <w:tcW w:w="8931" w:type="dxa"/>
            <w:gridSpan w:val="7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智能研修平台服务器</w:t>
            </w: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44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课堂教学行为分析终端设备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D5200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24400.00</w:t>
            </w:r>
          </w:p>
        </w:tc>
      </w:tr>
      <w:tr w:rsidR="00973A0D" w:rsidRPr="00973A0D" w:rsidTr="00973A0D">
        <w:trPr>
          <w:trHeight w:val="666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45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终端配套系统软件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全高清录播系统V4.5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3套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15850.00</w:t>
            </w: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46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高清4K教师摄像机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cs="Times New Roman"/>
              </w:rPr>
              <w:t>ZQ-HDC17A-T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6500.00</w:t>
            </w: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47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高清4K学生摄像机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cs="Times New Roman"/>
              </w:rPr>
              <w:t>ZQ-HDC17A-S</w:t>
            </w:r>
            <w:r w:rsidRPr="00973A0D">
              <w:rPr>
                <w:rFonts w:asciiTheme="minorEastAsia" w:eastAsiaTheme="minorEastAsia" w:hAnsiTheme="minorEastAsia" w:cs="宋体"/>
                <w:b/>
                <w:bCs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6500.00</w:t>
            </w: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48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全指向话筒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MK240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3套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600.00</w:t>
            </w:r>
          </w:p>
        </w:tc>
      </w:tr>
      <w:tr w:rsidR="00973A0D" w:rsidRPr="00973A0D" w:rsidTr="00973A0D">
        <w:trPr>
          <w:trHeight w:val="666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49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多维分析教研应用软件APP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中</w:t>
            </w:r>
            <w:proofErr w:type="gramStart"/>
            <w:r w:rsidRPr="00973A0D">
              <w:rPr>
                <w:rFonts w:asciiTheme="minorEastAsia" w:eastAsiaTheme="minorEastAsia" w:hAnsiTheme="minorEastAsia" w:cs="Times New Roman" w:hint="eastAsia"/>
              </w:rPr>
              <w:t>庆智课通软件</w:t>
            </w:r>
            <w:proofErr w:type="gramEnd"/>
            <w:r w:rsidRPr="00973A0D">
              <w:rPr>
                <w:rFonts w:asciiTheme="minorEastAsia" w:eastAsiaTheme="minorEastAsia" w:hAnsiTheme="minorEastAsia" w:cs="Times New Roman" w:hint="eastAsia"/>
              </w:rPr>
              <w:t xml:space="preserve"> V1.0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1套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2000.00</w:t>
            </w: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设备集控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现代中庆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集中管理软件V1.0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北京中庆现代技术股份有限公司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3点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800.00</w:t>
            </w: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51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交换机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新华三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H3C Magic S2G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新华三技术有限公司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550.00</w:t>
            </w: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52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有源音箱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漫步者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R18T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深圳市漫步者科技股份有限公司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3套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800.00</w:t>
            </w:r>
          </w:p>
        </w:tc>
      </w:tr>
      <w:tr w:rsidR="00973A0D" w:rsidRPr="00973A0D" w:rsidTr="00973A0D">
        <w:trPr>
          <w:trHeight w:val="699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53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施工及辅助线材（辅材）</w:t>
            </w:r>
          </w:p>
        </w:tc>
        <w:tc>
          <w:tcPr>
            <w:tcW w:w="1031" w:type="dxa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音视频线缆：绿联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以太网双</w:t>
            </w:r>
            <w:r w:rsidRPr="00973A0D">
              <w:rPr>
                <w:rFonts w:asciiTheme="minorEastAsia" w:eastAsiaTheme="minorEastAsia" w:hAnsiTheme="minorEastAsia" w:hint="eastAsia"/>
              </w:rPr>
              <w:lastRenderedPageBreak/>
              <w:t>绞线：一舟</w:t>
            </w:r>
          </w:p>
        </w:tc>
        <w:tc>
          <w:tcPr>
            <w:tcW w:w="1276" w:type="dxa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lastRenderedPageBreak/>
              <w:t>音视频线缆：HD104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lastRenderedPageBreak/>
              <w:t>以太网双绞线：D165-G</w:t>
            </w:r>
          </w:p>
        </w:tc>
        <w:tc>
          <w:tcPr>
            <w:tcW w:w="2581" w:type="dxa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lastRenderedPageBreak/>
              <w:t>音视频线缆：深圳市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绿联科技</w:t>
            </w:r>
            <w:proofErr w:type="gramEnd"/>
            <w:r w:rsidRPr="00973A0D">
              <w:rPr>
                <w:rFonts w:asciiTheme="minorEastAsia" w:eastAsiaTheme="minorEastAsia" w:hAnsiTheme="minorEastAsia" w:hint="eastAsia"/>
              </w:rPr>
              <w:t>有限公司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以太网双绞线：浙江一舟电子科技股份有限公司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1批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2000.00</w:t>
            </w: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lastRenderedPageBreak/>
              <w:t>54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平台资源服务器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浪潮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NF5280M6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浪潮电子信息产业股份有限公司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38000.00</w:t>
            </w:r>
          </w:p>
        </w:tc>
      </w:tr>
      <w:tr w:rsidR="00973A0D" w:rsidRPr="00973A0D" w:rsidTr="000412FC">
        <w:trPr>
          <w:trHeight w:val="503"/>
          <w:jc w:val="center"/>
        </w:trPr>
        <w:tc>
          <w:tcPr>
            <w:tcW w:w="8931" w:type="dxa"/>
            <w:gridSpan w:val="7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通信网络维护及管理系统</w:t>
            </w: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55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放装AP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锐捷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RG-AP820-A（V3）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锐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捷网络</w:t>
            </w:r>
            <w:proofErr w:type="gramEnd"/>
            <w:r w:rsidRPr="00973A0D">
              <w:rPr>
                <w:rFonts w:asciiTheme="minorEastAsia" w:eastAsiaTheme="minorEastAsia" w:hAnsiTheme="minorEastAsia" w:hint="eastAsia"/>
              </w:rPr>
              <w:t>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20台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2648.00</w:t>
            </w:r>
          </w:p>
        </w:tc>
      </w:tr>
      <w:tr w:rsidR="00973A0D" w:rsidRPr="00973A0D" w:rsidTr="00973A0D">
        <w:trPr>
          <w:trHeight w:val="666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56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透明汇聚（波分复用）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锐捷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RG-MUX-BOX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RG-MUX-8LC/LC-H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锐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捷网络</w:t>
            </w:r>
            <w:proofErr w:type="gramEnd"/>
            <w:r w:rsidRPr="00973A0D">
              <w:rPr>
                <w:rFonts w:asciiTheme="minorEastAsia" w:eastAsiaTheme="minorEastAsia" w:hAnsiTheme="minorEastAsia" w:hint="eastAsia"/>
              </w:rPr>
              <w:t>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4台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8250.00</w:t>
            </w:r>
          </w:p>
        </w:tc>
      </w:tr>
      <w:tr w:rsidR="00973A0D" w:rsidRPr="00973A0D" w:rsidTr="00973A0D">
        <w:trPr>
          <w:trHeight w:val="666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57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8口POE交换机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锐捷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RG-SF2920U-8GT1XS-P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锐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捷网络</w:t>
            </w:r>
            <w:proofErr w:type="gramEnd"/>
            <w:r w:rsidRPr="00973A0D">
              <w:rPr>
                <w:rFonts w:asciiTheme="minorEastAsia" w:eastAsiaTheme="minorEastAsia" w:hAnsiTheme="minorEastAsia" w:hint="eastAsia"/>
              </w:rPr>
              <w:t>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70台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2700.00</w:t>
            </w:r>
          </w:p>
        </w:tc>
      </w:tr>
      <w:tr w:rsidR="00973A0D" w:rsidRPr="00973A0D" w:rsidTr="00973A0D">
        <w:trPr>
          <w:trHeight w:val="666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58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网络安全防火墙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锐捷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RG-WALL 1600-Z3500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锐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捷网络</w:t>
            </w:r>
            <w:proofErr w:type="gramEnd"/>
            <w:r w:rsidRPr="00973A0D">
              <w:rPr>
                <w:rFonts w:asciiTheme="minorEastAsia" w:eastAsiaTheme="minorEastAsia" w:hAnsiTheme="minorEastAsia" w:hint="eastAsia"/>
              </w:rPr>
              <w:t>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1台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24455.00</w:t>
            </w:r>
          </w:p>
        </w:tc>
      </w:tr>
      <w:tr w:rsidR="00973A0D" w:rsidRPr="00973A0D" w:rsidTr="00973A0D">
        <w:trPr>
          <w:trHeight w:val="1977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59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现有S7808C核心交换机板卡增补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锐捷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M7800C-8SFG-XB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M7800C-48SFP4XS-XA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M7800C-48GT4XS-XA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M7808C-CM-X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XG-SFP+-MM850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锐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捷网络</w:t>
            </w:r>
            <w:proofErr w:type="gramEnd"/>
            <w:r w:rsidRPr="00973A0D">
              <w:rPr>
                <w:rFonts w:asciiTheme="minorEastAsia" w:eastAsiaTheme="minorEastAsia" w:hAnsiTheme="minorEastAsia" w:hint="eastAsia"/>
              </w:rPr>
              <w:t>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1个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87500.00</w:t>
            </w:r>
          </w:p>
        </w:tc>
      </w:tr>
      <w:tr w:rsidR="00973A0D" w:rsidRPr="00973A0D" w:rsidTr="00973A0D">
        <w:trPr>
          <w:trHeight w:val="503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60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核心侧光模块组</w:t>
            </w:r>
          </w:p>
        </w:tc>
        <w:tc>
          <w:tcPr>
            <w:tcW w:w="103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锐捷</w:t>
            </w:r>
          </w:p>
        </w:tc>
        <w:tc>
          <w:tcPr>
            <w:tcW w:w="1276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73A0D">
              <w:rPr>
                <w:rFonts w:asciiTheme="minorEastAsia" w:eastAsiaTheme="minorEastAsia" w:hAnsiTheme="minorEastAsia" w:cs="Times New Roman" w:hint="eastAsia"/>
              </w:rPr>
              <w:t>SFG-LR-SM</w:t>
            </w:r>
          </w:p>
        </w:tc>
        <w:tc>
          <w:tcPr>
            <w:tcW w:w="2581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锐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捷网络</w:t>
            </w:r>
            <w:proofErr w:type="gramEnd"/>
            <w:r w:rsidRPr="00973A0D">
              <w:rPr>
                <w:rFonts w:asciiTheme="minorEastAsia" w:eastAsiaTheme="minorEastAsia" w:hAnsiTheme="minorEastAsia" w:hint="eastAsia"/>
              </w:rPr>
              <w:t>股份有限公司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6个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7800.00</w:t>
            </w:r>
          </w:p>
        </w:tc>
      </w:tr>
      <w:tr w:rsidR="00973A0D" w:rsidRPr="00973A0D" w:rsidTr="00973A0D">
        <w:trPr>
          <w:trHeight w:val="557"/>
          <w:jc w:val="center"/>
        </w:trPr>
        <w:tc>
          <w:tcPr>
            <w:tcW w:w="5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61</w:t>
            </w:r>
          </w:p>
        </w:tc>
        <w:tc>
          <w:tcPr>
            <w:tcW w:w="1494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综合布线及辅材（辅材）</w:t>
            </w:r>
          </w:p>
        </w:tc>
        <w:tc>
          <w:tcPr>
            <w:tcW w:w="1031" w:type="dxa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机柜：华亿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6类网线：一舟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水晶头：一舟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电源线：哲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邦</w:t>
            </w:r>
            <w:proofErr w:type="gramEnd"/>
          </w:p>
        </w:tc>
        <w:tc>
          <w:tcPr>
            <w:tcW w:w="1276" w:type="dxa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机柜：HY-D6842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6类网线：D165-G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水晶头：S901J-1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电源线：3*1.5mm</w:t>
            </w:r>
            <w:r w:rsidRPr="00973A0D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</w:tc>
        <w:tc>
          <w:tcPr>
            <w:tcW w:w="2581" w:type="dxa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机柜：四川</w:t>
            </w:r>
            <w:proofErr w:type="gramStart"/>
            <w:r w:rsidRPr="00973A0D">
              <w:rPr>
                <w:rFonts w:asciiTheme="minorEastAsia" w:eastAsiaTheme="minorEastAsia" w:hAnsiTheme="minorEastAsia" w:hint="eastAsia"/>
              </w:rPr>
              <w:t>吉庆华</w:t>
            </w:r>
            <w:proofErr w:type="gramEnd"/>
            <w:r w:rsidRPr="00973A0D">
              <w:rPr>
                <w:rFonts w:asciiTheme="minorEastAsia" w:eastAsiaTheme="minorEastAsia" w:hAnsiTheme="minorEastAsia" w:hint="eastAsia"/>
              </w:rPr>
              <w:t>亿机柜有限公司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6类网线：浙江一舟电子科技股份有限公司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水晶头：浙江一舟电子科技股份有限公司</w:t>
            </w:r>
          </w:p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电源线：青海哲邦电线电缆有限公司</w:t>
            </w:r>
          </w:p>
        </w:tc>
        <w:tc>
          <w:tcPr>
            <w:tcW w:w="850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1批</w:t>
            </w:r>
          </w:p>
        </w:tc>
        <w:tc>
          <w:tcPr>
            <w:tcW w:w="1105" w:type="dxa"/>
            <w:vAlign w:val="center"/>
          </w:tcPr>
          <w:p w:rsidR="00973A0D" w:rsidRPr="00973A0D" w:rsidRDefault="00973A0D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73A0D">
              <w:rPr>
                <w:rFonts w:asciiTheme="minorEastAsia" w:eastAsiaTheme="minorEastAsia" w:hAnsiTheme="minorEastAsia" w:hint="eastAsia"/>
              </w:rPr>
              <w:t>150000.00</w:t>
            </w:r>
          </w:p>
        </w:tc>
      </w:tr>
    </w:tbl>
    <w:p w:rsidR="009B6FBB" w:rsidRDefault="009B6FBB"/>
    <w:sectPr w:rsidR="009B6FBB" w:rsidSect="009B6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145" w:rsidRDefault="00380145">
      <w:pPr>
        <w:spacing w:line="240" w:lineRule="auto"/>
      </w:pPr>
      <w:r>
        <w:separator/>
      </w:r>
    </w:p>
  </w:endnote>
  <w:endnote w:type="continuationSeparator" w:id="0">
    <w:p w:rsidR="00380145" w:rsidRDefault="00380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145" w:rsidRDefault="00380145">
      <w:r>
        <w:separator/>
      </w:r>
    </w:p>
  </w:footnote>
  <w:footnote w:type="continuationSeparator" w:id="0">
    <w:p w:rsidR="00380145" w:rsidRDefault="00380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96356C"/>
    <w:rsid w:val="00380145"/>
    <w:rsid w:val="004D3A5D"/>
    <w:rsid w:val="00973A0D"/>
    <w:rsid w:val="009B6FBB"/>
    <w:rsid w:val="00A34736"/>
    <w:rsid w:val="00F96DAA"/>
    <w:rsid w:val="02B96468"/>
    <w:rsid w:val="03DC6164"/>
    <w:rsid w:val="03E3412E"/>
    <w:rsid w:val="040D00EE"/>
    <w:rsid w:val="05A675C7"/>
    <w:rsid w:val="066D219E"/>
    <w:rsid w:val="07F05315"/>
    <w:rsid w:val="08770A71"/>
    <w:rsid w:val="08A048D5"/>
    <w:rsid w:val="08E5784E"/>
    <w:rsid w:val="09484744"/>
    <w:rsid w:val="096156B5"/>
    <w:rsid w:val="096372B7"/>
    <w:rsid w:val="09A137B2"/>
    <w:rsid w:val="0A200E2D"/>
    <w:rsid w:val="0A373D8A"/>
    <w:rsid w:val="0ABF0394"/>
    <w:rsid w:val="0CD5413F"/>
    <w:rsid w:val="0D026967"/>
    <w:rsid w:val="0D654AC0"/>
    <w:rsid w:val="0E927B6D"/>
    <w:rsid w:val="0EA72EA7"/>
    <w:rsid w:val="0F1C2432"/>
    <w:rsid w:val="0F4929FE"/>
    <w:rsid w:val="11BC1869"/>
    <w:rsid w:val="12134735"/>
    <w:rsid w:val="12887C05"/>
    <w:rsid w:val="13623155"/>
    <w:rsid w:val="146D1091"/>
    <w:rsid w:val="14F96B98"/>
    <w:rsid w:val="16EA49EA"/>
    <w:rsid w:val="170A3ED8"/>
    <w:rsid w:val="17710405"/>
    <w:rsid w:val="17BA627B"/>
    <w:rsid w:val="17FD7FE9"/>
    <w:rsid w:val="185C1D1C"/>
    <w:rsid w:val="18C43019"/>
    <w:rsid w:val="1901538D"/>
    <w:rsid w:val="190B4923"/>
    <w:rsid w:val="199505BC"/>
    <w:rsid w:val="19B144CC"/>
    <w:rsid w:val="1A0334EA"/>
    <w:rsid w:val="1A0A53A3"/>
    <w:rsid w:val="1A55661F"/>
    <w:rsid w:val="1AB265B4"/>
    <w:rsid w:val="1C64619D"/>
    <w:rsid w:val="1C7F3050"/>
    <w:rsid w:val="1CE639EA"/>
    <w:rsid w:val="1D441B15"/>
    <w:rsid w:val="1DF24C3B"/>
    <w:rsid w:val="1EBA0EAC"/>
    <w:rsid w:val="20107B12"/>
    <w:rsid w:val="205D3410"/>
    <w:rsid w:val="208E52F0"/>
    <w:rsid w:val="20A67B9D"/>
    <w:rsid w:val="212C3E51"/>
    <w:rsid w:val="219E4D4F"/>
    <w:rsid w:val="22456F79"/>
    <w:rsid w:val="22700B4A"/>
    <w:rsid w:val="22D20532"/>
    <w:rsid w:val="237E3B0E"/>
    <w:rsid w:val="238969DB"/>
    <w:rsid w:val="2426102C"/>
    <w:rsid w:val="2432177F"/>
    <w:rsid w:val="243313F3"/>
    <w:rsid w:val="24E567F1"/>
    <w:rsid w:val="251646DC"/>
    <w:rsid w:val="25AD2E01"/>
    <w:rsid w:val="25E17E34"/>
    <w:rsid w:val="269404CF"/>
    <w:rsid w:val="26A1499A"/>
    <w:rsid w:val="27120687"/>
    <w:rsid w:val="28922877"/>
    <w:rsid w:val="289A5B44"/>
    <w:rsid w:val="28CF1781"/>
    <w:rsid w:val="29263821"/>
    <w:rsid w:val="296F5A87"/>
    <w:rsid w:val="299F1868"/>
    <w:rsid w:val="2B842AF5"/>
    <w:rsid w:val="2C656B8E"/>
    <w:rsid w:val="2CC77AB7"/>
    <w:rsid w:val="2CDE2FA7"/>
    <w:rsid w:val="2D9D35E3"/>
    <w:rsid w:val="2DF07201"/>
    <w:rsid w:val="2E132ACD"/>
    <w:rsid w:val="2E6C7ED2"/>
    <w:rsid w:val="2EB84A23"/>
    <w:rsid w:val="2F0F6CB1"/>
    <w:rsid w:val="2F917595"/>
    <w:rsid w:val="300541EB"/>
    <w:rsid w:val="306040EB"/>
    <w:rsid w:val="30E65649"/>
    <w:rsid w:val="315616BB"/>
    <w:rsid w:val="31DB3455"/>
    <w:rsid w:val="3204001F"/>
    <w:rsid w:val="32707B4E"/>
    <w:rsid w:val="334141A4"/>
    <w:rsid w:val="33CE26DD"/>
    <w:rsid w:val="33FF6151"/>
    <w:rsid w:val="34303C0B"/>
    <w:rsid w:val="3443068A"/>
    <w:rsid w:val="34BA37F6"/>
    <w:rsid w:val="34C57F1E"/>
    <w:rsid w:val="35234E2B"/>
    <w:rsid w:val="35646427"/>
    <w:rsid w:val="3594165F"/>
    <w:rsid w:val="35EC651F"/>
    <w:rsid w:val="35EF6439"/>
    <w:rsid w:val="360A0F8C"/>
    <w:rsid w:val="360C7168"/>
    <w:rsid w:val="36832FFC"/>
    <w:rsid w:val="380F260F"/>
    <w:rsid w:val="388E24D1"/>
    <w:rsid w:val="39131727"/>
    <w:rsid w:val="39C12F31"/>
    <w:rsid w:val="3C460065"/>
    <w:rsid w:val="3CA80C94"/>
    <w:rsid w:val="3D5C3FB9"/>
    <w:rsid w:val="3E257E13"/>
    <w:rsid w:val="3E6B4177"/>
    <w:rsid w:val="3E730D7F"/>
    <w:rsid w:val="3F4D5267"/>
    <w:rsid w:val="3F703015"/>
    <w:rsid w:val="401D22D1"/>
    <w:rsid w:val="411C47C6"/>
    <w:rsid w:val="42084341"/>
    <w:rsid w:val="42291FBB"/>
    <w:rsid w:val="42521512"/>
    <w:rsid w:val="438C7FE1"/>
    <w:rsid w:val="43E26442"/>
    <w:rsid w:val="43FE4C25"/>
    <w:rsid w:val="44C138E2"/>
    <w:rsid w:val="44D02BC2"/>
    <w:rsid w:val="4522137C"/>
    <w:rsid w:val="45462E84"/>
    <w:rsid w:val="45AF73E2"/>
    <w:rsid w:val="470056B3"/>
    <w:rsid w:val="476074EB"/>
    <w:rsid w:val="47A14C13"/>
    <w:rsid w:val="48077E3B"/>
    <w:rsid w:val="48E716A7"/>
    <w:rsid w:val="49112B89"/>
    <w:rsid w:val="492F3120"/>
    <w:rsid w:val="497C1267"/>
    <w:rsid w:val="49957F36"/>
    <w:rsid w:val="49CC082F"/>
    <w:rsid w:val="49EC0B18"/>
    <w:rsid w:val="4B8272EF"/>
    <w:rsid w:val="4BDC08C8"/>
    <w:rsid w:val="4C0D0258"/>
    <w:rsid w:val="4CAE62E5"/>
    <w:rsid w:val="4D477799"/>
    <w:rsid w:val="4D480957"/>
    <w:rsid w:val="4D677E3B"/>
    <w:rsid w:val="4ED23205"/>
    <w:rsid w:val="4F376FE2"/>
    <w:rsid w:val="4F5764B9"/>
    <w:rsid w:val="4F5A37B4"/>
    <w:rsid w:val="503C6F0D"/>
    <w:rsid w:val="5068026B"/>
    <w:rsid w:val="50F3395B"/>
    <w:rsid w:val="51933489"/>
    <w:rsid w:val="519805C3"/>
    <w:rsid w:val="51CD2963"/>
    <w:rsid w:val="52586AA6"/>
    <w:rsid w:val="52807674"/>
    <w:rsid w:val="52BF0A03"/>
    <w:rsid w:val="534C4C67"/>
    <w:rsid w:val="5396356C"/>
    <w:rsid w:val="53B1316E"/>
    <w:rsid w:val="53C31400"/>
    <w:rsid w:val="53DE5F2B"/>
    <w:rsid w:val="557F623A"/>
    <w:rsid w:val="562E3287"/>
    <w:rsid w:val="5669705E"/>
    <w:rsid w:val="57541431"/>
    <w:rsid w:val="575431DF"/>
    <w:rsid w:val="57672EB4"/>
    <w:rsid w:val="57797259"/>
    <w:rsid w:val="589324AE"/>
    <w:rsid w:val="5A4B3E1F"/>
    <w:rsid w:val="5ABF613D"/>
    <w:rsid w:val="5B323837"/>
    <w:rsid w:val="5B540033"/>
    <w:rsid w:val="5BAB5397"/>
    <w:rsid w:val="5BCE7A03"/>
    <w:rsid w:val="5BF67593"/>
    <w:rsid w:val="5C0C5E32"/>
    <w:rsid w:val="5C554E10"/>
    <w:rsid w:val="5C950521"/>
    <w:rsid w:val="5CE34083"/>
    <w:rsid w:val="5D693842"/>
    <w:rsid w:val="5F287265"/>
    <w:rsid w:val="5FF06228"/>
    <w:rsid w:val="5FFB6AF3"/>
    <w:rsid w:val="611D249F"/>
    <w:rsid w:val="6148778A"/>
    <w:rsid w:val="61E04DA4"/>
    <w:rsid w:val="62141EE8"/>
    <w:rsid w:val="62621930"/>
    <w:rsid w:val="62A712E9"/>
    <w:rsid w:val="63517FDE"/>
    <w:rsid w:val="63577E08"/>
    <w:rsid w:val="640C320C"/>
    <w:rsid w:val="64DB5A06"/>
    <w:rsid w:val="65B01973"/>
    <w:rsid w:val="66846089"/>
    <w:rsid w:val="66AA71D3"/>
    <w:rsid w:val="66D6498B"/>
    <w:rsid w:val="66E55C01"/>
    <w:rsid w:val="675A1E0A"/>
    <w:rsid w:val="679F3F90"/>
    <w:rsid w:val="67D50BE7"/>
    <w:rsid w:val="68D97F23"/>
    <w:rsid w:val="68DA1E86"/>
    <w:rsid w:val="69B46CBE"/>
    <w:rsid w:val="69F9444E"/>
    <w:rsid w:val="6B9D0F9D"/>
    <w:rsid w:val="6DD64DC0"/>
    <w:rsid w:val="6F353928"/>
    <w:rsid w:val="6F406484"/>
    <w:rsid w:val="6F9D638D"/>
    <w:rsid w:val="6FA5231B"/>
    <w:rsid w:val="6FA80B0C"/>
    <w:rsid w:val="6FC0720B"/>
    <w:rsid w:val="708B7819"/>
    <w:rsid w:val="71030770"/>
    <w:rsid w:val="712D6B22"/>
    <w:rsid w:val="712E01DD"/>
    <w:rsid w:val="722717C4"/>
    <w:rsid w:val="72743C7F"/>
    <w:rsid w:val="73154050"/>
    <w:rsid w:val="735C5776"/>
    <w:rsid w:val="73F82710"/>
    <w:rsid w:val="74795BDB"/>
    <w:rsid w:val="75132823"/>
    <w:rsid w:val="76A52FA5"/>
    <w:rsid w:val="76F34801"/>
    <w:rsid w:val="7728668A"/>
    <w:rsid w:val="77432AB8"/>
    <w:rsid w:val="777C7EBC"/>
    <w:rsid w:val="77FC0FFD"/>
    <w:rsid w:val="78F74C36"/>
    <w:rsid w:val="79A35446"/>
    <w:rsid w:val="7A423425"/>
    <w:rsid w:val="7A962F76"/>
    <w:rsid w:val="7B21178E"/>
    <w:rsid w:val="7B8472B4"/>
    <w:rsid w:val="7CFE6E52"/>
    <w:rsid w:val="7D45285A"/>
    <w:rsid w:val="7D4E05BB"/>
    <w:rsid w:val="7D9D2B27"/>
    <w:rsid w:val="7DB12889"/>
    <w:rsid w:val="7DBD2E9E"/>
    <w:rsid w:val="7DF11922"/>
    <w:rsid w:val="7E4159BB"/>
    <w:rsid w:val="7ED35884"/>
    <w:rsid w:val="7EF127D4"/>
    <w:rsid w:val="7F27742A"/>
    <w:rsid w:val="7FA9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FBB"/>
    <w:pPr>
      <w:widowControl w:val="0"/>
      <w:spacing w:line="360" w:lineRule="auto"/>
      <w:jc w:val="both"/>
    </w:pPr>
    <w:rPr>
      <w:rFonts w:ascii="仿宋" w:eastAsia="仿宋" w:hAnsi="仿宋"/>
      <w:kern w:val="2"/>
      <w:sz w:val="24"/>
      <w:szCs w:val="24"/>
    </w:rPr>
  </w:style>
  <w:style w:type="paragraph" w:styleId="1">
    <w:name w:val="heading 1"/>
    <w:next w:val="a"/>
    <w:link w:val="1Char"/>
    <w:autoRedefine/>
    <w:qFormat/>
    <w:rsid w:val="009B6FBB"/>
    <w:pPr>
      <w:keepNext/>
      <w:keepLines/>
      <w:snapToGrid w:val="0"/>
      <w:spacing w:line="360" w:lineRule="auto"/>
      <w:outlineLvl w:val="0"/>
    </w:pPr>
    <w:rPr>
      <w:rFonts w:ascii="仿宋" w:eastAsia="仿宋" w:hAnsi="仿宋"/>
      <w:b/>
      <w:kern w:val="28"/>
      <w:sz w:val="36"/>
    </w:rPr>
  </w:style>
  <w:style w:type="paragraph" w:styleId="2">
    <w:name w:val="heading 2"/>
    <w:basedOn w:val="a"/>
    <w:next w:val="a"/>
    <w:link w:val="2Char"/>
    <w:semiHidden/>
    <w:unhideWhenUsed/>
    <w:qFormat/>
    <w:rsid w:val="009B6FBB"/>
    <w:pPr>
      <w:keepNext/>
      <w:keepLines/>
      <w:jc w:val="left"/>
      <w:outlineLvl w:val="1"/>
    </w:pPr>
    <w:rPr>
      <w:rFonts w:ascii="楷体" w:eastAsia="楷体" w:hAnsi="楷体" w:cs="Times New Roman"/>
      <w:bCs/>
      <w:sz w:val="30"/>
      <w:szCs w:val="32"/>
    </w:rPr>
  </w:style>
  <w:style w:type="paragraph" w:styleId="3">
    <w:name w:val="heading 3"/>
    <w:basedOn w:val="a"/>
    <w:next w:val="a"/>
    <w:link w:val="3Char"/>
    <w:autoRedefine/>
    <w:semiHidden/>
    <w:unhideWhenUsed/>
    <w:qFormat/>
    <w:rsid w:val="009B6FBB"/>
    <w:pPr>
      <w:outlineLvl w:val="2"/>
    </w:pPr>
    <w:rPr>
      <w:rFonts w:ascii="宋体" w:hAnsi="宋体"/>
      <w:b/>
      <w:sz w:val="28"/>
    </w:rPr>
  </w:style>
  <w:style w:type="paragraph" w:styleId="4">
    <w:name w:val="heading 4"/>
    <w:basedOn w:val="a"/>
    <w:next w:val="a"/>
    <w:link w:val="4Char"/>
    <w:autoRedefine/>
    <w:semiHidden/>
    <w:unhideWhenUsed/>
    <w:qFormat/>
    <w:rsid w:val="009B6FBB"/>
    <w:pPr>
      <w:keepNext/>
      <w:keepLines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B6FBB"/>
  </w:style>
  <w:style w:type="paragraph" w:styleId="30">
    <w:name w:val="toc 3"/>
    <w:basedOn w:val="a"/>
    <w:next w:val="a"/>
    <w:autoRedefine/>
    <w:qFormat/>
    <w:rsid w:val="009B6FBB"/>
    <w:pPr>
      <w:tabs>
        <w:tab w:val="right" w:leader="dot" w:pos="8777"/>
      </w:tabs>
      <w:spacing w:line="400" w:lineRule="exact"/>
      <w:ind w:firstLineChars="250" w:firstLine="600"/>
      <w:jc w:val="left"/>
    </w:pPr>
    <w:rPr>
      <w:iCs/>
      <w:szCs w:val="20"/>
    </w:rPr>
  </w:style>
  <w:style w:type="paragraph" w:styleId="a4">
    <w:name w:val="header"/>
    <w:basedOn w:val="a"/>
    <w:next w:val="a"/>
    <w:uiPriority w:val="99"/>
    <w:qFormat/>
    <w:rsid w:val="009B6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10">
    <w:name w:val="toc 1"/>
    <w:basedOn w:val="a"/>
    <w:next w:val="a"/>
    <w:autoRedefine/>
    <w:qFormat/>
    <w:rsid w:val="009B6FBB"/>
    <w:pPr>
      <w:spacing w:line="400" w:lineRule="exact"/>
      <w:jc w:val="left"/>
    </w:pPr>
    <w:rPr>
      <w:bCs/>
      <w:caps/>
      <w:szCs w:val="20"/>
    </w:rPr>
  </w:style>
  <w:style w:type="paragraph" w:styleId="40">
    <w:name w:val="toc 4"/>
    <w:basedOn w:val="a"/>
    <w:next w:val="a"/>
    <w:autoRedefine/>
    <w:qFormat/>
    <w:rsid w:val="009B6FBB"/>
    <w:pPr>
      <w:spacing w:line="400" w:lineRule="exact"/>
      <w:ind w:firstLineChars="350" w:firstLine="1260"/>
    </w:pPr>
    <w:rPr>
      <w:rFonts w:cs="Times New Roman"/>
    </w:rPr>
  </w:style>
  <w:style w:type="paragraph" w:styleId="20">
    <w:name w:val="toc 2"/>
    <w:basedOn w:val="a"/>
    <w:next w:val="a"/>
    <w:autoRedefine/>
    <w:qFormat/>
    <w:rsid w:val="009B6FBB"/>
    <w:pPr>
      <w:tabs>
        <w:tab w:val="right" w:leader="dot" w:pos="8777"/>
      </w:tabs>
      <w:spacing w:line="400" w:lineRule="exact"/>
      <w:ind w:firstLineChars="150" w:firstLine="783"/>
      <w:jc w:val="left"/>
    </w:pPr>
    <w:rPr>
      <w:smallCaps/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rsid w:val="009B6FBB"/>
    <w:rPr>
      <w:sz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9B6FBB"/>
    <w:rPr>
      <w:sz w:val="21"/>
    </w:rPr>
  </w:style>
  <w:style w:type="paragraph" w:customStyle="1" w:styleId="CharCharCharCharCharCharCharCharCharCharCharCharCharCharCharChar3">
    <w:name w:val="Char Char Char Char Char Char Char Char Char Char Char Char Char Char Char Char3"/>
    <w:basedOn w:val="a"/>
    <w:qFormat/>
    <w:rsid w:val="009B6FBB"/>
    <w:rPr>
      <w:sz w:val="21"/>
    </w:rPr>
  </w:style>
  <w:style w:type="paragraph" w:customStyle="1" w:styleId="CharCharCharCharCharCharCharCharCharCharCharCharCharCharCharChar2">
    <w:name w:val="Char Char Char Char Char Char Char Char Char Char Char Char Char Char Char Char2"/>
    <w:basedOn w:val="a"/>
    <w:qFormat/>
    <w:rsid w:val="009B6FBB"/>
    <w:rPr>
      <w:sz w:val="21"/>
    </w:rPr>
  </w:style>
  <w:style w:type="paragraph" w:customStyle="1" w:styleId="CharCharCharCharCharCharCharCharCharCharCharCharCharCharCharChar5">
    <w:name w:val="Char Char Char Char Char Char Char Char Char Char Char Char Char Char Char Char5"/>
    <w:basedOn w:val="a"/>
    <w:qFormat/>
    <w:rsid w:val="009B6FBB"/>
    <w:rPr>
      <w:sz w:val="21"/>
    </w:rPr>
  </w:style>
  <w:style w:type="paragraph" w:customStyle="1" w:styleId="CharCharCharCharCharCharCharCharCharCharCharCharCharCharCharChar4">
    <w:name w:val="Char Char Char Char Char Char Char Char Char Char Char Char Char Char Char Char4"/>
    <w:basedOn w:val="a"/>
    <w:qFormat/>
    <w:rsid w:val="009B6FBB"/>
    <w:rPr>
      <w:sz w:val="21"/>
    </w:rPr>
  </w:style>
  <w:style w:type="character" w:customStyle="1" w:styleId="1Char">
    <w:name w:val="标题 1 Char"/>
    <w:basedOn w:val="a0"/>
    <w:link w:val="1"/>
    <w:autoRedefine/>
    <w:qFormat/>
    <w:rsid w:val="009B6FBB"/>
    <w:rPr>
      <w:rFonts w:ascii="宋体" w:eastAsia="宋体" w:hAnsi="宋体" w:cs="Times New Roman"/>
      <w:b/>
      <w:bCs/>
      <w:kern w:val="44"/>
      <w:sz w:val="36"/>
      <w:szCs w:val="44"/>
      <w:lang w:val="zh-CN" w:eastAsia="zh-CN"/>
    </w:rPr>
  </w:style>
  <w:style w:type="character" w:customStyle="1" w:styleId="4Char">
    <w:name w:val="标题 4 Char"/>
    <w:link w:val="4"/>
    <w:autoRedefine/>
    <w:qFormat/>
    <w:rsid w:val="009B6FBB"/>
    <w:rPr>
      <w:rFonts w:ascii="仿宋" w:eastAsia="仿宋" w:hAnsi="仿宋"/>
      <w:b/>
      <w:bCs/>
      <w:kern w:val="2"/>
      <w:sz w:val="24"/>
      <w:szCs w:val="28"/>
    </w:rPr>
  </w:style>
  <w:style w:type="character" w:customStyle="1" w:styleId="3Char">
    <w:name w:val="标题 3 Char"/>
    <w:link w:val="3"/>
    <w:qFormat/>
    <w:rsid w:val="009B6FBB"/>
    <w:rPr>
      <w:rFonts w:ascii="宋体" w:eastAsia="仿宋" w:hAnsi="宋体"/>
      <w:b/>
      <w:kern w:val="2"/>
      <w:sz w:val="28"/>
      <w:lang w:val="en-US" w:eastAsia="zh-CN" w:bidi="ar-SA"/>
    </w:rPr>
  </w:style>
  <w:style w:type="character" w:customStyle="1" w:styleId="2Char">
    <w:name w:val="标题 2 Char"/>
    <w:basedOn w:val="a0"/>
    <w:link w:val="2"/>
    <w:qFormat/>
    <w:rsid w:val="009B6FBB"/>
    <w:rPr>
      <w:rFonts w:ascii="宋体" w:eastAsia="宋体" w:hAnsi="宋体" w:cs="Times New Roman"/>
      <w:b/>
      <w:bCs/>
      <w:sz w:val="32"/>
      <w:szCs w:val="32"/>
      <w:lang w:val="zh-CN" w:eastAsia="zh-CN"/>
    </w:rPr>
  </w:style>
  <w:style w:type="paragraph" w:styleId="a5">
    <w:name w:val="footer"/>
    <w:basedOn w:val="a"/>
    <w:link w:val="Char"/>
    <w:rsid w:val="00973A0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973A0D"/>
    <w:rPr>
      <w:rFonts w:ascii="仿宋" w:eastAsia="仿宋" w:hAnsi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514</Words>
  <Characters>2935</Characters>
  <Application>Microsoft Office Word</Application>
  <DocSecurity>0</DocSecurity>
  <Lines>24</Lines>
  <Paragraphs>6</Paragraphs>
  <ScaleCrop>false</ScaleCrop>
  <Company>www.diannaotuan.com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空城人夢～</dc:creator>
  <cp:lastModifiedBy>电脑团</cp:lastModifiedBy>
  <cp:revision>2</cp:revision>
  <dcterms:created xsi:type="dcterms:W3CDTF">2024-12-02T02:41:00Z</dcterms:created>
  <dcterms:modified xsi:type="dcterms:W3CDTF">2024-12-02T09:02:00Z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361329F847D34FB89E5082069EF64C82_11</vt:lpwstr>
  </property>
</Properties>
</file>