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（picco血流动力学监测模块）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432DE2F9-1560-42FF-8266-070F2C865093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4EE6149-2C1C-4739-89F1-8BA15D7CB20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2F7AF4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