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（无创血流动力学模块ICG）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9391F530-5B25-416A-A5DA-13FD56C8A6AC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DD6A549-95DF-4A08-AAD3-23273F4A73B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4E7B9A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