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5340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6DAC3DB4">
      <w:pPr>
        <w:numPr>
          <w:ilvl w:val="0"/>
          <w:numId w:val="0"/>
        </w:numPr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4"/>
        <w:tblW w:w="14638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02"/>
        <w:gridCol w:w="883"/>
        <w:gridCol w:w="750"/>
        <w:gridCol w:w="3150"/>
        <w:gridCol w:w="4483"/>
        <w:gridCol w:w="834"/>
        <w:gridCol w:w="1766"/>
        <w:gridCol w:w="884"/>
      </w:tblGrid>
      <w:tr w14:paraId="7B52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产品性能结构及组成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产品适用范围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最高限制单价（元）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100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环氧乙烷气罐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100%环氧乙烷气体，分子式：C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适用于环氧乙烷灭菌器，对不能高温消毒的医疗器械进行低温消毒灭菌。（如：可重复使用不耐热，不耐湿的医疗器械都要用环氧乙烷。简易呼吸器，喉镜，纤维软镜，面罩，负压瓶，呼吸机管路）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</w:tbl>
    <w:p w14:paraId="090B072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1E6C"/>
    <w:rsid w:val="28C3232E"/>
    <w:rsid w:val="48305226"/>
    <w:rsid w:val="6A6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basedOn w:val="1"/>
    <w:next w:val="1"/>
    <w:autoRedefine/>
    <w:qFormat/>
    <w:uiPriority w:val="0"/>
    <w:pPr>
      <w:ind w:left="84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1065</Characters>
  <Lines>0</Lines>
  <Paragraphs>0</Paragraphs>
  <TotalTime>0</TotalTime>
  <ScaleCrop>false</ScaleCrop>
  <LinksUpToDate>false</LinksUpToDate>
  <CharactersWithSpaces>1175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2025-04-14T09:41:00Z</dcterms:created>
  <dc:creator>To be a better man.</dc:creator>
  <cp:lastModifiedBy>To be a better man.</cp:lastModifiedBy>
  <dcterms:modified xsi:type="dcterms:W3CDTF">2025-05-15T08:47:25Z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D130556EA0E64BEB89A0EBD77EC17D40_11</vt:lpwstr>
  </property>
  <property fmtid="{D5CDD505-2E9C-101B-9397-08002B2CF9AE}" pid="4" name="KSOTemplateDocerSaveRecord">
    <vt:lpwstr>eyJoZGlkIjoiMDA0OTgxM2QzYmFlYTgzZDUxNzc0MzNmN2JhMDcxNGYiLCJ1c2VySWQiOiI0NTA2OTM4OTAifQ==</vt:lpwstr>
  </property>
</Properties>
</file>