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8AA83">
      <w:pPr>
        <w:pStyle w:val="3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采购清单</w:t>
      </w:r>
    </w:p>
    <w:tbl>
      <w:tblPr>
        <w:tblStyle w:val="4"/>
        <w:tblW w:w="96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3"/>
        <w:gridCol w:w="967"/>
        <w:gridCol w:w="938"/>
        <w:gridCol w:w="1687"/>
        <w:gridCol w:w="1525"/>
        <w:gridCol w:w="1200"/>
      </w:tblGrid>
      <w:tr w14:paraId="7E713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33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最高限制单价(万元)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总价</w:t>
            </w:r>
          </w:p>
          <w:p w14:paraId="09AD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F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标项</w:t>
            </w:r>
          </w:p>
        </w:tc>
      </w:tr>
      <w:tr w14:paraId="5C5DF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3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体外心室辅助设备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B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A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195.000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4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3587C263"/>
    <w:p w14:paraId="4CC527DE"/>
    <w:p w14:paraId="4EE434D5"/>
    <w:p w14:paraId="42E9E79D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技术参数</w:t>
      </w:r>
    </w:p>
    <w:tbl>
      <w:tblPr>
        <w:tblStyle w:val="4"/>
        <w:tblW w:w="9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741"/>
      </w:tblGrid>
      <w:tr w14:paraId="468DD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437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86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体外心室辅助设备技术参数</w:t>
            </w:r>
          </w:p>
        </w:tc>
      </w:tr>
      <w:tr w14:paraId="472F6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FAF1D1"/>
            <w:noWrap/>
            <w:vAlign w:val="center"/>
          </w:tcPr>
          <w:p w14:paraId="1E02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741" w:type="dxa"/>
            <w:tcBorders>
              <w:tl2br w:val="nil"/>
              <w:tr2bl w:val="nil"/>
            </w:tcBorders>
            <w:shd w:val="clear" w:color="auto" w:fill="FAF1D1"/>
            <w:noWrap/>
            <w:vAlign w:val="center"/>
          </w:tcPr>
          <w:p w14:paraId="624590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F2329"/>
                <w:sz w:val="24"/>
                <w:szCs w:val="24"/>
                <w:u w:val="none"/>
              </w:rPr>
            </w:pPr>
          </w:p>
        </w:tc>
      </w:tr>
      <w:tr w14:paraId="1654E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2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A80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磁悬浮马达</w:t>
            </w:r>
          </w:p>
        </w:tc>
      </w:tr>
      <w:tr w14:paraId="659DC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B7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8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F0C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适用范围：体外心肺辅助与单独体外心室辅助皆可使用</w:t>
            </w:r>
          </w:p>
        </w:tc>
      </w:tr>
      <w:tr w14:paraId="218A7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69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8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61E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驱动工作原理：采用全磁悬浮技术驱动，无机械轴承与血液接触</w:t>
            </w:r>
          </w:p>
        </w:tc>
      </w:tr>
      <w:tr w14:paraId="35719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76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8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820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运行时，泵头可根据患者体位进行360°调整</w:t>
            </w:r>
          </w:p>
        </w:tc>
      </w:tr>
      <w:tr w14:paraId="41FF7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1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8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1DD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防水等级：≥IPX4</w:t>
            </w:r>
          </w:p>
        </w:tc>
      </w:tr>
      <w:tr w14:paraId="2DC7C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1A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8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F4F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流量范围：0-10L/min</w:t>
            </w:r>
          </w:p>
        </w:tc>
      </w:tr>
      <w:tr w14:paraId="638B6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16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8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253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流量分辨率：≤0.01L/min</w:t>
            </w:r>
          </w:p>
        </w:tc>
      </w:tr>
      <w:tr w14:paraId="4E7BA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E3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8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A2D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流量精度：≤±7%</w:t>
            </w:r>
          </w:p>
        </w:tc>
      </w:tr>
      <w:tr w14:paraId="5FD23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3A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8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C68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转速范围：0-4500 RPM</w:t>
            </w:r>
          </w:p>
        </w:tc>
      </w:tr>
      <w:tr w14:paraId="5CE49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F9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8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C58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转速分辨率：≤10 RPM</w:t>
            </w:r>
          </w:p>
        </w:tc>
      </w:tr>
      <w:tr w14:paraId="25360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76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8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D4B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磁悬浮抗振动能力：离心泵能承受≥3G的加速度，承受范围内叶轮不会碰壳</w:t>
            </w:r>
          </w:p>
        </w:tc>
      </w:tr>
      <w:tr w14:paraId="7438D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A4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1.11</w:t>
            </w:r>
          </w:p>
        </w:tc>
        <w:tc>
          <w:tcPr>
            <w:tcW w:w="8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FA9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抗扭摆能力：离心泵能承受≥7rad/s 扭摆角速度，承受范围内叶轮不会碰壳</w:t>
            </w:r>
          </w:p>
        </w:tc>
      </w:tr>
      <w:tr w14:paraId="02414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1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488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控制主机</w:t>
            </w:r>
          </w:p>
        </w:tc>
      </w:tr>
      <w:tr w14:paraId="222F9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1D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8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F4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主机触摸屏：彩色液晶触摸屏</w:t>
            </w:r>
          </w:p>
        </w:tc>
      </w:tr>
      <w:tr w14:paraId="65B4F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9D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8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EDD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主机屏幕：≥8英寸</w:t>
            </w:r>
          </w:p>
        </w:tc>
      </w:tr>
      <w:tr w14:paraId="234E9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D57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8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0E2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操作方式：触屏与物理操作相结合</w:t>
            </w:r>
          </w:p>
        </w:tc>
      </w:tr>
      <w:tr w14:paraId="0CA1F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2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8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36D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菜单显示：≥2种语言可选（至少包含简体中文）</w:t>
            </w:r>
          </w:p>
        </w:tc>
      </w:tr>
      <w:tr w14:paraId="4DC4B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59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8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3AC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数据储存：临床数据储存时间≥90天，并且数据可导出</w:t>
            </w:r>
          </w:p>
        </w:tc>
      </w:tr>
      <w:tr w14:paraId="3D324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51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8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571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具备控制锁定功能</w:t>
            </w:r>
          </w:p>
        </w:tc>
      </w:tr>
      <w:tr w14:paraId="7892C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60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8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F0A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具备流量数据处理功能</w:t>
            </w:r>
          </w:p>
        </w:tc>
      </w:tr>
      <w:tr w14:paraId="6A42D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8E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8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BFA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具备转速数据处理功能</w:t>
            </w:r>
          </w:p>
        </w:tc>
      </w:tr>
      <w:tr w14:paraId="27F0A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E7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8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D8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具备压力数据处理功能</w:t>
            </w:r>
          </w:p>
        </w:tc>
      </w:tr>
      <w:tr w14:paraId="7007A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7E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2F0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具备计时器功能</w:t>
            </w:r>
          </w:p>
        </w:tc>
      </w:tr>
      <w:tr w14:paraId="37028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DE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2.11</w:t>
            </w:r>
          </w:p>
        </w:tc>
        <w:tc>
          <w:tcPr>
            <w:tcW w:w="8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906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具备流量限制功能</w:t>
            </w:r>
          </w:p>
        </w:tc>
      </w:tr>
      <w:tr w14:paraId="11616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6F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2.12 </w:t>
            </w:r>
          </w:p>
        </w:tc>
        <w:tc>
          <w:tcPr>
            <w:tcW w:w="8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AD9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具备压力限制功能</w:t>
            </w:r>
          </w:p>
        </w:tc>
      </w:tr>
      <w:tr w14:paraId="7D0E3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59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2.13</w:t>
            </w:r>
          </w:p>
        </w:tc>
        <w:tc>
          <w:tcPr>
            <w:tcW w:w="8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15F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具备泵头检测与锁定功能</w:t>
            </w:r>
          </w:p>
        </w:tc>
      </w:tr>
      <w:tr w14:paraId="7D527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B8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22B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电池</w:t>
            </w:r>
          </w:p>
        </w:tc>
      </w:tr>
      <w:tr w14:paraId="22767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28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8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50B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待机时间：≥120min</w:t>
            </w:r>
          </w:p>
        </w:tc>
      </w:tr>
      <w:tr w14:paraId="08BEC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6C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8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694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电池容量：≥15Ah</w:t>
            </w:r>
          </w:p>
        </w:tc>
      </w:tr>
      <w:tr w14:paraId="35AAC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B0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AD8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监测</w:t>
            </w:r>
          </w:p>
        </w:tc>
      </w:tr>
      <w:tr w14:paraId="48282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DE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8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800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流量监测：≥1个，无需使用耦合剂</w:t>
            </w:r>
          </w:p>
        </w:tc>
      </w:tr>
      <w:tr w14:paraId="49FDE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8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8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3D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压力监测：≥3个</w:t>
            </w:r>
          </w:p>
        </w:tc>
      </w:tr>
      <w:tr w14:paraId="76B78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A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8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38D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具备压降监测功能</w:t>
            </w:r>
          </w:p>
        </w:tc>
      </w:tr>
      <w:tr w14:paraId="08818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21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  <w:tc>
          <w:tcPr>
            <w:tcW w:w="8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661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具备气泡检测报警功能：能够检测直径</w:t>
            </w: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5mm的气泡并触发相应报警</w:t>
            </w:r>
          </w:p>
        </w:tc>
      </w:tr>
      <w:tr w14:paraId="57A9C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53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BBD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使用年限：≥8年</w:t>
            </w:r>
          </w:p>
        </w:tc>
      </w:tr>
      <w:tr w14:paraId="57734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07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94D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泵头</w:t>
            </w:r>
          </w:p>
        </w:tc>
      </w:tr>
      <w:tr w14:paraId="699BC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EC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6.1</w:t>
            </w:r>
          </w:p>
        </w:tc>
        <w:tc>
          <w:tcPr>
            <w:tcW w:w="8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FE6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预充量：≤30ml</w:t>
            </w:r>
          </w:p>
        </w:tc>
      </w:tr>
      <w:tr w14:paraId="17A37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9C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6.2</w:t>
            </w:r>
          </w:p>
        </w:tc>
        <w:tc>
          <w:tcPr>
            <w:tcW w:w="8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C9C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泵头最大进出口压差：≥600mmHg</w:t>
            </w:r>
          </w:p>
        </w:tc>
      </w:tr>
      <w:tr w14:paraId="104F1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D3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  <w:tc>
          <w:tcPr>
            <w:tcW w:w="8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91F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泵头进/出口径：3英寸±0.3英寸/8英寸±0.8英寸</w:t>
            </w:r>
          </w:p>
        </w:tc>
      </w:tr>
      <w:tr w14:paraId="048F4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E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A08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其他配置</w:t>
            </w:r>
          </w:p>
        </w:tc>
      </w:tr>
      <w:tr w14:paraId="1F967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9B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7.1</w:t>
            </w:r>
          </w:p>
        </w:tc>
        <w:tc>
          <w:tcPr>
            <w:tcW w:w="8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DBB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配备体外心室辅助泵头及管路≥5套</w:t>
            </w:r>
          </w:p>
        </w:tc>
      </w:tr>
      <w:tr w14:paraId="52E2D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30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87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889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F2329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F2329"/>
                <w:kern w:val="0"/>
                <w:sz w:val="24"/>
                <w:szCs w:val="24"/>
                <w:u w:val="none"/>
                <w:lang w:val="en-US" w:eastAsia="zh-CN" w:bidi="ar"/>
              </w:rPr>
              <w:t>配备体外心室辅助泵头及管路单套包使用时长：≥30天</w:t>
            </w:r>
          </w:p>
        </w:tc>
      </w:tr>
    </w:tbl>
    <w:p w14:paraId="3A01F0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5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1"/>
    <w:qFormat/>
    <w:uiPriority w:val="0"/>
    <w:pPr>
      <w:spacing w:line="440" w:lineRule="exact"/>
    </w:pPr>
    <w:rPr>
      <w:color w:val="000000"/>
    </w:r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character" w:customStyle="1" w:styleId="6">
    <w:name w:val="font61"/>
    <w:basedOn w:val="5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2025-05-06T03:55:48Z</dcterms:created>
  <dc:creator>admin</dc:creator>
  <cp:lastModifiedBy>To be a better man.</cp:lastModifiedBy>
  <dcterms:modified xsi:type="dcterms:W3CDTF">2025-05-06T03:57:52Z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eyJoZGlkIjoiMDA0OTgxM2QzYmFlYTgzZDUxNzc0MzNmN2JhMDcxNGYiLCJ1c2VySWQiOiI0NTA2OTM4OTAifQ==</vt:lpwstr>
  </property>
  <property fmtid="{D5CDD505-2E9C-101B-9397-08002B2CF9AE}" pid="4" name="ICV">
    <vt:lpwstr>321D34E40764425489B1F145F96D88D3_12</vt:lpwstr>
  </property>
</Properties>
</file>