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1E07">
      <w:pPr>
        <w:ind w:firstLine="1687" w:firstLineChars="6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呼图壁县雀尔沟镇</w:t>
      </w:r>
      <w:r>
        <w:rPr>
          <w:rFonts w:hint="eastAsia"/>
          <w:b/>
          <w:bCs/>
          <w:sz w:val="28"/>
          <w:szCs w:val="28"/>
          <w:lang w:val="en-US" w:eastAsia="zh-CN"/>
        </w:rPr>
        <w:t>小学</w:t>
      </w:r>
      <w:r>
        <w:rPr>
          <w:rFonts w:hint="eastAsia"/>
          <w:b/>
          <w:bCs/>
          <w:sz w:val="28"/>
          <w:szCs w:val="28"/>
        </w:rPr>
        <w:t>食堂食材采购招标公</w:t>
      </w:r>
      <w:r>
        <w:rPr>
          <w:rFonts w:hint="eastAsia"/>
          <w:b/>
          <w:bCs/>
          <w:sz w:val="28"/>
          <w:szCs w:val="28"/>
          <w:lang w:val="en-US" w:eastAsia="zh-CN"/>
        </w:rPr>
        <w:t>告</w:t>
      </w:r>
    </w:p>
    <w:p w14:paraId="5724C7B6">
      <w:pPr>
        <w:rPr>
          <w:rFonts w:hint="eastAsia"/>
          <w:sz w:val="28"/>
          <w:szCs w:val="28"/>
        </w:rPr>
      </w:pPr>
    </w:p>
    <w:p w14:paraId="1E902A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一、项目名称</w:t>
      </w:r>
    </w:p>
    <w:p w14:paraId="605D88E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呼图壁县雀尔沟镇</w:t>
      </w:r>
      <w:r>
        <w:rPr>
          <w:rFonts w:hint="eastAsia"/>
          <w:sz w:val="28"/>
          <w:szCs w:val="28"/>
          <w:lang w:val="en-US" w:eastAsia="zh-CN"/>
        </w:rPr>
        <w:t>小学</w:t>
      </w:r>
      <w:r>
        <w:rPr>
          <w:rFonts w:hint="eastAsia"/>
          <w:sz w:val="28"/>
          <w:szCs w:val="28"/>
        </w:rPr>
        <w:t>食堂食材采购项目</w:t>
      </w:r>
    </w:p>
    <w:p w14:paraId="107C02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二、项目背景</w:t>
      </w:r>
    </w:p>
    <w:p w14:paraId="360207B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呼图壁县雀尔沟镇食堂现已实现自主经营，为确保食材的新鲜、安全与质量，现面向全社会进行公开招标，选定合格的食材供应商。</w:t>
      </w:r>
    </w:p>
    <w:p w14:paraId="541F8B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三、招标范围</w:t>
      </w:r>
    </w:p>
    <w:p w14:paraId="626BBF18">
      <w:pPr>
        <w:ind w:firstLine="560" w:firstLineChars="200"/>
        <w:rPr>
          <w:rFonts w:hint="default" w:ascii="黑体" w:hAnsi="黑体" w:cs="黑体" w:eastAsiaTheme="minorEastAsia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</w:rPr>
        <w:t>本次招标范围包括但不限于食堂所需的米、面、油、肉、蛋、奶、禽、蔬菜、及副食品等食材的供应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质量要求如下表。</w:t>
      </w:r>
    </w:p>
    <w:p w14:paraId="35FBB7D1">
      <w:pPr>
        <w:keepNext w:val="0"/>
        <w:keepLines w:val="0"/>
        <w:pageBreakBefore w:val="0"/>
        <w:kinsoku/>
        <w:wordWrap/>
        <w:bidi w:val="0"/>
        <w:snapToGrid/>
        <w:spacing w:line="560" w:lineRule="atLeast"/>
        <w:jc w:val="center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学校大宗食材原（辅）料技术及质量要求表</w:t>
      </w:r>
    </w:p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65"/>
        <w:gridCol w:w="6474"/>
      </w:tblGrid>
      <w:tr w14:paraId="7AEF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19" w:type="dxa"/>
            <w:noWrap w:val="0"/>
            <w:vAlign w:val="center"/>
          </w:tcPr>
          <w:p w14:paraId="6BEB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65" w:type="dxa"/>
            <w:noWrap w:val="0"/>
            <w:vAlign w:val="center"/>
          </w:tcPr>
          <w:p w14:paraId="53C9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材料名称</w:t>
            </w:r>
          </w:p>
        </w:tc>
        <w:tc>
          <w:tcPr>
            <w:tcW w:w="6474" w:type="dxa"/>
            <w:noWrap w:val="0"/>
            <w:vAlign w:val="center"/>
          </w:tcPr>
          <w:p w14:paraId="41D09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技术及质量要求</w:t>
            </w:r>
          </w:p>
        </w:tc>
      </w:tr>
      <w:tr w14:paraId="1654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19" w:type="dxa"/>
            <w:noWrap w:val="0"/>
            <w:vAlign w:val="center"/>
          </w:tcPr>
          <w:p w14:paraId="5456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1499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大米（籼米、粳米、糯米等）</w:t>
            </w:r>
          </w:p>
        </w:tc>
        <w:tc>
          <w:tcPr>
            <w:tcW w:w="6474" w:type="dxa"/>
            <w:noWrap w:val="0"/>
            <w:vAlign w:val="center"/>
          </w:tcPr>
          <w:p w14:paraId="134C3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国标一级，质量达到 GB/T 1354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2018 标准，拥有 SC 食品质量安全认证，须袋装。米质颗粒饱满，有清香味，无麸皮等杂质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严禁提供陈化米。</w:t>
            </w:r>
          </w:p>
        </w:tc>
      </w:tr>
      <w:tr w14:paraId="0792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9" w:type="dxa"/>
            <w:noWrap w:val="0"/>
            <w:vAlign w:val="center"/>
          </w:tcPr>
          <w:p w14:paraId="5851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61C82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面  粉</w:t>
            </w:r>
          </w:p>
        </w:tc>
        <w:tc>
          <w:tcPr>
            <w:tcW w:w="6474" w:type="dxa"/>
            <w:noWrap w:val="0"/>
            <w:vAlign w:val="center"/>
          </w:tcPr>
          <w:p w14:paraId="6277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国标一级，质量达到 GB/T 1355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2021 标准，拥有 SC 食品质量安全认证，须袋装。干净无害，无异味、异物、结块、杂质或霉点。严禁提供陈旧面粉。</w:t>
            </w:r>
          </w:p>
        </w:tc>
      </w:tr>
      <w:tr w14:paraId="3F3C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19" w:type="dxa"/>
            <w:noWrap w:val="0"/>
            <w:vAlign w:val="top"/>
          </w:tcPr>
          <w:p w14:paraId="7385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4683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3D50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65" w:type="dxa"/>
            <w:noWrap w:val="0"/>
            <w:vAlign w:val="center"/>
          </w:tcPr>
          <w:p w14:paraId="47D5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食用油</w:t>
            </w:r>
          </w:p>
        </w:tc>
        <w:tc>
          <w:tcPr>
            <w:tcW w:w="6474" w:type="dxa"/>
            <w:noWrap w:val="0"/>
            <w:vAlign w:val="center"/>
          </w:tcPr>
          <w:p w14:paraId="41F0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质量达到 GB1536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2004 标准，国标三级及以上，并拥 SC食品质量安全认证，非转基因食用菜籽油、调和油。菜籽油具有菜籽原油的固有气味和滋味，无异味。检验合格，塑化剂不能超标。调和油须无异味。检验合格，塑化剂不能超标。</w:t>
            </w:r>
          </w:p>
        </w:tc>
      </w:tr>
      <w:tr w14:paraId="0410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19" w:type="dxa"/>
            <w:noWrap w:val="0"/>
            <w:vAlign w:val="top"/>
          </w:tcPr>
          <w:p w14:paraId="1773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3A5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3FCF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65" w:type="dxa"/>
            <w:noWrap w:val="0"/>
            <w:vAlign w:val="top"/>
          </w:tcPr>
          <w:p w14:paraId="2242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497AC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78C1D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蔬菜、水果</w:t>
            </w:r>
          </w:p>
          <w:p w14:paraId="5FAA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74" w:type="dxa"/>
            <w:noWrap w:val="0"/>
            <w:vAlign w:val="center"/>
          </w:tcPr>
          <w:p w14:paraId="05D9A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供货方应提供有关食品农产品的《承诺达标合格证》；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含水量符合国家标准，蔬菜水果，叶类菜要求新鲜，无黄叶；茄果类无空心，黑心，无黄斑，内部变稀等；企业须对蔬菜和水果进行抽样农残检测，凡是超标的蔬菜水果品种严禁配送。</w:t>
            </w:r>
          </w:p>
        </w:tc>
      </w:tr>
      <w:tr w14:paraId="618E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19" w:type="dxa"/>
            <w:noWrap w:val="0"/>
            <w:vAlign w:val="center"/>
          </w:tcPr>
          <w:p w14:paraId="32A0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4A5E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肉  类</w:t>
            </w:r>
          </w:p>
        </w:tc>
        <w:tc>
          <w:tcPr>
            <w:tcW w:w="6474" w:type="dxa"/>
            <w:noWrap w:val="0"/>
            <w:vAlign w:val="center"/>
          </w:tcPr>
          <w:p w14:paraId="6394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具有动物检验检疫合格证明，且符合食品卫生安全法要求。新鲜肉类（牛肉、羊肉、猪肉、鸡肉、鸭肉等），肉有光泽，新鲜气味正常，肉不能是冷冻肉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，必须清洗干净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，并根据学校的要求切割成大块、丝和片。</w:t>
            </w:r>
          </w:p>
        </w:tc>
      </w:tr>
      <w:tr w14:paraId="0D71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19" w:type="dxa"/>
            <w:noWrap w:val="0"/>
            <w:vAlign w:val="center"/>
          </w:tcPr>
          <w:p w14:paraId="2026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7DA2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禽  蛋</w:t>
            </w:r>
          </w:p>
        </w:tc>
        <w:tc>
          <w:tcPr>
            <w:tcW w:w="6474" w:type="dxa"/>
            <w:noWrap w:val="0"/>
            <w:vAlign w:val="center"/>
          </w:tcPr>
          <w:p w14:paraId="0A5E1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质量达到GB/T37108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2018 标准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农残不超标，并可溯源。有产地证明、检疫合格证的无公害产品，包装成一板（箱）或整件配送。要求外壳完好、新鲜，大小均匀，无破损、霉变、病斑、陈腐味。</w:t>
            </w:r>
          </w:p>
        </w:tc>
      </w:tr>
      <w:tr w14:paraId="2D6B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19" w:type="dxa"/>
            <w:noWrap w:val="0"/>
            <w:vAlign w:val="center"/>
          </w:tcPr>
          <w:p w14:paraId="2746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065" w:type="dxa"/>
            <w:noWrap w:val="0"/>
            <w:vAlign w:val="center"/>
          </w:tcPr>
          <w:p w14:paraId="74C0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其他（包含调味品、豆制品、米、面、米粉等）</w:t>
            </w:r>
          </w:p>
        </w:tc>
        <w:tc>
          <w:tcPr>
            <w:tcW w:w="6474" w:type="dxa"/>
            <w:noWrap w:val="0"/>
            <w:vAlign w:val="center"/>
          </w:tcPr>
          <w:p w14:paraId="72031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食品安全国家标准。</w:t>
            </w:r>
          </w:p>
          <w:p w14:paraId="6C0D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调味品类产品，供应商需提供 3 个以上（含 3 个）品牌供采购学校自主选择。</w:t>
            </w:r>
          </w:p>
        </w:tc>
      </w:tr>
      <w:tr w14:paraId="2796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19" w:type="dxa"/>
            <w:noWrap w:val="0"/>
            <w:vAlign w:val="center"/>
          </w:tcPr>
          <w:p w14:paraId="1133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65" w:type="dxa"/>
            <w:noWrap w:val="0"/>
            <w:vAlign w:val="center"/>
          </w:tcPr>
          <w:p w14:paraId="302B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乳制品</w:t>
            </w:r>
          </w:p>
        </w:tc>
        <w:tc>
          <w:tcPr>
            <w:tcW w:w="6474" w:type="dxa"/>
            <w:noWrap w:val="0"/>
            <w:vAlign w:val="center"/>
          </w:tcPr>
          <w:p w14:paraId="155E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相关乳制品食品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安全国家标准。牛奶颜色乳白，乳香清淡，口感稀薄，闻起来香味很淡，入口后有淡淡的奶香。加热后不挂杯。</w:t>
            </w:r>
          </w:p>
        </w:tc>
      </w:tr>
    </w:tbl>
    <w:p w14:paraId="2081E6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四、投标人资格要求</w:t>
      </w:r>
    </w:p>
    <w:p w14:paraId="24F4D1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1. 投标人必须是具有独立法人资格的企业或个体工商户，提供有效的营业执照副本复印件。</w:t>
      </w:r>
    </w:p>
    <w:p w14:paraId="5D4DF3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2. 投标人需具有有效的《食品经营许可证》或《食品安全生产许可证》，确保食材来源合法、安全。</w:t>
      </w:r>
    </w:p>
    <w:p w14:paraId="62723E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3. 投标人应具备良好的商业信誉和健全的财务会计制度，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  <w:lang w:val="en-US" w:eastAsia="zh-CN"/>
        </w:rPr>
        <w:t>招标食材所需要的有效的各类产品合格证、肉类检疫合格证等所有检查所需要的符合要求的证件</w:t>
      </w:r>
      <w:r>
        <w:rPr>
          <w:rFonts w:hint="eastAsia"/>
          <w:sz w:val="28"/>
          <w:szCs w:val="28"/>
        </w:rPr>
        <w:t>。</w:t>
      </w:r>
    </w:p>
    <w:p w14:paraId="756672A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4. 投标人需具备稳定的供货渠道和供货能力，能够保证食材的及时供应和品质稳定。</w:t>
      </w:r>
    </w:p>
    <w:p w14:paraId="256752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5. 投标人应遵守国家相关法律法规，近三年内无重大违法记录。</w:t>
      </w:r>
    </w:p>
    <w:p w14:paraId="6702DD37">
      <w:pPr>
        <w:rPr>
          <w:rFonts w:hint="eastAsia"/>
          <w:sz w:val="28"/>
          <w:szCs w:val="28"/>
        </w:rPr>
      </w:pPr>
    </w:p>
    <w:p w14:paraId="57DE5B1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五、招标</w:t>
      </w:r>
      <w:r>
        <w:rPr>
          <w:rFonts w:hint="eastAsia"/>
          <w:sz w:val="28"/>
          <w:szCs w:val="28"/>
          <w:lang w:val="en-US" w:eastAsia="zh-CN"/>
        </w:rPr>
        <w:t>相关事宜</w:t>
      </w:r>
    </w:p>
    <w:p w14:paraId="410E17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1. 招标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时间：自2025年02月0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日至2025年02月1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日。</w:t>
      </w:r>
    </w:p>
    <w:p w14:paraId="3CE0C47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2. 招标</w:t>
      </w:r>
      <w:r>
        <w:rPr>
          <w:rFonts w:hint="eastAsia"/>
          <w:sz w:val="28"/>
          <w:szCs w:val="28"/>
          <w:lang w:val="en-US" w:eastAsia="zh-CN"/>
        </w:rPr>
        <w:t>公告公示张贴</w:t>
      </w:r>
      <w:r>
        <w:rPr>
          <w:rFonts w:hint="eastAsia"/>
          <w:sz w:val="28"/>
          <w:szCs w:val="28"/>
        </w:rPr>
        <w:t>地点：呼图壁县雀尔沟镇</w:t>
      </w:r>
      <w:r>
        <w:rPr>
          <w:rFonts w:hint="eastAsia"/>
          <w:sz w:val="28"/>
          <w:szCs w:val="28"/>
          <w:lang w:val="en-US" w:eastAsia="zh-CN"/>
        </w:rPr>
        <w:t>小学大门口。</w:t>
      </w:r>
    </w:p>
    <w:p w14:paraId="4D9472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、开标时间及地点</w:t>
      </w:r>
    </w:p>
    <w:p w14:paraId="039BE3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1. 开标时间：2025年02月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日。</w:t>
      </w:r>
    </w:p>
    <w:p w14:paraId="7158D8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2. 开标地点：呼图壁县雀尔沟镇</w:t>
      </w:r>
      <w:r>
        <w:rPr>
          <w:rFonts w:hint="eastAsia"/>
          <w:sz w:val="28"/>
          <w:szCs w:val="28"/>
          <w:lang w:val="en-US" w:eastAsia="zh-CN"/>
        </w:rPr>
        <w:t>小学二楼</w:t>
      </w:r>
      <w:r>
        <w:rPr>
          <w:rFonts w:hint="eastAsia"/>
          <w:sz w:val="28"/>
          <w:szCs w:val="28"/>
        </w:rPr>
        <w:t>会议室。</w:t>
      </w:r>
    </w:p>
    <w:p w14:paraId="7E19EA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、联系方式</w:t>
      </w:r>
    </w:p>
    <w:p w14:paraId="51FF8675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鲁凌雁 13899603668         李金艳   13565643311</w:t>
      </w:r>
    </w:p>
    <w:p w14:paraId="4EFDD48F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lang w:val="en-US" w:eastAsia="zh-CN"/>
        </w:rPr>
        <w:t>1287456391@qq.com</w:t>
      </w:r>
    </w:p>
    <w:p w14:paraId="3BA57E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、其他事项</w:t>
      </w:r>
    </w:p>
    <w:p w14:paraId="1543E3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1. 投标人应保证所提供的所有资料真实、有效，如有虚假，将取消其投标资格。</w:t>
      </w:r>
    </w:p>
    <w:p w14:paraId="36423F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2. 本次招标遵循公平、公正、公开的原则，欢迎符合条件的投标人积极参与。</w:t>
      </w:r>
    </w:p>
    <w:p w14:paraId="145CF2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3. 呼图壁县雀尔沟镇人民政府</w:t>
      </w:r>
      <w:r>
        <w:rPr>
          <w:rFonts w:hint="eastAsia"/>
          <w:sz w:val="28"/>
          <w:szCs w:val="28"/>
          <w:lang w:val="en-US" w:eastAsia="zh-CN"/>
        </w:rPr>
        <w:t>及雀尔沟镇小学</w:t>
      </w:r>
      <w:r>
        <w:rPr>
          <w:rFonts w:hint="eastAsia"/>
          <w:sz w:val="28"/>
          <w:szCs w:val="28"/>
        </w:rPr>
        <w:t>保留对本次招标的最终解释权。</w:t>
      </w:r>
    </w:p>
    <w:p w14:paraId="0CCFB6F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上级有关部门如果进行统一招标，统一采购食材，后续中标后合同自然作废，此项内容一并写入中标</w:t>
      </w:r>
      <w:r>
        <w:rPr>
          <w:rFonts w:hint="eastAsia"/>
          <w:sz w:val="28"/>
          <w:szCs w:val="28"/>
        </w:rPr>
        <w:t>企业或个体工商户</w:t>
      </w:r>
      <w:r>
        <w:rPr>
          <w:rFonts w:hint="eastAsia"/>
          <w:sz w:val="28"/>
          <w:szCs w:val="28"/>
          <w:lang w:val="en-US" w:eastAsia="zh-CN"/>
        </w:rPr>
        <w:t>合同。</w:t>
      </w:r>
    </w:p>
    <w:p w14:paraId="092861C5"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150495</wp:posOffset>
            </wp:positionV>
            <wp:extent cx="4104640" cy="1736725"/>
            <wp:effectExtent l="0" t="0" r="10160" b="635"/>
            <wp:wrapNone/>
            <wp:docPr id="1" name="图片 1" descr="173933379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33379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708A8">
      <w:pPr>
        <w:ind w:firstLine="5320" w:firstLineChars="1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呼图壁县雀尔沟镇小学</w:t>
      </w:r>
    </w:p>
    <w:p w14:paraId="702C3374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2025年02月0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TlkNzhlYzY3NmJiMWZkYjM2YTc4ODBiOWJmNDEifQ=="/>
  </w:docVars>
  <w:rsids>
    <w:rsidRoot w:val="4A972109"/>
    <w:rsid w:val="044B05B5"/>
    <w:rsid w:val="13893C35"/>
    <w:rsid w:val="2665408D"/>
    <w:rsid w:val="4A972109"/>
    <w:rsid w:val="4C4424BF"/>
    <w:rsid w:val="4F537B18"/>
    <w:rsid w:val="6A037331"/>
    <w:rsid w:val="792E5FB2"/>
    <w:rsid w:val="7E5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1508</Characters>
  <Lines>0</Lines>
  <Paragraphs>0</Paragraphs>
  <TotalTime>1</TotalTime>
  <ScaleCrop>false</ScaleCrop>
  <LinksUpToDate>false</LinksUpToDate>
  <CharactersWithSpaces>1595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2025-02-05T04:50:00Z</dcterms:created>
  <dc:creator>19662</dc:creator>
  <cp:lastModifiedBy>19662</cp:lastModifiedBy>
  <dcterms:modified xsi:type="dcterms:W3CDTF">2025-02-12T04:19:32Z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FAFA8B5C35DA4A5E9D4887D39EDA5DE7_13</vt:lpwstr>
  </property>
</Properties>
</file>