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724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霍尔果斯市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退役军人事务局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元旦前自主择业军队转业干部、逐月领取退役金</w:t>
      </w:r>
    </w:p>
    <w:p w14:paraId="4772945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退役军人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活动方案</w:t>
      </w:r>
    </w:p>
    <w:p w14:paraId="02D5D237">
      <w:pPr>
        <w:pStyle w:val="2"/>
        <w:rPr>
          <w:rFonts w:hint="eastAsia"/>
        </w:rPr>
      </w:pPr>
      <w:bookmarkStart w:id="0" w:name="_GoBack"/>
      <w:bookmarkEnd w:id="0"/>
    </w:p>
    <w:p w14:paraId="740A8781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为</w:t>
      </w:r>
      <w:r>
        <w:rPr>
          <w:rFonts w:hint="eastAsia" w:eastAsia="方正仿宋简体"/>
          <w:kern w:val="0"/>
          <w:sz w:val="32"/>
          <w:szCs w:val="32"/>
        </w:rPr>
        <w:t>扎实做好拥军优属、拥政爱民工作，不断巩固和发展坚如磐石的军政军民团结。为一如既往地支持国防和军队建设全局，用心用情用力为官兵办好事、办实事，扎实推动霍尔果斯市军民融合深度发展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在元旦节来临之际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</w:rPr>
        <w:t>制定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活动</w:t>
      </w:r>
      <w:r>
        <w:rPr>
          <w:rFonts w:hint="eastAsia" w:eastAsia="方正仿宋简体"/>
          <w:kern w:val="0"/>
          <w:sz w:val="32"/>
          <w:szCs w:val="32"/>
        </w:rPr>
        <w:t>方案如下。</w:t>
      </w:r>
    </w:p>
    <w:p w14:paraId="1394A74F">
      <w:pPr>
        <w:spacing w:line="54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活动</w:t>
      </w:r>
      <w:r>
        <w:rPr>
          <w:rFonts w:eastAsia="黑体"/>
          <w:b/>
          <w:bCs/>
          <w:sz w:val="32"/>
          <w:szCs w:val="32"/>
        </w:rPr>
        <w:t>时间</w:t>
      </w:r>
    </w:p>
    <w:p w14:paraId="22A5102E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Fonts w:eastAsia="方正仿宋简体"/>
          <w:kern w:val="0"/>
          <w:sz w:val="32"/>
          <w:szCs w:val="32"/>
        </w:rPr>
        <w:t>202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kern w:val="0"/>
          <w:sz w:val="32"/>
          <w:szCs w:val="32"/>
        </w:rPr>
        <w:t>年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12月25日前</w:t>
      </w:r>
    </w:p>
    <w:p w14:paraId="3DD9AE98">
      <w:pPr>
        <w:spacing w:line="54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活动</w:t>
      </w:r>
      <w:r>
        <w:rPr>
          <w:rFonts w:eastAsia="黑体"/>
          <w:b/>
          <w:bCs/>
          <w:sz w:val="32"/>
          <w:szCs w:val="32"/>
        </w:rPr>
        <w:t>对象</w:t>
      </w:r>
    </w:p>
    <w:p w14:paraId="7A12230A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自主择业军队转业干部</w:t>
      </w:r>
      <w:r>
        <w:rPr>
          <w:rFonts w:eastAsia="方正仿宋简体"/>
          <w:kern w:val="0"/>
          <w:sz w:val="32"/>
          <w:szCs w:val="32"/>
        </w:rPr>
        <w:t>。</w:t>
      </w:r>
    </w:p>
    <w:p w14:paraId="3767877C">
      <w:pPr>
        <w:spacing w:line="54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活动</w:t>
      </w:r>
      <w:r>
        <w:rPr>
          <w:rFonts w:eastAsia="黑体"/>
          <w:b/>
          <w:bCs/>
          <w:sz w:val="32"/>
          <w:szCs w:val="32"/>
        </w:rPr>
        <w:t>标准</w:t>
      </w:r>
    </w:p>
    <w:p w14:paraId="4F8A9FE1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慰问品16份等预计4800元，以上共计4800元。</w:t>
      </w:r>
    </w:p>
    <w:p w14:paraId="5ECCA3BE">
      <w:pPr>
        <w:spacing w:line="54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四、</w:t>
      </w:r>
      <w:r>
        <w:rPr>
          <w:rFonts w:hint="eastAsia" w:eastAsia="黑体"/>
          <w:b/>
          <w:bCs/>
          <w:sz w:val="32"/>
          <w:szCs w:val="32"/>
        </w:rPr>
        <w:t>经费安排</w:t>
      </w:r>
    </w:p>
    <w:p w14:paraId="62263848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此次活动</w:t>
      </w:r>
      <w:r>
        <w:rPr>
          <w:rFonts w:eastAsia="方正仿宋简体"/>
          <w:kern w:val="0"/>
          <w:sz w:val="32"/>
          <w:szCs w:val="32"/>
        </w:rPr>
        <w:t>由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自主择业军队转业干部管理经费</w:t>
      </w:r>
      <w:r>
        <w:rPr>
          <w:rFonts w:eastAsia="方正仿宋简体"/>
          <w:kern w:val="0"/>
          <w:sz w:val="32"/>
          <w:szCs w:val="32"/>
        </w:rPr>
        <w:t>解决</w:t>
      </w:r>
      <w:r>
        <w:rPr>
          <w:rFonts w:hint="eastAsia" w:eastAsia="方正仿宋简体"/>
          <w:kern w:val="0"/>
          <w:sz w:val="32"/>
          <w:szCs w:val="32"/>
        </w:rPr>
        <w:t>。</w:t>
      </w:r>
    </w:p>
    <w:p w14:paraId="7DF6D0A9">
      <w:pPr>
        <w:spacing w:line="54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五、工作要求</w:t>
      </w:r>
    </w:p>
    <w:p w14:paraId="207D89C6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1.活动要严格落实中央八项规定有关要求，</w:t>
      </w:r>
      <w:r>
        <w:rPr>
          <w:rFonts w:hint="eastAsia" w:eastAsia="方正仿宋简体"/>
          <w:spacing w:val="-20"/>
          <w:kern w:val="0"/>
          <w:sz w:val="32"/>
          <w:szCs w:val="32"/>
        </w:rPr>
        <w:t>做到俭朴节约。</w:t>
      </w:r>
    </w:p>
    <w:p w14:paraId="0361649F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2.活动由市退役军人事务局负责落实。</w:t>
      </w:r>
    </w:p>
    <w:p w14:paraId="71AE4288">
      <w:pPr>
        <w:spacing w:line="520" w:lineRule="exact"/>
        <w:ind w:firstLine="2560" w:firstLineChars="800"/>
        <w:jc w:val="right"/>
        <w:rPr>
          <w:rFonts w:hint="eastAsia" w:eastAsia="方正仿宋简体"/>
          <w:kern w:val="0"/>
          <w:sz w:val="32"/>
          <w:szCs w:val="32"/>
        </w:rPr>
      </w:pPr>
    </w:p>
    <w:p w14:paraId="3E90ECB2">
      <w:pPr>
        <w:pStyle w:val="2"/>
        <w:rPr>
          <w:rFonts w:hint="eastAsia"/>
        </w:rPr>
      </w:pPr>
    </w:p>
    <w:p w14:paraId="425DF249">
      <w:pPr>
        <w:spacing w:line="520" w:lineRule="exact"/>
        <w:ind w:firstLine="2560" w:firstLineChars="800"/>
        <w:jc w:val="right"/>
        <w:rPr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</w:rPr>
        <w:t>霍尔果斯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退役军人事务局</w:t>
      </w:r>
    </w:p>
    <w:p w14:paraId="386CC958">
      <w:pPr>
        <w:spacing w:line="520" w:lineRule="exact"/>
        <w:ind w:firstLine="5440" w:firstLineChars="1700"/>
      </w:pPr>
      <w:r>
        <w:rPr>
          <w:rFonts w:hint="eastAsia" w:eastAsia="方正仿宋简体"/>
          <w:kern w:val="0"/>
          <w:sz w:val="32"/>
          <w:szCs w:val="32"/>
        </w:rPr>
        <w:t>202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kern w:val="0"/>
          <w:sz w:val="32"/>
          <w:szCs w:val="32"/>
        </w:rPr>
        <w:t>年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简体"/>
          <w:kern w:val="0"/>
          <w:sz w:val="32"/>
          <w:szCs w:val="32"/>
        </w:rPr>
        <w:t>月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/>
          <w:kern w:val="0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0A40"/>
    <w:rsid w:val="2AF721D4"/>
    <w:rsid w:val="2D430A40"/>
    <w:rsid w:val="398A3B92"/>
    <w:rsid w:val="3EF26282"/>
    <w:rsid w:val="57582527"/>
    <w:rsid w:val="729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316</Characters>
  <Lines>0</Lines>
  <Paragraphs>0</Paragraphs>
  <TotalTime>1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2024-12-03T10:00:00Z</dcterms:created>
  <dc:creator>天灵雪</dc:creator>
  <cp:lastModifiedBy>天灵雪</cp:lastModifiedBy>
  <dcterms:modified xsi:type="dcterms:W3CDTF">2024-12-20T03:32:38Z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C98D75BB610C43E9A30C01DD8D894ADD_11</vt:lpwstr>
  </property>
</Properties>
</file>