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_GB2312" w:hAnsi="宋体" w:eastAsia="仿宋_GB2312"/>
          <w:sz w:val="28"/>
          <w:szCs w:val="28"/>
        </w:rPr>
      </w:pPr>
      <w:bookmarkStart w:id="0" w:name="_Toc35393773"/>
      <w:r>
        <w:rPr>
          <w:rFonts w:hint="eastAsia" w:ascii="仿宋_GB2312" w:hAnsi="宋体" w:eastAsia="仿宋_GB2312"/>
          <w:sz w:val="28"/>
          <w:szCs w:val="28"/>
        </w:rPr>
        <w:t>政府采购意向公告</w:t>
      </w:r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/>
        <w:jc w:val="both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single"/>
        </w:rPr>
        <w:t>伊宁县喀什镇人民政府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28"/>
          <w:szCs w:val="28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left"/>
        <w:rPr>
          <w:rFonts w:ascii="仿宋_GB2312" w:hAnsi="宋体" w:eastAsia="仿宋_GB2312" w:cs="仿宋_GB2312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为便于供应商及时了解政府采购信息，根据《财政部关于开展政府采购意向公开工作的通知》（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伊州财农</w:t>
      </w:r>
      <w:r>
        <w:rPr>
          <w:rFonts w:hint="eastAsia" w:ascii="仿宋_GB2312" w:hAnsi="宋体" w:eastAsia="仿宋_GB2312" w:cs="仿宋_GB2312"/>
          <w:sz w:val="28"/>
          <w:szCs w:val="28"/>
        </w:rPr>
        <w:t>〔202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28"/>
          <w:szCs w:val="28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77</w:t>
      </w:r>
      <w:r>
        <w:rPr>
          <w:rFonts w:hint="eastAsia" w:ascii="仿宋_GB2312" w:hAnsi="宋体" w:eastAsia="仿宋_GB2312" w:cs="仿宋_GB2312"/>
          <w:sz w:val="28"/>
          <w:szCs w:val="28"/>
        </w:rPr>
        <w:t>号）等有关规定，现将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>伊宁县喀什镇人民政府</w:t>
      </w:r>
      <w:r>
        <w:rPr>
          <w:rFonts w:hint="eastAsia"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28"/>
          <w:szCs w:val="28"/>
        </w:rPr>
        <w:t>月采购意向公开如下：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2977"/>
        <w:gridCol w:w="1276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采购需求概况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预计采购时间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（填写到月）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伊宁县喀什镇加尔苏村政府采购打印机项目</w:t>
            </w:r>
            <w:bookmarkEnd w:id="1"/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喀什镇加尔苏村配齐办公设备黑白A4一体化打印机2台，采购预算资金0.2930万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i w:val="0"/>
                <w:iCs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0.293</w:t>
            </w:r>
            <w:bookmarkStart w:id="2" w:name="OLE_LINK2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</w:t>
            </w:r>
            <w:bookmarkEnd w:id="2"/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宋体" w:eastAsia="仿宋_GB2312"/>
                <w:i w:val="0"/>
                <w:i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iCs/>
                <w:kern w:val="0"/>
                <w:sz w:val="28"/>
                <w:szCs w:val="28"/>
                <w:u w:val="none"/>
                <w:lang w:val="en-US" w:eastAsia="zh-CN"/>
              </w:rPr>
              <w:t>2025年5月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宋体" w:eastAsia="仿宋_GB2312"/>
                <w:i w:val="0"/>
                <w:iCs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373380</wp:posOffset>
            </wp:positionV>
            <wp:extent cx="1777365" cy="1760220"/>
            <wp:effectExtent l="0" t="0" r="13335" b="11430"/>
            <wp:wrapNone/>
            <wp:docPr id="1" name="图片 1" descr="1713257550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3257550778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none"/>
        </w:rPr>
      </w:pPr>
      <w:bookmarkStart w:id="3" w:name="_GoBack"/>
      <w:bookmarkEnd w:id="3"/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none"/>
        </w:rPr>
      </w:pPr>
      <w:r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none"/>
        </w:rPr>
        <w:t>伊宁县喀什镇人民政府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</w:rPr>
        <w:t xml:space="preserve">年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宋体" w:eastAsia="仿宋_GB2312"/>
          <w:sz w:val="28"/>
          <w:szCs w:val="28"/>
        </w:rPr>
        <w:t xml:space="preserve">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5276B"/>
    <w:rsid w:val="21E87F4E"/>
    <w:rsid w:val="2A826F51"/>
    <w:rsid w:val="36161F69"/>
    <w:rsid w:val="372E2744"/>
    <w:rsid w:val="4D841631"/>
    <w:rsid w:val="59D70C57"/>
    <w:rsid w:val="60753446"/>
    <w:rsid w:val="699E4773"/>
    <w:rsid w:val="7E4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696</Characters>
  <Lines>0</Lines>
  <Paragraphs>0</Paragraphs>
  <TotalTime>17</TotalTime>
  <ScaleCrop>false</ScaleCrop>
  <LinksUpToDate>false</LinksUpToDate>
  <CharactersWithSpaces>704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2024-12-26T16:12:00Z</dcterms:created>
  <dc:creator>Lenovo</dc:creator>
  <cp:lastModifiedBy>Ләззат </cp:lastModifiedBy>
  <dcterms:modified xsi:type="dcterms:W3CDTF">2025-04-15T09:06:02Z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KSOTemplateDocerSaveRecord">
    <vt:lpwstr>eyJoZGlkIjoiMTQ1YmRhNDhmOTYwM2U0NDIzMGE4ZTBjM2M5NmViMWEiLCJ1c2VySWQiOiIxMTAzMzQxMjAyIn0=</vt:lpwstr>
  </property>
  <property fmtid="{D5CDD505-2E9C-101B-9397-08002B2CF9AE}" pid="4" name="ICV">
    <vt:lpwstr>770015B0EE524CC8B3C30C9891D05FDA_12</vt:lpwstr>
  </property>
</Properties>
</file>