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E3256">
      <w:pPr>
        <w:keepNext w:val="0"/>
        <w:keepLines w:val="0"/>
        <w:pageBreakBefore w:val="0"/>
        <w:kinsoku/>
        <w:wordWrap/>
        <w:overflowPunct/>
        <w:topLinePunct w:val="0"/>
        <w:autoSpaceDE/>
        <w:autoSpaceDN/>
        <w:bidi w:val="0"/>
        <w:adjustRightInd/>
        <w:snapToGrid/>
        <w:spacing w:line="560" w:lineRule="exact"/>
        <w:ind w:firstLine="912" w:firstLineChars="200"/>
        <w:jc w:val="center"/>
        <w:textAlignment w:val="auto"/>
        <w:rPr>
          <w:rFonts w:hint="default" w:ascii="仿宋" w:hAnsi="仿宋" w:eastAsia="仿宋" w:cs="仿宋"/>
          <w:i w:val="0"/>
          <w:iCs w:val="0"/>
          <w:caps w:val="0"/>
          <w:spacing w:val="8"/>
          <w:sz w:val="44"/>
          <w:szCs w:val="44"/>
          <w:shd w:val="clear" w:fill="FFFFFF"/>
          <w:lang w:val="en-US" w:eastAsia="zh-CN"/>
        </w:rPr>
      </w:pPr>
      <w:r>
        <w:rPr>
          <w:rFonts w:hint="eastAsia" w:ascii="方正小标宋简体" w:hAnsi="方正小标宋简体" w:eastAsia="方正小标宋简体" w:cs="方正小标宋简体"/>
          <w:i w:val="0"/>
          <w:iCs w:val="0"/>
          <w:caps w:val="0"/>
          <w:spacing w:val="8"/>
          <w:sz w:val="44"/>
          <w:szCs w:val="44"/>
          <w:shd w:val="clear" w:fill="FFFFFF"/>
          <w:lang w:val="en-US" w:eastAsia="zh-CN"/>
        </w:rPr>
        <w:t>新疆生产建设兵团第三师总医院食堂招标市场调研</w:t>
      </w:r>
    </w:p>
    <w:p w14:paraId="0755BB32">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为提升医院后勤服务质量，优化患者及职工餐饮体验，总医院拟对食堂承包经营项目进行公开招标。现面向社会开展市场调研，广泛征集符合资质的餐饮服务企业信息，为后续招标工作提供参考依据。具体事项公告如下：</w:t>
      </w:r>
    </w:p>
    <w:p w14:paraId="2BB2D0F8">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市场调研组织单位：第三师图木舒克市总医院</w:t>
      </w:r>
    </w:p>
    <w:p w14:paraId="0EAE84C7">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项目编号：DSSZYY-2025-D011</w:t>
      </w:r>
      <w:bookmarkStart w:id="0" w:name="_GoBack"/>
      <w:bookmarkEnd w:id="0"/>
    </w:p>
    <w:p w14:paraId="5C3B6A7D">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基本情况：食堂位于外科住院部地下室，面积约为900平方米。（含厨房、用餐区、仓储区等）</w:t>
      </w:r>
    </w:p>
    <w:p w14:paraId="25966B70">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default" w:ascii="仿宋_GB2312" w:hAnsi="仿宋_GB2312" w:eastAsia="仿宋_GB2312" w:cs="仿宋_GB2312"/>
          <w:i w:val="0"/>
          <w:iCs w:val="0"/>
          <w:caps w:val="0"/>
          <w:spacing w:val="8"/>
          <w:sz w:val="32"/>
          <w:szCs w:val="32"/>
          <w:shd w:val="clear" w:fill="FFFFFF"/>
          <w:lang w:val="en-US" w:eastAsia="zh-CN"/>
        </w:rPr>
        <w:t>服务对象：职工及</w:t>
      </w:r>
      <w:r>
        <w:rPr>
          <w:rFonts w:hint="eastAsia" w:ascii="仿宋_GB2312" w:hAnsi="仿宋_GB2312" w:eastAsia="仿宋_GB2312" w:cs="仿宋_GB2312"/>
          <w:i w:val="0"/>
          <w:iCs w:val="0"/>
          <w:caps w:val="0"/>
          <w:spacing w:val="8"/>
          <w:sz w:val="32"/>
          <w:szCs w:val="32"/>
          <w:shd w:val="clear" w:fill="FFFFFF"/>
          <w:lang w:val="en-US" w:eastAsia="zh-CN"/>
        </w:rPr>
        <w:t>患者</w:t>
      </w:r>
    </w:p>
    <w:p w14:paraId="2559FE7F">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一、调研目的</w:t>
      </w:r>
    </w:p>
    <w:p w14:paraId="6370F9C1">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1.了解餐饮服务市场现状及行业标准。</w:t>
      </w:r>
    </w:p>
    <w:p w14:paraId="1A5B5ACB">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2.收集潜在供应商资质、服务能力、运营方案等信息。</w:t>
      </w:r>
    </w:p>
    <w:p w14:paraId="4C05A839">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3.科学制定招标文件条款，确保招标公平、透明、合规。</w:t>
      </w:r>
    </w:p>
    <w:p w14:paraId="7E9D8922">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二、调研内容</w:t>
      </w:r>
    </w:p>
    <w:p w14:paraId="5BB45DB7">
      <w:pPr>
        <w:keepNext w:val="0"/>
        <w:keepLines w:val="0"/>
        <w:pageBreakBefore w:val="0"/>
        <w:widowControl/>
        <w:suppressLineNumbers w:val="0"/>
        <w:kinsoku/>
        <w:wordWrap/>
        <w:overflowPunct/>
        <w:topLinePunct w:val="0"/>
        <w:autoSpaceDE/>
        <w:autoSpaceDN/>
        <w:bidi w:val="0"/>
        <w:adjustRightInd/>
        <w:snapToGrid/>
        <w:spacing w:line="560" w:lineRule="exact"/>
        <w:ind w:firstLine="672" w:firstLineChars="200"/>
        <w:jc w:val="left"/>
        <w:textAlignment w:val="auto"/>
      </w:pPr>
      <w:r>
        <w:rPr>
          <w:rFonts w:hint="eastAsia" w:ascii="仿宋_GB2312" w:hAnsi="仿宋_GB2312" w:eastAsia="仿宋_GB2312" w:cs="仿宋_GB2312"/>
          <w:i w:val="0"/>
          <w:iCs w:val="0"/>
          <w:caps w:val="0"/>
          <w:spacing w:val="8"/>
          <w:sz w:val="32"/>
          <w:szCs w:val="32"/>
          <w:shd w:val="clear" w:fill="FFFFFF"/>
          <w:lang w:val="en-US" w:eastAsia="zh-CN"/>
        </w:rPr>
        <w:t>承包经营方案：</w:t>
      </w:r>
    </w:p>
    <w:p w14:paraId="6E5BBEF3">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采用租赁承包模式，承包方自主经营、自负盈亏，需承担食堂日常运营，自担物业费、暖气费、水电燃气（按表计量）等全部经营费用，包括设备维修、维护及安全管理责任。</w:t>
      </w:r>
    </w:p>
    <w:p w14:paraId="3A04A5DF">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1.企业资质</w:t>
      </w:r>
    </w:p>
    <w:p w14:paraId="203344AA">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具有独立法人资格，持有有效的《营业执照》《食品经营许可证》及餐饮服务相关资质。</w:t>
      </w:r>
    </w:p>
    <w:p w14:paraId="6A6783E7">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企业规模、人员配置、食品安全管理体系认证情况。</w:t>
      </w:r>
    </w:p>
    <w:p w14:paraId="0839B712">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餐饮团队需持有效健康证，管理人员须具备食品安全相关培训证明。</w:t>
      </w:r>
    </w:p>
    <w:p w14:paraId="1E695612">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财务状况良好，无不良信用记录，能承担经营风险。</w:t>
      </w:r>
    </w:p>
    <w:p w14:paraId="4F083724">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2.服务经验</w:t>
      </w:r>
    </w:p>
    <w:p w14:paraId="4ED41FDF">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具备3年以上在医院、学校、企事业单位等餐饮服务管理经验。</w:t>
      </w:r>
    </w:p>
    <w:p w14:paraId="05769CDE">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3.服务方案</w:t>
      </w:r>
    </w:p>
    <w:p w14:paraId="3F968389">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（1）针对医院食堂的运营模式、餐品设计（如营养餐、病号餐）、供餐能力（日均服务人数）等。</w:t>
      </w:r>
    </w:p>
    <w:p w14:paraId="2B1FCAAD">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（2）提供装修方案、提供餐具厨具方案等。</w:t>
      </w:r>
    </w:p>
    <w:p w14:paraId="1D40D78F">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（3）食品安全管控、应急保障措施（如卫生管理、应急预案、疫情防控方案等）。</w:t>
      </w:r>
    </w:p>
    <w:p w14:paraId="46D2A2A5">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4.其他优势</w:t>
      </w:r>
    </w:p>
    <w:p w14:paraId="3831320D">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信息化管理能力（如线上订餐系统）、特色服务（如个性化膳食定制）。</w:t>
      </w:r>
    </w:p>
    <w:p w14:paraId="0235368A">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有意向参与调研的单位请根据项目要求并实地查看后根据医院现有情况编订详细方案，方案包括但不限于承包方案、合理化建议、预算、应急处理预案、售后服务等详细资料。</w:t>
      </w:r>
    </w:p>
    <w:p w14:paraId="7A8321D1">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报送要求：投报单位基本信息、承包方案、报价等详细资料。</w:t>
      </w:r>
    </w:p>
    <w:p w14:paraId="3BAA7C85">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资格要求：报名单位应具有独立的法人资格且具备此次调研项目的经营范围。</w:t>
      </w:r>
    </w:p>
    <w:p w14:paraId="319995E5">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实地查看时间：2025年6月3日至2024年6月5日</w:t>
      </w:r>
    </w:p>
    <w:p w14:paraId="241BF3FD">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上午9:30-13:30，16:30-19:30。</w:t>
      </w:r>
    </w:p>
    <w:p w14:paraId="10F86E9E">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方案提交：请于2025年6月6日至2024年6月11日</w:t>
      </w:r>
    </w:p>
    <w:p w14:paraId="061E949E">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备注：提交方案可以是纸质资料或电子版（PDF格式），纸质资料邮寄地址：图木舒克市前海西街32号，电子资料发送邮箱：DSSZYYzwk@126.com，资料内备注好单位名称、联系人及联系电话。</w:t>
      </w:r>
    </w:p>
    <w:p w14:paraId="1079E0F5">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调研项目联系人：后勤服务管理中心，联系电话：18699875185。</w:t>
      </w:r>
    </w:p>
    <w:p w14:paraId="1ADFDDF7">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i w:val="0"/>
          <w:iCs w:val="0"/>
          <w:caps w:val="0"/>
          <w:spacing w:val="8"/>
          <w:sz w:val="32"/>
          <w:szCs w:val="32"/>
          <w:shd w:val="clear" w:fill="FFFFFF"/>
          <w:lang w:val="en-US" w:eastAsia="zh-CN"/>
        </w:rPr>
      </w:pPr>
    </w:p>
    <w:p w14:paraId="4B1CC950">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i w:val="0"/>
          <w:iCs w:val="0"/>
          <w:caps w:val="0"/>
          <w:spacing w:val="8"/>
          <w:sz w:val="32"/>
          <w:szCs w:val="32"/>
          <w:shd w:val="clear" w:fill="FFFFFF"/>
          <w:lang w:val="en-US" w:eastAsia="zh-CN"/>
        </w:rPr>
      </w:pPr>
    </w:p>
    <w:p w14:paraId="744227BC">
      <w:pPr>
        <w:keepNext w:val="0"/>
        <w:keepLines w:val="0"/>
        <w:pageBreakBefore w:val="0"/>
        <w:kinsoku/>
        <w:wordWrap/>
        <w:overflowPunct/>
        <w:topLinePunct w:val="0"/>
        <w:autoSpaceDE/>
        <w:autoSpaceDN/>
        <w:bidi w:val="0"/>
        <w:adjustRightInd/>
        <w:snapToGrid/>
        <w:spacing w:line="560" w:lineRule="exact"/>
        <w:ind w:firstLine="672" w:firstLineChars="200"/>
        <w:jc w:val="right"/>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第三师图木舒克市总医院</w:t>
      </w:r>
    </w:p>
    <w:p w14:paraId="40A3DD5B">
      <w:pPr>
        <w:keepNext w:val="0"/>
        <w:keepLines w:val="0"/>
        <w:pageBreakBefore w:val="0"/>
        <w:kinsoku/>
        <w:wordWrap/>
        <w:overflowPunct/>
        <w:topLinePunct w:val="0"/>
        <w:autoSpaceDE/>
        <w:autoSpaceDN/>
        <w:bidi w:val="0"/>
        <w:adjustRightInd/>
        <w:snapToGrid/>
        <w:spacing w:line="560" w:lineRule="exact"/>
        <w:ind w:firstLine="672" w:firstLineChars="200"/>
        <w:jc w:val="center"/>
        <w:textAlignment w:val="auto"/>
        <w:rPr>
          <w:rFonts w:hint="default"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 xml:space="preserve">                      2025年5月28日</w:t>
      </w:r>
    </w:p>
    <w:p w14:paraId="7D9D4347">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YjU0MGY0MWQ3MjI5MWZmODA0YTFlYWY3YWVkMWYifQ=="/>
  </w:docVars>
  <w:rsids>
    <w:rsidRoot w:val="00000000"/>
    <w:rsid w:val="0059434A"/>
    <w:rsid w:val="02E10A38"/>
    <w:rsid w:val="03766107"/>
    <w:rsid w:val="049802FF"/>
    <w:rsid w:val="099351A0"/>
    <w:rsid w:val="0B3A7A0A"/>
    <w:rsid w:val="0C1C35C4"/>
    <w:rsid w:val="0EA83764"/>
    <w:rsid w:val="0F8F407E"/>
    <w:rsid w:val="10894B65"/>
    <w:rsid w:val="10F54AB9"/>
    <w:rsid w:val="11286567"/>
    <w:rsid w:val="15273705"/>
    <w:rsid w:val="17487240"/>
    <w:rsid w:val="17BC5D79"/>
    <w:rsid w:val="1A91517D"/>
    <w:rsid w:val="1DB53524"/>
    <w:rsid w:val="20344F28"/>
    <w:rsid w:val="21CB1FC2"/>
    <w:rsid w:val="2927387C"/>
    <w:rsid w:val="2C3C66E2"/>
    <w:rsid w:val="30FF7BC9"/>
    <w:rsid w:val="32701E62"/>
    <w:rsid w:val="33F254A6"/>
    <w:rsid w:val="35B46497"/>
    <w:rsid w:val="361B426C"/>
    <w:rsid w:val="38CB46B5"/>
    <w:rsid w:val="39F63A08"/>
    <w:rsid w:val="3BA82185"/>
    <w:rsid w:val="3DEE2762"/>
    <w:rsid w:val="3EDF3E59"/>
    <w:rsid w:val="3F7942AE"/>
    <w:rsid w:val="44CA0AB8"/>
    <w:rsid w:val="4B9009B5"/>
    <w:rsid w:val="4EBB3F9B"/>
    <w:rsid w:val="515350D9"/>
    <w:rsid w:val="52196B35"/>
    <w:rsid w:val="52505342"/>
    <w:rsid w:val="52F648B2"/>
    <w:rsid w:val="548B2661"/>
    <w:rsid w:val="57AF368A"/>
    <w:rsid w:val="598F49A2"/>
    <w:rsid w:val="5A137381"/>
    <w:rsid w:val="5D50269A"/>
    <w:rsid w:val="61637FA7"/>
    <w:rsid w:val="634449F2"/>
    <w:rsid w:val="64630F05"/>
    <w:rsid w:val="64F31483"/>
    <w:rsid w:val="65CE3500"/>
    <w:rsid w:val="67183B8F"/>
    <w:rsid w:val="69965FBC"/>
    <w:rsid w:val="73C92407"/>
    <w:rsid w:val="7470263E"/>
    <w:rsid w:val="77766567"/>
    <w:rsid w:val="7A596AFA"/>
    <w:rsid w:val="7DB85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955</Words>
  <Characters>1044</Characters>
  <Lines>0</Lines>
  <Paragraphs>0</Paragraphs>
  <TotalTime>12</TotalTime>
  <ScaleCrop>false</ScaleCrop>
  <LinksUpToDate>false</LinksUpToDate>
  <CharactersWithSpaces>1066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2024-03-28T02:33:00Z</dcterms:created>
  <dc:creator>Administrator</dc:creator>
  <cp:lastModifiedBy>KON</cp:lastModifiedBy>
  <dcterms:modified xsi:type="dcterms:W3CDTF">2025-05-28T10:05:38Z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BCE2D207C6924949AA6864F3FA952632_13</vt:lpwstr>
  </property>
  <property fmtid="{D5CDD505-2E9C-101B-9397-08002B2CF9AE}" pid="4" name="KSOTemplateDocerSaveRecord">
    <vt:lpwstr>eyJoZGlkIjoiZDdkZTM0M2ZlNzYyMDBiZjg3YWU1ZWYwYTlmNDUzNjQiLCJ1c2VySWQiOiIxMDE0MDY1MDA5In0=</vt:lpwstr>
  </property>
</Properties>
</file>