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93684">
      <w:pPr>
        <w:spacing w:line="360" w:lineRule="auto"/>
        <w:rPr>
          <w:rFonts w:ascii="宋体" w:hAnsi="宋体"/>
          <w:b/>
          <w:bCs/>
          <w:sz w:val="28"/>
          <w:szCs w:val="28"/>
        </w:rPr>
      </w:pPr>
    </w:p>
    <w:p w14:paraId="5F5B717F">
      <w:pPr>
        <w:spacing w:line="700" w:lineRule="exact"/>
        <w:jc w:val="center"/>
        <w:rPr>
          <w:rFonts w:ascii="宋体" w:hAnsi="宋体"/>
          <w:b/>
          <w:bCs/>
          <w:sz w:val="52"/>
          <w:szCs w:val="52"/>
        </w:rPr>
      </w:pPr>
      <w:r>
        <w:rPr>
          <w:rFonts w:hint="eastAsia" w:ascii="宋体" w:hAnsi="宋体"/>
          <w:b/>
          <w:bCs/>
          <w:sz w:val="52"/>
          <w:szCs w:val="52"/>
        </w:rPr>
        <w:t>浙江省遂昌金矿有限公司2025年</w:t>
      </w:r>
    </w:p>
    <w:p w14:paraId="7401650C">
      <w:pPr>
        <w:spacing w:line="700" w:lineRule="exact"/>
        <w:jc w:val="center"/>
        <w:rPr>
          <w:rFonts w:hint="eastAsia" w:ascii="宋体" w:hAnsi="宋体" w:eastAsia="宋体"/>
          <w:b/>
          <w:bCs/>
          <w:color w:val="FF0000"/>
          <w:sz w:val="52"/>
          <w:szCs w:val="52"/>
          <w:lang w:eastAsia="zh-CN"/>
        </w:rPr>
      </w:pPr>
      <w:r>
        <w:rPr>
          <w:rFonts w:hint="eastAsia" w:ascii="宋体" w:hAnsi="宋体"/>
          <w:b/>
          <w:bCs/>
          <w:sz w:val="52"/>
          <w:szCs w:val="52"/>
        </w:rPr>
        <w:t>润滑油采购项目</w:t>
      </w:r>
      <w:r>
        <w:rPr>
          <w:rFonts w:hint="eastAsia" w:ascii="宋体" w:hAnsi="宋体"/>
          <w:b/>
          <w:bCs/>
          <w:sz w:val="52"/>
          <w:szCs w:val="52"/>
          <w:lang w:eastAsia="zh-CN"/>
        </w:rPr>
        <w:t>（</w:t>
      </w:r>
      <w:r>
        <w:rPr>
          <w:rFonts w:hint="eastAsia" w:ascii="宋体" w:hAnsi="宋体"/>
          <w:b/>
          <w:bCs/>
          <w:sz w:val="52"/>
          <w:szCs w:val="52"/>
          <w:lang w:val="en-US" w:eastAsia="zh-CN"/>
        </w:rPr>
        <w:t>第二次</w:t>
      </w:r>
      <w:r>
        <w:rPr>
          <w:rFonts w:hint="eastAsia" w:ascii="宋体" w:hAnsi="宋体"/>
          <w:b/>
          <w:bCs/>
          <w:sz w:val="52"/>
          <w:szCs w:val="52"/>
          <w:lang w:eastAsia="zh-CN"/>
        </w:rPr>
        <w:t>）</w:t>
      </w:r>
    </w:p>
    <w:p w14:paraId="00170492">
      <w:pPr>
        <w:spacing w:line="360" w:lineRule="auto"/>
        <w:jc w:val="center"/>
        <w:rPr>
          <w:rFonts w:ascii="宋体" w:hAnsi="宋体"/>
          <w:b/>
          <w:sz w:val="32"/>
          <w:szCs w:val="32"/>
        </w:rPr>
      </w:pPr>
    </w:p>
    <w:p w14:paraId="001A60BA">
      <w:pPr>
        <w:spacing w:line="360" w:lineRule="auto"/>
        <w:jc w:val="center"/>
        <w:rPr>
          <w:rFonts w:ascii="宋体" w:hAnsi="宋体"/>
          <w:b/>
          <w:bCs/>
          <w:sz w:val="32"/>
          <w:szCs w:val="32"/>
        </w:rPr>
      </w:pPr>
      <w:r>
        <w:rPr>
          <w:rFonts w:hint="eastAsia" w:ascii="宋体" w:hAnsi="宋体"/>
          <w:b/>
          <w:sz w:val="32"/>
          <w:szCs w:val="32"/>
        </w:rPr>
        <w:t>（采购编号：</w:t>
      </w:r>
      <w:r>
        <w:rPr>
          <w:rFonts w:hint="eastAsia" w:ascii="宋体" w:hAnsi="宋体"/>
          <w:b/>
          <w:bCs/>
          <w:color w:val="000000"/>
          <w:sz w:val="32"/>
          <w:szCs w:val="32"/>
        </w:rPr>
        <w:t>SCJKZ-2024-0</w:t>
      </w:r>
      <w:r>
        <w:rPr>
          <w:rFonts w:hint="eastAsia" w:ascii="宋体" w:hAnsi="宋体"/>
          <w:b/>
          <w:bCs/>
          <w:color w:val="000000"/>
          <w:sz w:val="32"/>
          <w:szCs w:val="32"/>
          <w:lang w:eastAsia="zh-CN"/>
        </w:rPr>
        <w:t>8</w:t>
      </w:r>
      <w:r>
        <w:rPr>
          <w:rFonts w:hint="eastAsia" w:ascii="宋体" w:hAnsi="宋体"/>
          <w:b/>
          <w:bCs/>
          <w:color w:val="000000"/>
          <w:sz w:val="32"/>
          <w:szCs w:val="32"/>
          <w:lang w:val="en-US" w:eastAsia="zh-CN"/>
        </w:rPr>
        <w:t>8</w:t>
      </w:r>
      <w:r>
        <w:rPr>
          <w:rFonts w:hint="eastAsia" w:ascii="宋体" w:hAnsi="宋体"/>
          <w:b/>
          <w:bCs/>
          <w:sz w:val="32"/>
          <w:szCs w:val="32"/>
        </w:rPr>
        <w:t>）</w:t>
      </w:r>
    </w:p>
    <w:p w14:paraId="2A22745A">
      <w:pPr>
        <w:spacing w:line="360" w:lineRule="auto"/>
        <w:jc w:val="center"/>
        <w:rPr>
          <w:rFonts w:ascii="宋体" w:hAnsi="宋体"/>
          <w:b/>
          <w:bCs/>
          <w:sz w:val="72"/>
          <w:szCs w:val="72"/>
        </w:rPr>
      </w:pPr>
    </w:p>
    <w:p w14:paraId="4671881F">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ascii="宋体" w:hAnsi="宋体"/>
          <w:b/>
          <w:bCs/>
          <w:sz w:val="72"/>
          <w:szCs w:val="72"/>
        </w:rPr>
      </w:pPr>
      <w:r>
        <w:rPr>
          <w:rFonts w:hint="eastAsia" w:ascii="宋体" w:hAnsi="宋体"/>
          <w:b/>
          <w:bCs/>
          <w:sz w:val="72"/>
          <w:szCs w:val="72"/>
        </w:rPr>
        <w:t>采</w:t>
      </w:r>
    </w:p>
    <w:p w14:paraId="62F6E175">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ascii="宋体" w:hAnsi="宋体"/>
          <w:b/>
          <w:bCs/>
          <w:sz w:val="72"/>
          <w:szCs w:val="72"/>
        </w:rPr>
      </w:pPr>
      <w:r>
        <w:rPr>
          <w:rFonts w:hint="eastAsia" w:ascii="宋体" w:hAnsi="宋体"/>
          <w:b/>
          <w:bCs/>
          <w:sz w:val="72"/>
          <w:szCs w:val="72"/>
        </w:rPr>
        <w:t>购</w:t>
      </w:r>
    </w:p>
    <w:p w14:paraId="2E6F0201">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ascii="宋体" w:hAnsi="宋体"/>
          <w:b/>
          <w:bCs/>
          <w:sz w:val="72"/>
          <w:szCs w:val="72"/>
        </w:rPr>
      </w:pPr>
      <w:r>
        <w:rPr>
          <w:rFonts w:hint="eastAsia" w:ascii="宋体" w:hAnsi="宋体"/>
          <w:b/>
          <w:bCs/>
          <w:sz w:val="72"/>
          <w:szCs w:val="72"/>
        </w:rPr>
        <w:t>文</w:t>
      </w:r>
    </w:p>
    <w:p w14:paraId="607E1E04">
      <w:pPr>
        <w:keepNext w:val="0"/>
        <w:keepLines w:val="0"/>
        <w:pageBreakBefore w:val="0"/>
        <w:widowControl w:val="0"/>
        <w:kinsoku/>
        <w:wordWrap/>
        <w:overflowPunct/>
        <w:topLinePunct w:val="0"/>
        <w:autoSpaceDE/>
        <w:autoSpaceDN/>
        <w:bidi w:val="0"/>
        <w:adjustRightInd/>
        <w:snapToGrid/>
        <w:spacing w:line="1080" w:lineRule="exact"/>
        <w:jc w:val="center"/>
        <w:textAlignment w:val="auto"/>
        <w:rPr>
          <w:rFonts w:ascii="宋体" w:hAnsi="宋体"/>
          <w:b/>
          <w:bCs/>
          <w:sz w:val="72"/>
          <w:szCs w:val="72"/>
        </w:rPr>
      </w:pPr>
      <w:r>
        <w:rPr>
          <w:rFonts w:hint="eastAsia" w:ascii="宋体" w:hAnsi="宋体"/>
          <w:b/>
          <w:bCs/>
          <w:sz w:val="72"/>
          <w:szCs w:val="72"/>
        </w:rPr>
        <w:t>件</w:t>
      </w:r>
    </w:p>
    <w:p w14:paraId="2C2F4E0B">
      <w:pPr>
        <w:spacing w:line="1040" w:lineRule="exact"/>
        <w:rPr>
          <w:rFonts w:ascii="宋体" w:hAnsi="宋体"/>
          <w:b/>
          <w:bCs/>
          <w:sz w:val="72"/>
          <w:szCs w:val="72"/>
        </w:rPr>
      </w:pPr>
    </w:p>
    <w:p w14:paraId="58823A33">
      <w:pPr>
        <w:pStyle w:val="18"/>
        <w:ind w:firstLine="0" w:firstLineChars="0"/>
        <w:rPr>
          <w:rFonts w:ascii="宋体" w:hAnsi="宋体"/>
          <w:b/>
          <w:bCs/>
          <w:sz w:val="72"/>
          <w:szCs w:val="72"/>
        </w:rPr>
      </w:pPr>
    </w:p>
    <w:p w14:paraId="3C500536">
      <w:pPr>
        <w:snapToGrid w:val="0"/>
        <w:spacing w:line="360" w:lineRule="auto"/>
        <w:ind w:firstLine="1124" w:firstLineChars="400"/>
        <w:rPr>
          <w:rFonts w:ascii="宋体" w:hAnsi="宋体"/>
          <w:b/>
          <w:color w:val="0000FF"/>
          <w:sz w:val="28"/>
          <w:szCs w:val="28"/>
          <w:u w:val="single"/>
        </w:rPr>
      </w:pPr>
    </w:p>
    <w:p w14:paraId="60493CC0">
      <w:pPr>
        <w:spacing w:line="560" w:lineRule="exact"/>
        <w:ind w:firstLine="482" w:firstLineChars="200"/>
        <w:jc w:val="left"/>
        <w:rPr>
          <w:rFonts w:ascii="宋体" w:hAnsi="宋体"/>
          <w:b/>
          <w:sz w:val="24"/>
          <w:szCs w:val="24"/>
        </w:rPr>
      </w:pPr>
      <w:r>
        <w:rPr>
          <w:rFonts w:hint="eastAsia" w:ascii="宋体" w:hAnsi="宋体"/>
          <w:b/>
          <w:sz w:val="24"/>
          <w:szCs w:val="24"/>
        </w:rPr>
        <w:t>采购人：浙江省遂昌金矿有限公司供销处</w:t>
      </w:r>
    </w:p>
    <w:p w14:paraId="402FE2FB">
      <w:pPr>
        <w:snapToGrid w:val="0"/>
        <w:spacing w:line="560" w:lineRule="exact"/>
        <w:ind w:firstLine="482" w:firstLineChars="200"/>
        <w:jc w:val="left"/>
        <w:rPr>
          <w:rFonts w:ascii="宋体" w:hAnsi="宋体"/>
          <w:b/>
          <w:sz w:val="24"/>
          <w:szCs w:val="24"/>
        </w:rPr>
      </w:pPr>
      <w:r>
        <w:rPr>
          <w:rFonts w:hint="eastAsia" w:ascii="宋体" w:hAnsi="宋体"/>
          <w:b/>
          <w:sz w:val="24"/>
          <w:szCs w:val="24"/>
        </w:rPr>
        <w:t>采购单位：浙江省遂昌金矿有限公司招标办</w:t>
      </w:r>
    </w:p>
    <w:p w14:paraId="1C5158B8">
      <w:pPr>
        <w:tabs>
          <w:tab w:val="left" w:pos="2180"/>
          <w:tab w:val="center" w:pos="3741"/>
        </w:tabs>
        <w:spacing w:line="560" w:lineRule="exact"/>
        <w:ind w:firstLine="482" w:firstLineChars="200"/>
        <w:jc w:val="left"/>
        <w:rPr>
          <w:rFonts w:ascii="宋体" w:hAnsi="宋体"/>
          <w:b/>
          <w:sz w:val="24"/>
          <w:szCs w:val="24"/>
        </w:rPr>
      </w:pPr>
      <w:r>
        <w:rPr>
          <w:rFonts w:hint="eastAsia" w:ascii="宋体" w:hAnsi="宋体"/>
          <w:b/>
          <w:sz w:val="24"/>
          <w:szCs w:val="24"/>
        </w:rPr>
        <w:t>编制日期：2024年12月</w:t>
      </w:r>
      <w:r>
        <w:rPr>
          <w:rFonts w:hint="default" w:ascii="宋体" w:hAnsi="宋体"/>
          <w:b/>
          <w:sz w:val="24"/>
          <w:szCs w:val="24"/>
          <w:lang w:val="en-US"/>
        </w:rPr>
        <w:t>26</w:t>
      </w:r>
      <w:r>
        <w:rPr>
          <w:rFonts w:hint="eastAsia" w:ascii="宋体" w:hAnsi="宋体"/>
          <w:b/>
          <w:sz w:val="24"/>
          <w:szCs w:val="24"/>
        </w:rPr>
        <w:t>日</w:t>
      </w:r>
    </w:p>
    <w:p w14:paraId="310A233A">
      <w:pPr>
        <w:pStyle w:val="19"/>
        <w:spacing w:line="240" w:lineRule="auto"/>
        <w:jc w:val="both"/>
        <w:rPr>
          <w:b/>
          <w:sz w:val="30"/>
          <w:szCs w:val="30"/>
          <w:lang w:val="zh-CN"/>
        </w:rPr>
      </w:pPr>
      <w:bookmarkStart w:id="0" w:name="_Toc11854418"/>
      <w:bookmarkStart w:id="1" w:name="_Toc11852184"/>
    </w:p>
    <w:p w14:paraId="2627A2D6">
      <w:pPr>
        <w:pStyle w:val="19"/>
        <w:spacing w:line="240" w:lineRule="auto"/>
        <w:jc w:val="both"/>
        <w:rPr>
          <w:b/>
          <w:sz w:val="30"/>
          <w:szCs w:val="30"/>
          <w:lang w:val="zh-CN"/>
        </w:rPr>
      </w:pPr>
    </w:p>
    <w:p w14:paraId="328EF1C7">
      <w:pPr>
        <w:pStyle w:val="19"/>
        <w:spacing w:line="240" w:lineRule="auto"/>
        <w:rPr>
          <w:b/>
          <w:sz w:val="30"/>
          <w:szCs w:val="30"/>
          <w:lang w:val="zh-CN"/>
        </w:rPr>
      </w:pPr>
    </w:p>
    <w:p w14:paraId="39E9A957">
      <w:pPr>
        <w:pStyle w:val="19"/>
        <w:spacing w:line="240" w:lineRule="auto"/>
        <w:rPr>
          <w:b/>
          <w:sz w:val="30"/>
          <w:szCs w:val="30"/>
          <w:lang w:val="zh-CN"/>
        </w:rPr>
      </w:pPr>
      <w:r>
        <w:rPr>
          <w:b/>
          <w:sz w:val="30"/>
          <w:szCs w:val="30"/>
          <w:lang w:val="zh-CN"/>
        </w:rPr>
        <w:t>目</w:t>
      </w:r>
      <w:r>
        <w:rPr>
          <w:rFonts w:hint="eastAsia"/>
          <w:b/>
          <w:sz w:val="30"/>
          <w:szCs w:val="30"/>
          <w:lang w:val="zh-CN"/>
        </w:rPr>
        <w:t xml:space="preserve">    </w:t>
      </w:r>
      <w:r>
        <w:rPr>
          <w:b/>
          <w:sz w:val="30"/>
          <w:szCs w:val="30"/>
          <w:lang w:val="zh-CN"/>
        </w:rPr>
        <w:t>录</w:t>
      </w:r>
      <w:bookmarkEnd w:id="0"/>
      <w:bookmarkEnd w:id="1"/>
    </w:p>
    <w:p w14:paraId="431D250A">
      <w:pPr>
        <w:pStyle w:val="12"/>
        <w:tabs>
          <w:tab w:val="right" w:leader="dot" w:pos="9241"/>
          <w:tab w:val="clear" w:pos="0"/>
          <w:tab w:val="clear" w:pos="8280"/>
        </w:tabs>
        <w:spacing w:before="120" w:after="120"/>
      </w:pPr>
      <w:bookmarkStart w:id="2" w:name="_Toc11854419"/>
      <w:bookmarkStart w:id="3" w:name="_Toc517874878"/>
      <w:bookmarkStart w:id="4" w:name="_Toc511809278"/>
      <w:bookmarkStart w:id="5" w:name="_Toc11854420"/>
      <w:bookmarkStart w:id="6" w:name="_Toc505640921"/>
      <w:bookmarkStart w:id="7" w:name="_Toc229646709"/>
      <w:bookmarkStart w:id="8" w:name="_Toc144974495"/>
      <w:bookmarkStart w:id="9" w:name="_Toc152045527"/>
      <w:bookmarkStart w:id="10" w:name="_Toc152042303"/>
      <w:r>
        <w:fldChar w:fldCharType="begin"/>
      </w:r>
      <w:r>
        <w:instrText xml:space="preserve">TOC \o "1-3" \h \u </w:instrText>
      </w:r>
      <w:r>
        <w:fldChar w:fldCharType="separate"/>
      </w:r>
      <w:r>
        <w:fldChar w:fldCharType="begin"/>
      </w:r>
      <w:r>
        <w:instrText xml:space="preserve"> HYPERLINK \l "_Toc23711" </w:instrText>
      </w:r>
      <w:r>
        <w:fldChar w:fldCharType="separate"/>
      </w:r>
      <w:r>
        <w:rPr>
          <w:rFonts w:hint="eastAsia" w:ascii="宋体" w:hAnsi="宋体" w:cs="宋体"/>
          <w:bCs/>
          <w:kern w:val="0"/>
          <w:szCs w:val="28"/>
        </w:rPr>
        <w:t>第一章 采购公告</w:t>
      </w:r>
      <w:r>
        <w:tab/>
      </w:r>
      <w:r>
        <w:fldChar w:fldCharType="begin"/>
      </w:r>
      <w:r>
        <w:instrText xml:space="preserve"> PAGEREF _Toc23711 \h </w:instrText>
      </w:r>
      <w:r>
        <w:fldChar w:fldCharType="separate"/>
      </w:r>
      <w:r>
        <w:t>3</w:t>
      </w:r>
      <w:r>
        <w:fldChar w:fldCharType="end"/>
      </w:r>
      <w:r>
        <w:fldChar w:fldCharType="end"/>
      </w:r>
    </w:p>
    <w:p w14:paraId="5C45D02E">
      <w:pPr>
        <w:pStyle w:val="13"/>
        <w:tabs>
          <w:tab w:val="right" w:leader="dot" w:pos="9241"/>
          <w:tab w:val="clear" w:pos="8280"/>
        </w:tabs>
      </w:pPr>
      <w:r>
        <w:fldChar w:fldCharType="begin"/>
      </w:r>
      <w:r>
        <w:instrText xml:space="preserve"> HYPERLINK \l "_Toc13583" </w:instrText>
      </w:r>
      <w:r>
        <w:fldChar w:fldCharType="separate"/>
      </w:r>
      <w:r>
        <w:rPr>
          <w:rFonts w:hint="eastAsia" w:ascii="宋体" w:hAnsi="宋体"/>
          <w:bCs/>
        </w:rPr>
        <w:t>1</w:t>
      </w:r>
      <w:r>
        <w:rPr>
          <w:rFonts w:hint="eastAsia" w:ascii="宋体" w:hAnsi="宋体"/>
          <w:bCs/>
          <w:snapToGrid w:val="0"/>
          <w:kern w:val="0"/>
        </w:rPr>
        <w:t>．</w:t>
      </w:r>
      <w:r>
        <w:rPr>
          <w:rFonts w:hint="eastAsia" w:ascii="宋体" w:hAnsi="宋体"/>
          <w:bCs/>
        </w:rPr>
        <w:t>采购条件：</w:t>
      </w:r>
      <w:r>
        <w:rPr>
          <w:rFonts w:hint="eastAsia" w:ascii="宋体" w:hAnsi="宋体"/>
        </w:rPr>
        <w:t>该项目已具备采购条件，资金来源为企业自</w:t>
      </w:r>
      <w:r>
        <w:rPr>
          <w:rFonts w:hint="eastAsia" w:ascii="宋体" w:hAnsi="宋体" w:cs="宋体"/>
          <w:snapToGrid w:val="0"/>
          <w:kern w:val="0"/>
        </w:rPr>
        <w:t xml:space="preserve">筹 </w:t>
      </w:r>
      <w:r>
        <w:rPr>
          <w:rFonts w:hint="eastAsia" w:ascii="宋体" w:hAnsi="宋体"/>
        </w:rPr>
        <w:t>。</w:t>
      </w:r>
      <w:r>
        <w:tab/>
      </w:r>
      <w:r>
        <w:fldChar w:fldCharType="begin"/>
      </w:r>
      <w:r>
        <w:instrText xml:space="preserve"> PAGEREF _Toc13583 \h </w:instrText>
      </w:r>
      <w:r>
        <w:fldChar w:fldCharType="separate"/>
      </w:r>
      <w:r>
        <w:t>3</w:t>
      </w:r>
      <w:r>
        <w:fldChar w:fldCharType="end"/>
      </w:r>
      <w:r>
        <w:fldChar w:fldCharType="end"/>
      </w:r>
    </w:p>
    <w:p w14:paraId="4DCA33D6">
      <w:pPr>
        <w:pStyle w:val="13"/>
        <w:tabs>
          <w:tab w:val="right" w:leader="dot" w:pos="9241"/>
          <w:tab w:val="clear" w:pos="8280"/>
        </w:tabs>
      </w:pPr>
      <w:r>
        <w:fldChar w:fldCharType="begin"/>
      </w:r>
      <w:r>
        <w:instrText xml:space="preserve"> HYPERLINK \l "_Toc31538" </w:instrText>
      </w:r>
      <w:r>
        <w:fldChar w:fldCharType="separate"/>
      </w:r>
      <w:r>
        <w:rPr>
          <w:rFonts w:hint="eastAsia" w:ascii="宋体" w:hAnsi="宋体" w:cs="宋体"/>
          <w:snapToGrid w:val="0"/>
          <w:kern w:val="0"/>
        </w:rPr>
        <w:t>2. 项目概况：</w:t>
      </w:r>
      <w:r>
        <w:tab/>
      </w:r>
      <w:r>
        <w:fldChar w:fldCharType="begin"/>
      </w:r>
      <w:r>
        <w:instrText xml:space="preserve"> PAGEREF _Toc31538 \h </w:instrText>
      </w:r>
      <w:r>
        <w:fldChar w:fldCharType="separate"/>
      </w:r>
      <w:r>
        <w:t>3</w:t>
      </w:r>
      <w:r>
        <w:fldChar w:fldCharType="end"/>
      </w:r>
      <w:r>
        <w:fldChar w:fldCharType="end"/>
      </w:r>
    </w:p>
    <w:p w14:paraId="6E694FCE">
      <w:pPr>
        <w:pStyle w:val="13"/>
        <w:tabs>
          <w:tab w:val="right" w:leader="dot" w:pos="9241"/>
          <w:tab w:val="clear" w:pos="8280"/>
        </w:tabs>
      </w:pPr>
      <w:r>
        <w:fldChar w:fldCharType="begin"/>
      </w:r>
      <w:r>
        <w:instrText xml:space="preserve"> HYPERLINK \l "_Toc13346" </w:instrText>
      </w:r>
      <w:r>
        <w:fldChar w:fldCharType="separate"/>
      </w:r>
      <w:r>
        <w:rPr>
          <w:rFonts w:hint="eastAsia" w:ascii="宋体" w:hAnsi="宋体"/>
          <w:bCs/>
        </w:rPr>
        <w:t>3</w:t>
      </w:r>
      <w:r>
        <w:rPr>
          <w:rFonts w:hint="eastAsia" w:ascii="宋体" w:hAnsi="宋体"/>
          <w:bCs/>
          <w:snapToGrid w:val="0"/>
          <w:kern w:val="0"/>
        </w:rPr>
        <w:t>．</w:t>
      </w:r>
      <w:r>
        <w:rPr>
          <w:rFonts w:hint="eastAsia" w:ascii="宋体" w:hAnsi="宋体"/>
          <w:bCs/>
        </w:rPr>
        <w:t>采购方式：询价采购。</w:t>
      </w:r>
      <w:r>
        <w:tab/>
      </w:r>
      <w:r>
        <w:fldChar w:fldCharType="begin"/>
      </w:r>
      <w:r>
        <w:instrText xml:space="preserve"> PAGEREF _Toc13346 \h </w:instrText>
      </w:r>
      <w:r>
        <w:fldChar w:fldCharType="separate"/>
      </w:r>
      <w:r>
        <w:t>3</w:t>
      </w:r>
      <w:r>
        <w:fldChar w:fldCharType="end"/>
      </w:r>
      <w:r>
        <w:fldChar w:fldCharType="end"/>
      </w:r>
    </w:p>
    <w:p w14:paraId="5D65CA6B">
      <w:pPr>
        <w:pStyle w:val="13"/>
        <w:tabs>
          <w:tab w:val="right" w:leader="dot" w:pos="9241"/>
          <w:tab w:val="clear" w:pos="8280"/>
        </w:tabs>
      </w:pPr>
      <w:r>
        <w:fldChar w:fldCharType="begin"/>
      </w:r>
      <w:r>
        <w:instrText xml:space="preserve"> HYPERLINK \l "_Toc14906" </w:instrText>
      </w:r>
      <w:r>
        <w:fldChar w:fldCharType="separate"/>
      </w:r>
      <w:r>
        <w:rPr>
          <w:rFonts w:hint="eastAsia" w:ascii="宋体" w:hAnsi="宋体"/>
          <w:bCs/>
        </w:rPr>
        <w:t>4</w:t>
      </w:r>
      <w:r>
        <w:rPr>
          <w:rFonts w:hint="eastAsia" w:ascii="宋体" w:hAnsi="宋体"/>
          <w:bCs/>
          <w:snapToGrid w:val="0"/>
          <w:kern w:val="0"/>
        </w:rPr>
        <w:t>．</w:t>
      </w:r>
      <w:r>
        <w:rPr>
          <w:rFonts w:hint="eastAsia" w:ascii="宋体" w:hAnsi="宋体"/>
          <w:bCs/>
        </w:rPr>
        <w:t>响应人资格要求:</w:t>
      </w:r>
      <w:r>
        <w:tab/>
      </w:r>
      <w:r>
        <w:fldChar w:fldCharType="begin"/>
      </w:r>
      <w:r>
        <w:instrText xml:space="preserve"> PAGEREF _Toc14906 \h </w:instrText>
      </w:r>
      <w:r>
        <w:fldChar w:fldCharType="separate"/>
      </w:r>
      <w:r>
        <w:t>3</w:t>
      </w:r>
      <w:r>
        <w:fldChar w:fldCharType="end"/>
      </w:r>
      <w:r>
        <w:fldChar w:fldCharType="end"/>
      </w:r>
    </w:p>
    <w:p w14:paraId="42386387">
      <w:pPr>
        <w:pStyle w:val="13"/>
        <w:tabs>
          <w:tab w:val="right" w:leader="dot" w:pos="9241"/>
          <w:tab w:val="clear" w:pos="8280"/>
        </w:tabs>
      </w:pPr>
      <w:r>
        <w:fldChar w:fldCharType="begin"/>
      </w:r>
      <w:r>
        <w:instrText xml:space="preserve"> HYPERLINK \l "_Toc23659" </w:instrText>
      </w:r>
      <w:r>
        <w:fldChar w:fldCharType="separate"/>
      </w:r>
      <w:r>
        <w:rPr>
          <w:rFonts w:hint="eastAsia" w:ascii="宋体" w:hAnsi="宋体"/>
          <w:bCs/>
        </w:rPr>
        <w:t>5</w:t>
      </w:r>
      <w:r>
        <w:rPr>
          <w:rFonts w:hint="eastAsia" w:ascii="宋体" w:hAnsi="宋体"/>
          <w:bCs/>
          <w:snapToGrid w:val="0"/>
          <w:kern w:val="0"/>
        </w:rPr>
        <w:t>．</w:t>
      </w:r>
      <w:r>
        <w:rPr>
          <w:rFonts w:hint="eastAsia" w:ascii="宋体" w:hAnsi="宋体"/>
          <w:bCs/>
        </w:rPr>
        <w:t>采购文件的获取</w:t>
      </w:r>
      <w:r>
        <w:tab/>
      </w:r>
      <w:r>
        <w:fldChar w:fldCharType="begin"/>
      </w:r>
      <w:r>
        <w:instrText xml:space="preserve"> PAGEREF _Toc23659 \h </w:instrText>
      </w:r>
      <w:r>
        <w:fldChar w:fldCharType="separate"/>
      </w:r>
      <w:r>
        <w:t>3</w:t>
      </w:r>
      <w:r>
        <w:fldChar w:fldCharType="end"/>
      </w:r>
      <w:r>
        <w:fldChar w:fldCharType="end"/>
      </w:r>
    </w:p>
    <w:p w14:paraId="4BC0C695">
      <w:pPr>
        <w:pStyle w:val="13"/>
        <w:tabs>
          <w:tab w:val="right" w:leader="dot" w:pos="9241"/>
          <w:tab w:val="clear" w:pos="8280"/>
        </w:tabs>
      </w:pPr>
      <w:r>
        <w:fldChar w:fldCharType="begin"/>
      </w:r>
      <w:r>
        <w:instrText xml:space="preserve"> HYPERLINK \l "_Toc17120" </w:instrText>
      </w:r>
      <w:r>
        <w:fldChar w:fldCharType="separate"/>
      </w:r>
      <w:r>
        <w:rPr>
          <w:rFonts w:hint="eastAsia" w:ascii="宋体" w:hAnsi="宋体"/>
          <w:bCs/>
        </w:rPr>
        <w:t>6</w:t>
      </w:r>
      <w:r>
        <w:rPr>
          <w:rFonts w:hint="eastAsia" w:ascii="宋体" w:hAnsi="宋体"/>
          <w:bCs/>
          <w:snapToGrid w:val="0"/>
          <w:kern w:val="0"/>
        </w:rPr>
        <w:t>．</w:t>
      </w:r>
      <w:r>
        <w:rPr>
          <w:rFonts w:hint="eastAsia" w:ascii="宋体" w:hAnsi="宋体"/>
          <w:bCs/>
        </w:rPr>
        <w:t>响应文件的递交</w:t>
      </w:r>
      <w:r>
        <w:tab/>
      </w:r>
      <w:r>
        <w:fldChar w:fldCharType="begin"/>
      </w:r>
      <w:r>
        <w:instrText xml:space="preserve"> PAGEREF _Toc17120 \h </w:instrText>
      </w:r>
      <w:r>
        <w:fldChar w:fldCharType="separate"/>
      </w:r>
      <w:r>
        <w:t>3</w:t>
      </w:r>
      <w:r>
        <w:fldChar w:fldCharType="end"/>
      </w:r>
      <w:r>
        <w:fldChar w:fldCharType="end"/>
      </w:r>
    </w:p>
    <w:p w14:paraId="1A9EADE5">
      <w:pPr>
        <w:pStyle w:val="13"/>
        <w:tabs>
          <w:tab w:val="right" w:leader="dot" w:pos="9241"/>
          <w:tab w:val="clear" w:pos="8280"/>
        </w:tabs>
      </w:pPr>
      <w:r>
        <w:fldChar w:fldCharType="begin"/>
      </w:r>
      <w:r>
        <w:instrText xml:space="preserve"> HYPERLINK \l "_Toc10518" </w:instrText>
      </w:r>
      <w:r>
        <w:fldChar w:fldCharType="separate"/>
      </w:r>
      <w:r>
        <w:rPr>
          <w:rFonts w:hint="eastAsia" w:ascii="宋体" w:hAnsi="宋体"/>
          <w:bCs/>
        </w:rPr>
        <w:t>7</w:t>
      </w:r>
      <w:r>
        <w:rPr>
          <w:rFonts w:hint="eastAsia" w:ascii="宋体" w:hAnsi="宋体"/>
          <w:bCs/>
          <w:snapToGrid w:val="0"/>
          <w:kern w:val="0"/>
        </w:rPr>
        <w:t>．</w:t>
      </w:r>
      <w:r>
        <w:rPr>
          <w:rFonts w:hint="eastAsia" w:ascii="宋体" w:hAnsi="宋体"/>
          <w:bCs/>
        </w:rPr>
        <w:t>响应文件开启地点</w:t>
      </w:r>
      <w:r>
        <w:tab/>
      </w:r>
      <w:r>
        <w:fldChar w:fldCharType="begin"/>
      </w:r>
      <w:r>
        <w:instrText xml:space="preserve"> PAGEREF _Toc10518 \h </w:instrText>
      </w:r>
      <w:r>
        <w:fldChar w:fldCharType="separate"/>
      </w:r>
      <w:r>
        <w:t>4</w:t>
      </w:r>
      <w:r>
        <w:fldChar w:fldCharType="end"/>
      </w:r>
      <w:r>
        <w:fldChar w:fldCharType="end"/>
      </w:r>
    </w:p>
    <w:p w14:paraId="33DD2DF8">
      <w:pPr>
        <w:pStyle w:val="13"/>
        <w:tabs>
          <w:tab w:val="right" w:leader="dot" w:pos="9241"/>
          <w:tab w:val="clear" w:pos="8280"/>
        </w:tabs>
      </w:pPr>
      <w:r>
        <w:fldChar w:fldCharType="begin"/>
      </w:r>
      <w:r>
        <w:instrText xml:space="preserve"> HYPERLINK \l "_Toc26528" </w:instrText>
      </w:r>
      <w:r>
        <w:fldChar w:fldCharType="separate"/>
      </w:r>
      <w:r>
        <w:rPr>
          <w:rFonts w:hint="eastAsia" w:ascii="宋体" w:hAnsi="宋体"/>
          <w:bCs/>
        </w:rPr>
        <w:t>8</w:t>
      </w:r>
      <w:r>
        <w:rPr>
          <w:rFonts w:hint="eastAsia" w:ascii="宋体" w:hAnsi="宋体"/>
          <w:bCs/>
          <w:snapToGrid w:val="0"/>
          <w:kern w:val="0"/>
        </w:rPr>
        <w:t>．</w:t>
      </w:r>
      <w:r>
        <w:rPr>
          <w:rFonts w:hint="eastAsia" w:ascii="宋体" w:hAnsi="宋体"/>
          <w:bCs/>
        </w:rPr>
        <w:t>发布公告的媒介</w:t>
      </w:r>
      <w:r>
        <w:tab/>
      </w:r>
      <w:r>
        <w:fldChar w:fldCharType="begin"/>
      </w:r>
      <w:r>
        <w:instrText xml:space="preserve"> PAGEREF _Toc26528 \h </w:instrText>
      </w:r>
      <w:r>
        <w:fldChar w:fldCharType="separate"/>
      </w:r>
      <w:r>
        <w:t>4</w:t>
      </w:r>
      <w:r>
        <w:fldChar w:fldCharType="end"/>
      </w:r>
      <w:r>
        <w:fldChar w:fldCharType="end"/>
      </w:r>
    </w:p>
    <w:p w14:paraId="14E64646">
      <w:pPr>
        <w:pStyle w:val="13"/>
        <w:tabs>
          <w:tab w:val="right" w:leader="dot" w:pos="9241"/>
          <w:tab w:val="clear" w:pos="8280"/>
        </w:tabs>
      </w:pPr>
      <w:r>
        <w:fldChar w:fldCharType="begin"/>
      </w:r>
      <w:r>
        <w:instrText xml:space="preserve"> HYPERLINK \l "_Toc24238" </w:instrText>
      </w:r>
      <w:r>
        <w:fldChar w:fldCharType="separate"/>
      </w:r>
      <w:r>
        <w:rPr>
          <w:rFonts w:hint="eastAsia" w:ascii="宋体" w:hAnsi="宋体"/>
          <w:bCs/>
        </w:rPr>
        <w:t>9</w:t>
      </w:r>
      <w:r>
        <w:rPr>
          <w:rFonts w:hint="eastAsia" w:ascii="宋体" w:hAnsi="宋体"/>
          <w:bCs/>
          <w:snapToGrid w:val="0"/>
          <w:kern w:val="0"/>
        </w:rPr>
        <w:t>．</w:t>
      </w:r>
      <w:r>
        <w:rPr>
          <w:rFonts w:hint="eastAsia" w:ascii="宋体" w:hAnsi="宋体"/>
          <w:bCs/>
        </w:rPr>
        <w:t>响应保证金</w:t>
      </w:r>
      <w:r>
        <w:tab/>
      </w:r>
      <w:r>
        <w:fldChar w:fldCharType="begin"/>
      </w:r>
      <w:r>
        <w:instrText xml:space="preserve"> PAGEREF _Toc24238 \h </w:instrText>
      </w:r>
      <w:r>
        <w:fldChar w:fldCharType="separate"/>
      </w:r>
      <w:r>
        <w:t>4</w:t>
      </w:r>
      <w:r>
        <w:fldChar w:fldCharType="end"/>
      </w:r>
      <w:r>
        <w:fldChar w:fldCharType="end"/>
      </w:r>
    </w:p>
    <w:p w14:paraId="2F766D21">
      <w:pPr>
        <w:pStyle w:val="13"/>
        <w:tabs>
          <w:tab w:val="right" w:leader="dot" w:pos="9241"/>
          <w:tab w:val="clear" w:pos="8280"/>
        </w:tabs>
      </w:pPr>
      <w:r>
        <w:fldChar w:fldCharType="begin"/>
      </w:r>
      <w:r>
        <w:instrText xml:space="preserve"> HYPERLINK \l "_Toc3822" </w:instrText>
      </w:r>
      <w:r>
        <w:fldChar w:fldCharType="separate"/>
      </w:r>
      <w:r>
        <w:rPr>
          <w:rFonts w:hint="eastAsia" w:ascii="宋体" w:hAnsi="宋体"/>
          <w:bCs/>
        </w:rPr>
        <w:t>10</w:t>
      </w:r>
      <w:r>
        <w:rPr>
          <w:rFonts w:hint="eastAsia" w:ascii="宋体" w:hAnsi="宋体"/>
          <w:bCs/>
          <w:snapToGrid w:val="0"/>
          <w:kern w:val="0"/>
        </w:rPr>
        <w:t>．</w:t>
      </w:r>
      <w:r>
        <w:rPr>
          <w:rFonts w:hint="eastAsia" w:ascii="宋体" w:hAnsi="宋体"/>
          <w:bCs/>
        </w:rPr>
        <w:t>其他事项</w:t>
      </w:r>
      <w:r>
        <w:tab/>
      </w:r>
      <w:r>
        <w:fldChar w:fldCharType="begin"/>
      </w:r>
      <w:r>
        <w:instrText xml:space="preserve"> PAGEREF _Toc3822 \h </w:instrText>
      </w:r>
      <w:r>
        <w:fldChar w:fldCharType="separate"/>
      </w:r>
      <w:r>
        <w:t>4</w:t>
      </w:r>
      <w:r>
        <w:fldChar w:fldCharType="end"/>
      </w:r>
      <w:r>
        <w:fldChar w:fldCharType="end"/>
      </w:r>
    </w:p>
    <w:p w14:paraId="0AFB742B">
      <w:pPr>
        <w:pStyle w:val="13"/>
        <w:tabs>
          <w:tab w:val="right" w:leader="dot" w:pos="9241"/>
          <w:tab w:val="clear" w:pos="8280"/>
        </w:tabs>
      </w:pPr>
      <w:r>
        <w:fldChar w:fldCharType="begin"/>
      </w:r>
      <w:r>
        <w:instrText xml:space="preserve"> HYPERLINK \l "_Toc30112" </w:instrText>
      </w:r>
      <w:r>
        <w:fldChar w:fldCharType="separate"/>
      </w:r>
      <w:r>
        <w:rPr>
          <w:rFonts w:hint="eastAsia" w:ascii="宋体" w:hAnsi="宋体"/>
          <w:bCs/>
        </w:rPr>
        <w:t>11</w:t>
      </w:r>
      <w:r>
        <w:rPr>
          <w:rFonts w:hint="eastAsia" w:ascii="宋体" w:hAnsi="宋体"/>
          <w:bCs/>
          <w:snapToGrid w:val="0"/>
          <w:kern w:val="0"/>
        </w:rPr>
        <w:t>．</w:t>
      </w:r>
      <w:r>
        <w:rPr>
          <w:rFonts w:hint="eastAsia" w:ascii="宋体" w:hAnsi="宋体"/>
          <w:bCs/>
        </w:rPr>
        <w:t>联系方式</w:t>
      </w:r>
      <w:r>
        <w:tab/>
      </w:r>
      <w:r>
        <w:fldChar w:fldCharType="begin"/>
      </w:r>
      <w:r>
        <w:instrText xml:space="preserve"> PAGEREF _Toc30112 \h </w:instrText>
      </w:r>
      <w:r>
        <w:fldChar w:fldCharType="separate"/>
      </w:r>
      <w:r>
        <w:t>4</w:t>
      </w:r>
      <w:r>
        <w:fldChar w:fldCharType="end"/>
      </w:r>
      <w:r>
        <w:fldChar w:fldCharType="end"/>
      </w:r>
    </w:p>
    <w:p w14:paraId="4A0219F4">
      <w:pPr>
        <w:pStyle w:val="12"/>
        <w:tabs>
          <w:tab w:val="right" w:leader="dot" w:pos="9241"/>
          <w:tab w:val="clear" w:pos="0"/>
          <w:tab w:val="clear" w:pos="8280"/>
        </w:tabs>
        <w:spacing w:before="120" w:after="120"/>
      </w:pPr>
      <w:r>
        <w:fldChar w:fldCharType="begin"/>
      </w:r>
      <w:r>
        <w:instrText xml:space="preserve"> HYPERLINK \l "_Toc29734" </w:instrText>
      </w:r>
      <w:r>
        <w:fldChar w:fldCharType="separate"/>
      </w:r>
      <w:r>
        <w:rPr>
          <w:rFonts w:hint="eastAsia" w:ascii="宋体" w:hAnsi="宋体" w:cs="宋体"/>
          <w:bCs/>
          <w:szCs w:val="28"/>
        </w:rPr>
        <w:t>第二章 响应人须知</w:t>
      </w:r>
      <w:r>
        <w:tab/>
      </w:r>
      <w:r>
        <w:fldChar w:fldCharType="begin"/>
      </w:r>
      <w:r>
        <w:instrText xml:space="preserve"> PAGEREF _Toc29734 \h </w:instrText>
      </w:r>
      <w:r>
        <w:fldChar w:fldCharType="separate"/>
      </w:r>
      <w:r>
        <w:t>5</w:t>
      </w:r>
      <w:r>
        <w:fldChar w:fldCharType="end"/>
      </w:r>
      <w:r>
        <w:fldChar w:fldCharType="end"/>
      </w:r>
    </w:p>
    <w:p w14:paraId="4DBF82B7">
      <w:pPr>
        <w:pStyle w:val="13"/>
        <w:tabs>
          <w:tab w:val="right" w:leader="dot" w:pos="9241"/>
          <w:tab w:val="clear" w:pos="8280"/>
        </w:tabs>
      </w:pPr>
      <w:r>
        <w:fldChar w:fldCharType="begin"/>
      </w:r>
      <w:r>
        <w:instrText xml:space="preserve"> HYPERLINK \l "_Toc22002" </w:instrText>
      </w:r>
      <w:r>
        <w:fldChar w:fldCharType="separate"/>
      </w:r>
      <w:r>
        <w:rPr>
          <w:rFonts w:hint="eastAsia" w:ascii="宋体" w:hAnsi="宋体" w:cs="宋体"/>
          <w:bCs/>
          <w:szCs w:val="28"/>
        </w:rPr>
        <w:t>响应人须知前附表</w:t>
      </w:r>
      <w:r>
        <w:tab/>
      </w:r>
      <w:r>
        <w:fldChar w:fldCharType="begin"/>
      </w:r>
      <w:r>
        <w:instrText xml:space="preserve"> PAGEREF _Toc22002 \h </w:instrText>
      </w:r>
      <w:r>
        <w:fldChar w:fldCharType="separate"/>
      </w:r>
      <w:r>
        <w:t>5</w:t>
      </w:r>
      <w:r>
        <w:fldChar w:fldCharType="end"/>
      </w:r>
      <w:r>
        <w:fldChar w:fldCharType="end"/>
      </w:r>
    </w:p>
    <w:p w14:paraId="06176B94">
      <w:pPr>
        <w:pStyle w:val="13"/>
        <w:tabs>
          <w:tab w:val="right" w:leader="dot" w:pos="9241"/>
          <w:tab w:val="clear" w:pos="8280"/>
        </w:tabs>
      </w:pPr>
      <w:r>
        <w:fldChar w:fldCharType="begin"/>
      </w:r>
      <w:r>
        <w:instrText xml:space="preserve"> HYPERLINK \l "_Toc30949" </w:instrText>
      </w:r>
      <w:r>
        <w:fldChar w:fldCharType="separate"/>
      </w:r>
      <w:r>
        <w:rPr>
          <w:rFonts w:hint="eastAsia" w:ascii="宋体" w:hAnsi="宋体"/>
          <w:bCs/>
          <w:snapToGrid w:val="0"/>
          <w:kern w:val="0"/>
        </w:rPr>
        <w:t>1．总则</w:t>
      </w:r>
      <w:r>
        <w:tab/>
      </w:r>
      <w:r>
        <w:fldChar w:fldCharType="begin"/>
      </w:r>
      <w:r>
        <w:instrText xml:space="preserve"> PAGEREF _Toc30949 \h </w:instrText>
      </w:r>
      <w:r>
        <w:fldChar w:fldCharType="separate"/>
      </w:r>
      <w:r>
        <w:t>6</w:t>
      </w:r>
      <w:r>
        <w:fldChar w:fldCharType="end"/>
      </w:r>
      <w:r>
        <w:fldChar w:fldCharType="end"/>
      </w:r>
    </w:p>
    <w:p w14:paraId="1C12E7D3">
      <w:pPr>
        <w:pStyle w:val="13"/>
        <w:tabs>
          <w:tab w:val="right" w:leader="dot" w:pos="9241"/>
          <w:tab w:val="clear" w:pos="8280"/>
        </w:tabs>
      </w:pPr>
      <w:r>
        <w:fldChar w:fldCharType="begin"/>
      </w:r>
      <w:r>
        <w:instrText xml:space="preserve"> HYPERLINK \l "_Toc21942" </w:instrText>
      </w:r>
      <w:r>
        <w:fldChar w:fldCharType="separate"/>
      </w:r>
      <w:r>
        <w:rPr>
          <w:rFonts w:hint="eastAsia" w:ascii="宋体" w:hAnsi="宋体"/>
          <w:bCs/>
          <w:snapToGrid w:val="0"/>
          <w:kern w:val="0"/>
        </w:rPr>
        <w:t>2．采购文件</w:t>
      </w:r>
      <w:r>
        <w:tab/>
      </w:r>
      <w:r>
        <w:fldChar w:fldCharType="begin"/>
      </w:r>
      <w:r>
        <w:instrText xml:space="preserve"> PAGEREF _Toc21942 \h </w:instrText>
      </w:r>
      <w:r>
        <w:fldChar w:fldCharType="separate"/>
      </w:r>
      <w:r>
        <w:t>6</w:t>
      </w:r>
      <w:r>
        <w:fldChar w:fldCharType="end"/>
      </w:r>
      <w:r>
        <w:fldChar w:fldCharType="end"/>
      </w:r>
    </w:p>
    <w:p w14:paraId="57EC4C06">
      <w:pPr>
        <w:pStyle w:val="13"/>
        <w:tabs>
          <w:tab w:val="right" w:leader="dot" w:pos="9241"/>
          <w:tab w:val="clear" w:pos="8280"/>
        </w:tabs>
      </w:pPr>
      <w:r>
        <w:fldChar w:fldCharType="begin"/>
      </w:r>
      <w:r>
        <w:instrText xml:space="preserve"> HYPERLINK \l "_Toc21050" </w:instrText>
      </w:r>
      <w:r>
        <w:fldChar w:fldCharType="separate"/>
      </w:r>
      <w:r>
        <w:rPr>
          <w:rFonts w:hint="eastAsia" w:ascii="宋体" w:hAnsi="宋体"/>
          <w:bCs/>
          <w:snapToGrid w:val="0"/>
          <w:kern w:val="0"/>
        </w:rPr>
        <w:t>3．响应文件</w:t>
      </w:r>
      <w:r>
        <w:tab/>
      </w:r>
      <w:r>
        <w:fldChar w:fldCharType="begin"/>
      </w:r>
      <w:r>
        <w:instrText xml:space="preserve"> PAGEREF _Toc21050 \h </w:instrText>
      </w:r>
      <w:r>
        <w:fldChar w:fldCharType="separate"/>
      </w:r>
      <w:r>
        <w:t>6</w:t>
      </w:r>
      <w:r>
        <w:fldChar w:fldCharType="end"/>
      </w:r>
      <w:r>
        <w:fldChar w:fldCharType="end"/>
      </w:r>
    </w:p>
    <w:p w14:paraId="27149D9C">
      <w:pPr>
        <w:pStyle w:val="13"/>
        <w:tabs>
          <w:tab w:val="right" w:leader="dot" w:pos="9241"/>
          <w:tab w:val="clear" w:pos="8280"/>
        </w:tabs>
      </w:pPr>
      <w:r>
        <w:fldChar w:fldCharType="begin"/>
      </w:r>
      <w:r>
        <w:instrText xml:space="preserve"> HYPERLINK \l "_Toc14326" </w:instrText>
      </w:r>
      <w:r>
        <w:fldChar w:fldCharType="separate"/>
      </w:r>
      <w:r>
        <w:rPr>
          <w:rFonts w:hint="eastAsia" w:ascii="宋体" w:hAnsi="宋体"/>
          <w:bCs/>
          <w:snapToGrid w:val="0"/>
          <w:kern w:val="0"/>
        </w:rPr>
        <w:t>4．响应文件的递交</w:t>
      </w:r>
      <w:r>
        <w:tab/>
      </w:r>
      <w:r>
        <w:fldChar w:fldCharType="begin"/>
      </w:r>
      <w:r>
        <w:instrText xml:space="preserve"> PAGEREF _Toc14326 \h </w:instrText>
      </w:r>
      <w:r>
        <w:fldChar w:fldCharType="separate"/>
      </w:r>
      <w:r>
        <w:t>9</w:t>
      </w:r>
      <w:r>
        <w:fldChar w:fldCharType="end"/>
      </w:r>
      <w:r>
        <w:fldChar w:fldCharType="end"/>
      </w:r>
    </w:p>
    <w:p w14:paraId="1E6506A6">
      <w:pPr>
        <w:pStyle w:val="13"/>
        <w:tabs>
          <w:tab w:val="right" w:leader="dot" w:pos="9241"/>
          <w:tab w:val="clear" w:pos="8280"/>
        </w:tabs>
      </w:pPr>
      <w:r>
        <w:fldChar w:fldCharType="begin"/>
      </w:r>
      <w:r>
        <w:instrText xml:space="preserve"> HYPERLINK \l "_Toc30804" </w:instrText>
      </w:r>
      <w:r>
        <w:fldChar w:fldCharType="separate"/>
      </w:r>
      <w:r>
        <w:rPr>
          <w:rFonts w:hint="eastAsia" w:ascii="宋体" w:hAnsi="宋体"/>
          <w:bCs/>
          <w:snapToGrid w:val="0"/>
          <w:kern w:val="0"/>
        </w:rPr>
        <w:t>5．评审</w:t>
      </w:r>
      <w:r>
        <w:tab/>
      </w:r>
      <w:r>
        <w:fldChar w:fldCharType="begin"/>
      </w:r>
      <w:r>
        <w:instrText xml:space="preserve"> PAGEREF _Toc30804 \h </w:instrText>
      </w:r>
      <w:r>
        <w:fldChar w:fldCharType="separate"/>
      </w:r>
      <w:r>
        <w:t>9</w:t>
      </w:r>
      <w:r>
        <w:fldChar w:fldCharType="end"/>
      </w:r>
      <w:r>
        <w:fldChar w:fldCharType="end"/>
      </w:r>
    </w:p>
    <w:p w14:paraId="3FA109D7">
      <w:pPr>
        <w:pStyle w:val="13"/>
        <w:tabs>
          <w:tab w:val="right" w:leader="dot" w:pos="9241"/>
          <w:tab w:val="clear" w:pos="8280"/>
        </w:tabs>
      </w:pPr>
      <w:r>
        <w:fldChar w:fldCharType="begin"/>
      </w:r>
      <w:r>
        <w:instrText xml:space="preserve"> HYPERLINK \l "_Toc6198" </w:instrText>
      </w:r>
      <w:r>
        <w:fldChar w:fldCharType="separate"/>
      </w:r>
      <w:r>
        <w:rPr>
          <w:rFonts w:hint="eastAsia" w:ascii="宋体" w:hAnsi="宋体"/>
          <w:bCs/>
          <w:snapToGrid w:val="0"/>
          <w:kern w:val="0"/>
        </w:rPr>
        <w:t>6．合同授予</w:t>
      </w:r>
      <w:r>
        <w:tab/>
      </w:r>
      <w:r>
        <w:fldChar w:fldCharType="begin"/>
      </w:r>
      <w:r>
        <w:instrText xml:space="preserve"> PAGEREF _Toc6198 \h </w:instrText>
      </w:r>
      <w:r>
        <w:fldChar w:fldCharType="separate"/>
      </w:r>
      <w:r>
        <w:t>10</w:t>
      </w:r>
      <w:r>
        <w:fldChar w:fldCharType="end"/>
      </w:r>
      <w:r>
        <w:fldChar w:fldCharType="end"/>
      </w:r>
    </w:p>
    <w:p w14:paraId="11B9D3DD">
      <w:pPr>
        <w:pStyle w:val="13"/>
        <w:tabs>
          <w:tab w:val="right" w:leader="dot" w:pos="9241"/>
          <w:tab w:val="clear" w:pos="8280"/>
        </w:tabs>
      </w:pPr>
      <w:r>
        <w:fldChar w:fldCharType="begin"/>
      </w:r>
      <w:r>
        <w:instrText xml:space="preserve"> HYPERLINK \l "_Toc13455" </w:instrText>
      </w:r>
      <w:r>
        <w:fldChar w:fldCharType="separate"/>
      </w:r>
      <w:r>
        <w:rPr>
          <w:rFonts w:hint="eastAsia" w:ascii="宋体" w:hAnsi="宋体"/>
          <w:bCs/>
          <w:snapToGrid w:val="0"/>
          <w:kern w:val="0"/>
        </w:rPr>
        <w:t>7．异议</w:t>
      </w:r>
      <w:r>
        <w:tab/>
      </w:r>
      <w:r>
        <w:fldChar w:fldCharType="begin"/>
      </w:r>
      <w:r>
        <w:instrText xml:space="preserve"> PAGEREF _Toc13455 \h </w:instrText>
      </w:r>
      <w:r>
        <w:fldChar w:fldCharType="separate"/>
      </w:r>
      <w:r>
        <w:t>10</w:t>
      </w:r>
      <w:r>
        <w:fldChar w:fldCharType="end"/>
      </w:r>
      <w:r>
        <w:fldChar w:fldCharType="end"/>
      </w:r>
    </w:p>
    <w:p w14:paraId="63970453">
      <w:pPr>
        <w:pStyle w:val="13"/>
        <w:tabs>
          <w:tab w:val="right" w:leader="dot" w:pos="9241"/>
          <w:tab w:val="clear" w:pos="8280"/>
        </w:tabs>
      </w:pPr>
      <w:r>
        <w:fldChar w:fldCharType="begin"/>
      </w:r>
      <w:r>
        <w:instrText xml:space="preserve"> HYPERLINK \l "_Toc20151" </w:instrText>
      </w:r>
      <w:r>
        <w:fldChar w:fldCharType="separate"/>
      </w:r>
      <w:r>
        <w:rPr>
          <w:rFonts w:hint="eastAsia" w:ascii="宋体" w:hAnsi="宋体"/>
          <w:bCs/>
          <w:snapToGrid w:val="0"/>
          <w:kern w:val="0"/>
        </w:rPr>
        <w:t>8．纪律要求</w:t>
      </w:r>
      <w:r>
        <w:tab/>
      </w:r>
      <w:r>
        <w:fldChar w:fldCharType="begin"/>
      </w:r>
      <w:r>
        <w:instrText xml:space="preserve"> PAGEREF _Toc20151 \h </w:instrText>
      </w:r>
      <w:r>
        <w:fldChar w:fldCharType="separate"/>
      </w:r>
      <w:r>
        <w:t>11</w:t>
      </w:r>
      <w:r>
        <w:fldChar w:fldCharType="end"/>
      </w:r>
      <w:r>
        <w:fldChar w:fldCharType="end"/>
      </w:r>
    </w:p>
    <w:p w14:paraId="0220DAE9">
      <w:pPr>
        <w:pStyle w:val="13"/>
        <w:tabs>
          <w:tab w:val="right" w:leader="dot" w:pos="9241"/>
          <w:tab w:val="clear" w:pos="8280"/>
        </w:tabs>
      </w:pPr>
      <w:r>
        <w:fldChar w:fldCharType="begin"/>
      </w:r>
      <w:r>
        <w:instrText xml:space="preserve"> HYPERLINK \l "_Toc18711" </w:instrText>
      </w:r>
      <w:r>
        <w:fldChar w:fldCharType="separate"/>
      </w:r>
      <w:r>
        <w:rPr>
          <w:rFonts w:hint="eastAsia" w:ascii="宋体" w:hAnsi="宋体"/>
          <w:bCs/>
          <w:snapToGrid w:val="0"/>
          <w:kern w:val="0"/>
        </w:rPr>
        <w:t>9．其他</w:t>
      </w:r>
      <w:r>
        <w:tab/>
      </w:r>
      <w:r>
        <w:fldChar w:fldCharType="begin"/>
      </w:r>
      <w:r>
        <w:instrText xml:space="preserve"> PAGEREF _Toc18711 \h </w:instrText>
      </w:r>
      <w:r>
        <w:fldChar w:fldCharType="separate"/>
      </w:r>
      <w:r>
        <w:t>11</w:t>
      </w:r>
      <w:r>
        <w:fldChar w:fldCharType="end"/>
      </w:r>
      <w:r>
        <w:fldChar w:fldCharType="end"/>
      </w:r>
    </w:p>
    <w:p w14:paraId="0C9A69BC">
      <w:pPr>
        <w:pStyle w:val="12"/>
        <w:tabs>
          <w:tab w:val="right" w:leader="dot" w:pos="9241"/>
          <w:tab w:val="clear" w:pos="0"/>
          <w:tab w:val="clear" w:pos="8280"/>
        </w:tabs>
        <w:spacing w:before="120" w:after="120"/>
      </w:pPr>
      <w:r>
        <w:fldChar w:fldCharType="begin"/>
      </w:r>
      <w:r>
        <w:instrText xml:space="preserve"> HYPERLINK \l "_Toc31775" </w:instrText>
      </w:r>
      <w:r>
        <w:fldChar w:fldCharType="separate"/>
      </w:r>
      <w:r>
        <w:rPr>
          <w:rFonts w:hint="eastAsia" w:ascii="宋体" w:hAnsi="宋体"/>
          <w:szCs w:val="28"/>
        </w:rPr>
        <w:t>第三章 评审办法(最低价法)</w:t>
      </w:r>
      <w:r>
        <w:tab/>
      </w:r>
      <w:r>
        <w:fldChar w:fldCharType="begin"/>
      </w:r>
      <w:r>
        <w:instrText xml:space="preserve"> PAGEREF _Toc31775 \h </w:instrText>
      </w:r>
      <w:r>
        <w:fldChar w:fldCharType="separate"/>
      </w:r>
      <w:r>
        <w:t>12</w:t>
      </w:r>
      <w:r>
        <w:fldChar w:fldCharType="end"/>
      </w:r>
      <w:r>
        <w:fldChar w:fldCharType="end"/>
      </w:r>
    </w:p>
    <w:p w14:paraId="38DD35B6">
      <w:pPr>
        <w:pStyle w:val="13"/>
        <w:tabs>
          <w:tab w:val="right" w:leader="dot" w:pos="9241"/>
          <w:tab w:val="clear" w:pos="8280"/>
        </w:tabs>
      </w:pPr>
      <w:r>
        <w:fldChar w:fldCharType="begin"/>
      </w:r>
      <w:r>
        <w:instrText xml:space="preserve"> HYPERLINK \l "_Toc18043" </w:instrText>
      </w:r>
      <w:r>
        <w:fldChar w:fldCharType="separate"/>
      </w:r>
      <w:r>
        <w:rPr>
          <w:rFonts w:hint="eastAsia" w:ascii="宋体" w:hAnsi="宋体"/>
        </w:rPr>
        <w:t>评审办法前附表</w:t>
      </w:r>
      <w:r>
        <w:tab/>
      </w:r>
      <w:r>
        <w:fldChar w:fldCharType="begin"/>
      </w:r>
      <w:r>
        <w:instrText xml:space="preserve"> PAGEREF _Toc18043 \h </w:instrText>
      </w:r>
      <w:r>
        <w:fldChar w:fldCharType="separate"/>
      </w:r>
      <w:r>
        <w:t>12</w:t>
      </w:r>
      <w:r>
        <w:fldChar w:fldCharType="end"/>
      </w:r>
      <w:r>
        <w:fldChar w:fldCharType="end"/>
      </w:r>
    </w:p>
    <w:p w14:paraId="007D1F01">
      <w:pPr>
        <w:pStyle w:val="13"/>
        <w:tabs>
          <w:tab w:val="right" w:leader="dot" w:pos="9241"/>
          <w:tab w:val="clear" w:pos="8280"/>
        </w:tabs>
      </w:pPr>
      <w:r>
        <w:fldChar w:fldCharType="begin"/>
      </w:r>
      <w:r>
        <w:instrText xml:space="preserve"> HYPERLINK \l "_Toc8000" </w:instrText>
      </w:r>
      <w:r>
        <w:fldChar w:fldCharType="separate"/>
      </w:r>
      <w:r>
        <w:rPr>
          <w:rFonts w:hint="eastAsia" w:ascii="宋体" w:hAnsi="宋体"/>
          <w:bCs/>
          <w:snapToGrid w:val="0"/>
          <w:kern w:val="0"/>
        </w:rPr>
        <w:t>1．评审方法</w:t>
      </w:r>
      <w:r>
        <w:tab/>
      </w:r>
      <w:r>
        <w:fldChar w:fldCharType="begin"/>
      </w:r>
      <w:r>
        <w:instrText xml:space="preserve"> PAGEREF _Toc8000 \h </w:instrText>
      </w:r>
      <w:r>
        <w:fldChar w:fldCharType="separate"/>
      </w:r>
      <w:r>
        <w:t>12</w:t>
      </w:r>
      <w:r>
        <w:fldChar w:fldCharType="end"/>
      </w:r>
      <w:r>
        <w:fldChar w:fldCharType="end"/>
      </w:r>
    </w:p>
    <w:p w14:paraId="16D9BA17">
      <w:pPr>
        <w:pStyle w:val="13"/>
        <w:tabs>
          <w:tab w:val="right" w:leader="dot" w:pos="9241"/>
          <w:tab w:val="clear" w:pos="8280"/>
        </w:tabs>
      </w:pPr>
      <w:r>
        <w:fldChar w:fldCharType="begin"/>
      </w:r>
      <w:r>
        <w:instrText xml:space="preserve"> HYPERLINK \l "_Toc1753" </w:instrText>
      </w:r>
      <w:r>
        <w:fldChar w:fldCharType="separate"/>
      </w:r>
      <w:r>
        <w:rPr>
          <w:rFonts w:hint="eastAsia" w:ascii="宋体" w:hAnsi="宋体"/>
          <w:bCs/>
          <w:snapToGrid w:val="0"/>
          <w:kern w:val="0"/>
        </w:rPr>
        <w:t>2．初步评审</w:t>
      </w:r>
      <w:r>
        <w:tab/>
      </w:r>
      <w:r>
        <w:fldChar w:fldCharType="begin"/>
      </w:r>
      <w:r>
        <w:instrText xml:space="preserve"> PAGEREF _Toc1753 \h </w:instrText>
      </w:r>
      <w:r>
        <w:fldChar w:fldCharType="separate"/>
      </w:r>
      <w:r>
        <w:t>12</w:t>
      </w:r>
      <w:r>
        <w:fldChar w:fldCharType="end"/>
      </w:r>
      <w:r>
        <w:fldChar w:fldCharType="end"/>
      </w:r>
    </w:p>
    <w:p w14:paraId="0DC66A49">
      <w:pPr>
        <w:pStyle w:val="13"/>
        <w:tabs>
          <w:tab w:val="right" w:leader="dot" w:pos="9241"/>
          <w:tab w:val="clear" w:pos="8280"/>
        </w:tabs>
      </w:pPr>
      <w:r>
        <w:fldChar w:fldCharType="begin"/>
      </w:r>
      <w:r>
        <w:instrText xml:space="preserve"> HYPERLINK \l "_Toc28161" </w:instrText>
      </w:r>
      <w:r>
        <w:fldChar w:fldCharType="separate"/>
      </w:r>
      <w:r>
        <w:rPr>
          <w:rFonts w:hint="eastAsia" w:ascii="宋体" w:hAnsi="宋体"/>
          <w:bCs/>
          <w:snapToGrid w:val="0"/>
          <w:kern w:val="0"/>
        </w:rPr>
        <w:t>3．详细评审标准和程序</w:t>
      </w:r>
      <w:r>
        <w:tab/>
      </w:r>
      <w:r>
        <w:fldChar w:fldCharType="begin"/>
      </w:r>
      <w:r>
        <w:instrText xml:space="preserve"> PAGEREF _Toc28161 \h </w:instrText>
      </w:r>
      <w:r>
        <w:fldChar w:fldCharType="separate"/>
      </w:r>
      <w:r>
        <w:t>13</w:t>
      </w:r>
      <w:r>
        <w:fldChar w:fldCharType="end"/>
      </w:r>
      <w:r>
        <w:fldChar w:fldCharType="end"/>
      </w:r>
    </w:p>
    <w:p w14:paraId="71FA4555">
      <w:pPr>
        <w:pStyle w:val="13"/>
        <w:tabs>
          <w:tab w:val="right" w:leader="dot" w:pos="9241"/>
          <w:tab w:val="clear" w:pos="8280"/>
        </w:tabs>
      </w:pPr>
      <w:r>
        <w:fldChar w:fldCharType="begin"/>
      </w:r>
      <w:r>
        <w:instrText xml:space="preserve"> HYPERLINK \l "_Toc17309" </w:instrText>
      </w:r>
      <w:r>
        <w:fldChar w:fldCharType="separate"/>
      </w:r>
      <w:r>
        <w:rPr>
          <w:rFonts w:hint="eastAsia" w:ascii="宋体" w:hAnsi="宋体"/>
          <w:bCs/>
          <w:snapToGrid w:val="0"/>
          <w:kern w:val="0"/>
        </w:rPr>
        <w:t>4．评审结果</w:t>
      </w:r>
      <w:r>
        <w:tab/>
      </w:r>
      <w:r>
        <w:fldChar w:fldCharType="begin"/>
      </w:r>
      <w:r>
        <w:instrText xml:space="preserve"> PAGEREF _Toc17309 \h </w:instrText>
      </w:r>
      <w:r>
        <w:fldChar w:fldCharType="separate"/>
      </w:r>
      <w:r>
        <w:t>14</w:t>
      </w:r>
      <w:r>
        <w:fldChar w:fldCharType="end"/>
      </w:r>
      <w:r>
        <w:fldChar w:fldCharType="end"/>
      </w:r>
    </w:p>
    <w:p w14:paraId="6742BFB7">
      <w:pPr>
        <w:pStyle w:val="12"/>
        <w:tabs>
          <w:tab w:val="right" w:leader="dot" w:pos="9241"/>
          <w:tab w:val="clear" w:pos="0"/>
          <w:tab w:val="clear" w:pos="8280"/>
        </w:tabs>
        <w:spacing w:before="120" w:after="120"/>
      </w:pPr>
      <w:r>
        <w:fldChar w:fldCharType="begin"/>
      </w:r>
      <w:r>
        <w:instrText xml:space="preserve"> HYPERLINK \l "_Toc12994" </w:instrText>
      </w:r>
      <w:r>
        <w:fldChar w:fldCharType="separate"/>
      </w:r>
      <w:r>
        <w:rPr>
          <w:rFonts w:hint="eastAsia" w:ascii="宋体" w:hAnsi="宋体" w:cs="宋体"/>
          <w:bCs/>
          <w:snapToGrid w:val="0"/>
          <w:kern w:val="0"/>
          <w:szCs w:val="28"/>
        </w:rPr>
        <w:t>第四章 合同条款及格式</w:t>
      </w:r>
      <w:r>
        <w:tab/>
      </w:r>
      <w:r>
        <w:fldChar w:fldCharType="begin"/>
      </w:r>
      <w:r>
        <w:instrText xml:space="preserve"> PAGEREF _Toc12994 \h </w:instrText>
      </w:r>
      <w:r>
        <w:fldChar w:fldCharType="separate"/>
      </w:r>
      <w:r>
        <w:t>15</w:t>
      </w:r>
      <w:r>
        <w:fldChar w:fldCharType="end"/>
      </w:r>
      <w:r>
        <w:fldChar w:fldCharType="end"/>
      </w:r>
    </w:p>
    <w:p w14:paraId="33E7836F">
      <w:pPr>
        <w:pStyle w:val="12"/>
        <w:tabs>
          <w:tab w:val="right" w:leader="dot" w:pos="9241"/>
          <w:tab w:val="clear" w:pos="0"/>
          <w:tab w:val="clear" w:pos="8280"/>
        </w:tabs>
        <w:spacing w:before="120" w:after="120"/>
      </w:pPr>
      <w:r>
        <w:fldChar w:fldCharType="begin"/>
      </w:r>
      <w:r>
        <w:instrText xml:space="preserve"> HYPERLINK \l "_Toc8664" </w:instrText>
      </w:r>
      <w:r>
        <w:fldChar w:fldCharType="separate"/>
      </w:r>
      <w:r>
        <w:rPr>
          <w:rFonts w:hint="eastAsia" w:ascii="宋体" w:hAnsi="宋体"/>
          <w:szCs w:val="28"/>
        </w:rPr>
        <w:t>第五章采购需求及技术要求</w:t>
      </w:r>
      <w:r>
        <w:tab/>
      </w:r>
      <w:r>
        <w:fldChar w:fldCharType="begin"/>
      </w:r>
      <w:r>
        <w:instrText xml:space="preserve"> PAGEREF _Toc8664 \h </w:instrText>
      </w:r>
      <w:r>
        <w:fldChar w:fldCharType="separate"/>
      </w:r>
      <w:r>
        <w:t>19</w:t>
      </w:r>
      <w:r>
        <w:fldChar w:fldCharType="end"/>
      </w:r>
      <w:r>
        <w:fldChar w:fldCharType="end"/>
      </w:r>
    </w:p>
    <w:p w14:paraId="0E88EC0B">
      <w:pPr>
        <w:pStyle w:val="12"/>
        <w:tabs>
          <w:tab w:val="right" w:leader="dot" w:pos="9241"/>
          <w:tab w:val="clear" w:pos="0"/>
          <w:tab w:val="clear" w:pos="8280"/>
        </w:tabs>
        <w:spacing w:before="120" w:after="120"/>
      </w:pPr>
      <w:r>
        <w:fldChar w:fldCharType="begin"/>
      </w:r>
      <w:r>
        <w:instrText xml:space="preserve"> HYPERLINK \l "_Toc14770" </w:instrText>
      </w:r>
      <w:r>
        <w:fldChar w:fldCharType="separate"/>
      </w:r>
      <w:r>
        <w:rPr>
          <w:rFonts w:hint="eastAsia" w:ascii="宋体" w:hAnsi="宋体"/>
          <w:szCs w:val="28"/>
        </w:rPr>
        <w:t>第六章 响应文件格式</w:t>
      </w:r>
      <w:r>
        <w:tab/>
      </w:r>
      <w:r>
        <w:fldChar w:fldCharType="begin"/>
      </w:r>
      <w:r>
        <w:instrText xml:space="preserve"> PAGEREF _Toc14770 \h </w:instrText>
      </w:r>
      <w:r>
        <w:fldChar w:fldCharType="separate"/>
      </w:r>
      <w:r>
        <w:t>20</w:t>
      </w:r>
      <w:r>
        <w:fldChar w:fldCharType="end"/>
      </w:r>
      <w:r>
        <w:fldChar w:fldCharType="end"/>
      </w:r>
    </w:p>
    <w:p w14:paraId="6033A181">
      <w:pPr>
        <w:pStyle w:val="13"/>
        <w:tabs>
          <w:tab w:val="right" w:leader="dot" w:pos="9241"/>
          <w:tab w:val="clear" w:pos="8280"/>
        </w:tabs>
      </w:pPr>
      <w:r>
        <w:fldChar w:fldCharType="begin"/>
      </w:r>
      <w:r>
        <w:instrText xml:space="preserve"> HYPERLINK \l "_Toc30183" </w:instrText>
      </w:r>
      <w:r>
        <w:fldChar w:fldCharType="separate"/>
      </w:r>
      <w:r>
        <w:rPr>
          <w:rFonts w:hint="eastAsia"/>
          <w:bCs/>
        </w:rPr>
        <w:t>格式</w:t>
      </w:r>
      <w:r>
        <w:rPr>
          <w:bCs/>
        </w:rPr>
        <w:t>1：</w:t>
      </w:r>
      <w:r>
        <w:rPr>
          <w:rFonts w:hint="eastAsia"/>
          <w:bCs/>
        </w:rPr>
        <w:t>封面</w:t>
      </w:r>
      <w:r>
        <w:tab/>
      </w:r>
      <w:r>
        <w:fldChar w:fldCharType="begin"/>
      </w:r>
      <w:r>
        <w:instrText xml:space="preserve"> PAGEREF _Toc30183 \h </w:instrText>
      </w:r>
      <w:r>
        <w:fldChar w:fldCharType="separate"/>
      </w:r>
      <w:r>
        <w:t>20</w:t>
      </w:r>
      <w:r>
        <w:fldChar w:fldCharType="end"/>
      </w:r>
      <w:r>
        <w:fldChar w:fldCharType="end"/>
      </w:r>
    </w:p>
    <w:p w14:paraId="252D1917">
      <w:pPr>
        <w:pStyle w:val="13"/>
        <w:tabs>
          <w:tab w:val="right" w:leader="dot" w:pos="9241"/>
          <w:tab w:val="clear" w:pos="8280"/>
        </w:tabs>
      </w:pPr>
      <w:r>
        <w:fldChar w:fldCharType="begin"/>
      </w:r>
      <w:r>
        <w:instrText xml:space="preserve"> HYPERLINK \l "_Toc4328" </w:instrText>
      </w:r>
      <w:r>
        <w:fldChar w:fldCharType="separate"/>
      </w:r>
      <w:r>
        <w:rPr>
          <w:rFonts w:hint="eastAsia"/>
          <w:bCs/>
        </w:rPr>
        <w:t>格式2</w:t>
      </w:r>
      <w:r>
        <w:rPr>
          <w:bCs/>
        </w:rPr>
        <w:t>：</w:t>
      </w:r>
      <w:r>
        <w:rPr>
          <w:rFonts w:hint="eastAsia"/>
          <w:bCs/>
        </w:rPr>
        <w:t>法定代表人身份证明（适用于无委托权代理人的情况）</w:t>
      </w:r>
      <w:r>
        <w:tab/>
      </w:r>
      <w:r>
        <w:fldChar w:fldCharType="begin"/>
      </w:r>
      <w:r>
        <w:instrText xml:space="preserve"> PAGEREF _Toc4328 \h </w:instrText>
      </w:r>
      <w:r>
        <w:fldChar w:fldCharType="separate"/>
      </w:r>
      <w:r>
        <w:t>21</w:t>
      </w:r>
      <w:r>
        <w:fldChar w:fldCharType="end"/>
      </w:r>
      <w:r>
        <w:fldChar w:fldCharType="end"/>
      </w:r>
    </w:p>
    <w:p w14:paraId="3F5A6574">
      <w:pPr>
        <w:pStyle w:val="13"/>
        <w:tabs>
          <w:tab w:val="right" w:leader="dot" w:pos="9241"/>
          <w:tab w:val="clear" w:pos="8280"/>
        </w:tabs>
      </w:pPr>
      <w:r>
        <w:fldChar w:fldCharType="begin"/>
      </w:r>
      <w:r>
        <w:instrText xml:space="preserve"> HYPERLINK \l "_Toc1091" </w:instrText>
      </w:r>
      <w:r>
        <w:fldChar w:fldCharType="separate"/>
      </w:r>
      <w:r>
        <w:rPr>
          <w:rFonts w:hint="eastAsia"/>
          <w:bCs/>
        </w:rPr>
        <w:t>格式3</w:t>
      </w:r>
      <w:r>
        <w:rPr>
          <w:bCs/>
        </w:rPr>
        <w:t>：</w:t>
      </w:r>
      <w:r>
        <w:rPr>
          <w:rFonts w:hint="eastAsia"/>
          <w:bCs/>
        </w:rPr>
        <w:t>授权委托书（适用于有委托权代理人情况）</w:t>
      </w:r>
      <w:r>
        <w:tab/>
      </w:r>
      <w:r>
        <w:fldChar w:fldCharType="begin"/>
      </w:r>
      <w:r>
        <w:instrText xml:space="preserve"> PAGEREF _Toc1091 \h </w:instrText>
      </w:r>
      <w:r>
        <w:fldChar w:fldCharType="separate"/>
      </w:r>
      <w:r>
        <w:t>22</w:t>
      </w:r>
      <w:r>
        <w:fldChar w:fldCharType="end"/>
      </w:r>
      <w:r>
        <w:fldChar w:fldCharType="end"/>
      </w:r>
    </w:p>
    <w:p w14:paraId="538DC7F5">
      <w:pPr>
        <w:pStyle w:val="13"/>
        <w:tabs>
          <w:tab w:val="right" w:leader="dot" w:pos="9241"/>
          <w:tab w:val="clear" w:pos="8280"/>
        </w:tabs>
      </w:pPr>
      <w:r>
        <w:fldChar w:fldCharType="begin"/>
      </w:r>
      <w:r>
        <w:instrText xml:space="preserve"> HYPERLINK \l "_Toc18441" </w:instrText>
      </w:r>
      <w:r>
        <w:fldChar w:fldCharType="separate"/>
      </w:r>
      <w:r>
        <w:rPr>
          <w:rFonts w:hint="eastAsia"/>
          <w:bCs/>
        </w:rPr>
        <w:t>格式4</w:t>
      </w:r>
      <w:r>
        <w:rPr>
          <w:bCs/>
        </w:rPr>
        <w:t>：</w:t>
      </w:r>
      <w:r>
        <w:rPr>
          <w:rFonts w:hint="eastAsia"/>
          <w:bCs/>
        </w:rPr>
        <w:t>响应人基本情况表</w:t>
      </w:r>
      <w:r>
        <w:tab/>
      </w:r>
      <w:r>
        <w:fldChar w:fldCharType="begin"/>
      </w:r>
      <w:r>
        <w:instrText xml:space="preserve"> PAGEREF _Toc18441 \h </w:instrText>
      </w:r>
      <w:r>
        <w:fldChar w:fldCharType="separate"/>
      </w:r>
      <w:r>
        <w:t>23</w:t>
      </w:r>
      <w:r>
        <w:fldChar w:fldCharType="end"/>
      </w:r>
      <w:r>
        <w:fldChar w:fldCharType="end"/>
      </w:r>
    </w:p>
    <w:p w14:paraId="643B9B99">
      <w:pPr>
        <w:pStyle w:val="13"/>
        <w:tabs>
          <w:tab w:val="right" w:leader="dot" w:pos="9241"/>
          <w:tab w:val="clear" w:pos="8280"/>
        </w:tabs>
      </w:pPr>
      <w:r>
        <w:fldChar w:fldCharType="begin"/>
      </w:r>
      <w:r>
        <w:instrText xml:space="preserve"> HYPERLINK \l "_Toc8804" </w:instrText>
      </w:r>
      <w:r>
        <w:fldChar w:fldCharType="separate"/>
      </w:r>
      <w:r>
        <w:rPr>
          <w:rFonts w:hint="eastAsia"/>
          <w:bCs/>
        </w:rPr>
        <w:t>格式5</w:t>
      </w:r>
      <w:r>
        <w:rPr>
          <w:bCs/>
        </w:rPr>
        <w:t>：响应函</w:t>
      </w:r>
      <w:r>
        <w:tab/>
      </w:r>
      <w:r>
        <w:fldChar w:fldCharType="begin"/>
      </w:r>
      <w:r>
        <w:instrText xml:space="preserve"> PAGEREF _Toc8804 \h </w:instrText>
      </w:r>
      <w:r>
        <w:fldChar w:fldCharType="separate"/>
      </w:r>
      <w:r>
        <w:t>24</w:t>
      </w:r>
      <w:r>
        <w:fldChar w:fldCharType="end"/>
      </w:r>
      <w:r>
        <w:fldChar w:fldCharType="end"/>
      </w:r>
    </w:p>
    <w:p w14:paraId="6CA3128E">
      <w:pPr>
        <w:pStyle w:val="13"/>
        <w:tabs>
          <w:tab w:val="right" w:leader="dot" w:pos="9241"/>
          <w:tab w:val="clear" w:pos="8280"/>
        </w:tabs>
      </w:pPr>
      <w:r>
        <w:fldChar w:fldCharType="begin"/>
      </w:r>
      <w:r>
        <w:instrText xml:space="preserve"> HYPERLINK \l "_Toc25787" </w:instrText>
      </w:r>
      <w:r>
        <w:fldChar w:fldCharType="separate"/>
      </w:r>
      <w:r>
        <w:rPr>
          <w:rFonts w:hint="eastAsia" w:ascii="宋体" w:hAnsi="宋体"/>
          <w:bCs/>
        </w:rPr>
        <w:t>格式6</w:t>
      </w:r>
      <w:r>
        <w:rPr>
          <w:rFonts w:ascii="宋体" w:hAnsi="宋体"/>
          <w:bCs/>
        </w:rPr>
        <w:t>：</w:t>
      </w:r>
      <w:r>
        <w:rPr>
          <w:rFonts w:hint="eastAsia" w:ascii="宋体" w:hAnsi="宋体"/>
          <w:bCs/>
        </w:rPr>
        <w:t>响应保证金</w:t>
      </w:r>
      <w:r>
        <w:tab/>
      </w:r>
      <w:r>
        <w:fldChar w:fldCharType="begin"/>
      </w:r>
      <w:r>
        <w:instrText xml:space="preserve"> PAGEREF _Toc25787 \h </w:instrText>
      </w:r>
      <w:r>
        <w:fldChar w:fldCharType="separate"/>
      </w:r>
      <w:r>
        <w:t>25</w:t>
      </w:r>
      <w:r>
        <w:fldChar w:fldCharType="end"/>
      </w:r>
      <w:r>
        <w:fldChar w:fldCharType="end"/>
      </w:r>
    </w:p>
    <w:p w14:paraId="35DCB572">
      <w:pPr>
        <w:pStyle w:val="13"/>
        <w:tabs>
          <w:tab w:val="right" w:leader="dot" w:pos="9241"/>
          <w:tab w:val="clear" w:pos="8280"/>
        </w:tabs>
      </w:pPr>
      <w:r>
        <w:fldChar w:fldCharType="begin"/>
      </w:r>
      <w:r>
        <w:instrText xml:space="preserve"> HYPERLINK \l "_Toc8754" </w:instrText>
      </w:r>
      <w:r>
        <w:fldChar w:fldCharType="separate"/>
      </w:r>
      <w:r>
        <w:rPr>
          <w:rFonts w:hint="eastAsia" w:ascii="宋体" w:hAnsi="宋体"/>
          <w:bCs/>
        </w:rPr>
        <w:t>格式7</w:t>
      </w:r>
      <w:r>
        <w:rPr>
          <w:rFonts w:ascii="宋体" w:hAnsi="宋体"/>
          <w:bCs/>
        </w:rPr>
        <w:t>：</w:t>
      </w:r>
      <w:r>
        <w:rPr>
          <w:rFonts w:hint="eastAsia" w:ascii="宋体" w:hAnsi="宋体"/>
          <w:bCs/>
        </w:rPr>
        <w:t>报价表</w:t>
      </w:r>
      <w:r>
        <w:tab/>
      </w:r>
      <w:r>
        <w:fldChar w:fldCharType="begin"/>
      </w:r>
      <w:r>
        <w:instrText xml:space="preserve"> PAGEREF _Toc8754 \h </w:instrText>
      </w:r>
      <w:r>
        <w:fldChar w:fldCharType="separate"/>
      </w:r>
      <w:r>
        <w:t>26</w:t>
      </w:r>
      <w:r>
        <w:fldChar w:fldCharType="end"/>
      </w:r>
      <w:r>
        <w:fldChar w:fldCharType="end"/>
      </w:r>
    </w:p>
    <w:p w14:paraId="3685932B">
      <w:pPr>
        <w:jc w:val="center"/>
        <w:outlineLvl w:val="0"/>
      </w:pPr>
      <w:r>
        <w:fldChar w:fldCharType="end"/>
      </w:r>
    </w:p>
    <w:p w14:paraId="57A7E493">
      <w:pPr>
        <w:rPr>
          <w:rFonts w:ascii="宋体" w:hAnsi="宋体" w:cs="宋体"/>
          <w:b/>
          <w:bCs/>
          <w:kern w:val="0"/>
          <w:sz w:val="28"/>
          <w:szCs w:val="28"/>
        </w:rPr>
      </w:pPr>
    </w:p>
    <w:p w14:paraId="0D7592ED">
      <w:pPr>
        <w:rPr>
          <w:rFonts w:ascii="宋体" w:hAnsi="宋体" w:cs="宋体"/>
          <w:b/>
          <w:bCs/>
          <w:kern w:val="0"/>
          <w:sz w:val="28"/>
          <w:szCs w:val="28"/>
        </w:rPr>
      </w:pPr>
    </w:p>
    <w:p w14:paraId="65AD75C0">
      <w:pPr>
        <w:rPr>
          <w:rFonts w:ascii="宋体" w:hAnsi="宋体" w:cs="宋体"/>
          <w:b/>
          <w:bCs/>
          <w:kern w:val="0"/>
          <w:sz w:val="28"/>
          <w:szCs w:val="28"/>
        </w:rPr>
      </w:pPr>
    </w:p>
    <w:p w14:paraId="3FB04191">
      <w:pPr>
        <w:rPr>
          <w:rFonts w:ascii="宋体" w:hAnsi="宋体" w:cs="宋体"/>
          <w:b/>
          <w:bCs/>
          <w:kern w:val="0"/>
          <w:sz w:val="28"/>
          <w:szCs w:val="28"/>
        </w:rPr>
      </w:pPr>
    </w:p>
    <w:p w14:paraId="66E54931">
      <w:pPr>
        <w:rPr>
          <w:rFonts w:ascii="宋体" w:hAnsi="宋体" w:cs="宋体"/>
          <w:b/>
          <w:bCs/>
          <w:kern w:val="0"/>
          <w:sz w:val="28"/>
          <w:szCs w:val="28"/>
        </w:rPr>
      </w:pPr>
    </w:p>
    <w:p w14:paraId="4FA0CB23">
      <w:pPr>
        <w:rPr>
          <w:rFonts w:ascii="宋体" w:hAnsi="宋体" w:cs="宋体"/>
          <w:b/>
          <w:bCs/>
          <w:kern w:val="0"/>
          <w:sz w:val="28"/>
          <w:szCs w:val="28"/>
        </w:rPr>
      </w:pPr>
    </w:p>
    <w:p w14:paraId="1C97499C">
      <w:pPr>
        <w:rPr>
          <w:rFonts w:ascii="宋体" w:hAnsi="宋体" w:cs="宋体"/>
          <w:b/>
          <w:bCs/>
          <w:kern w:val="0"/>
          <w:sz w:val="28"/>
          <w:szCs w:val="28"/>
        </w:rPr>
      </w:pPr>
    </w:p>
    <w:p w14:paraId="592742C1">
      <w:pPr>
        <w:rPr>
          <w:rFonts w:ascii="宋体" w:hAnsi="宋体" w:cs="宋体"/>
          <w:b/>
          <w:bCs/>
          <w:kern w:val="0"/>
          <w:sz w:val="28"/>
          <w:szCs w:val="28"/>
        </w:rPr>
      </w:pPr>
    </w:p>
    <w:p w14:paraId="4E4A695A">
      <w:pPr>
        <w:rPr>
          <w:rFonts w:ascii="宋体" w:hAnsi="宋体" w:cs="宋体"/>
          <w:b/>
          <w:bCs/>
          <w:kern w:val="0"/>
          <w:sz w:val="28"/>
          <w:szCs w:val="28"/>
        </w:rPr>
      </w:pPr>
    </w:p>
    <w:p w14:paraId="784537E5">
      <w:pPr>
        <w:rPr>
          <w:rFonts w:ascii="宋体" w:hAnsi="宋体" w:cs="宋体"/>
          <w:b/>
          <w:bCs/>
          <w:kern w:val="0"/>
          <w:sz w:val="28"/>
          <w:szCs w:val="28"/>
        </w:rPr>
      </w:pPr>
    </w:p>
    <w:p w14:paraId="22DE79D5">
      <w:pPr>
        <w:rPr>
          <w:rFonts w:ascii="宋体" w:hAnsi="宋体" w:cs="宋体"/>
          <w:b/>
          <w:bCs/>
          <w:kern w:val="0"/>
          <w:sz w:val="28"/>
          <w:szCs w:val="28"/>
        </w:rPr>
      </w:pPr>
    </w:p>
    <w:p w14:paraId="2C28A897">
      <w:pPr>
        <w:rPr>
          <w:rFonts w:ascii="宋体" w:hAnsi="宋体" w:cs="宋体"/>
          <w:b/>
          <w:bCs/>
          <w:kern w:val="0"/>
          <w:sz w:val="28"/>
          <w:szCs w:val="28"/>
        </w:rPr>
      </w:pPr>
    </w:p>
    <w:p w14:paraId="00846DD7">
      <w:pPr>
        <w:rPr>
          <w:rFonts w:ascii="宋体" w:hAnsi="宋体" w:cs="宋体"/>
          <w:b/>
          <w:bCs/>
          <w:kern w:val="0"/>
          <w:sz w:val="28"/>
          <w:szCs w:val="28"/>
        </w:rPr>
      </w:pPr>
    </w:p>
    <w:p w14:paraId="5D946F57">
      <w:pPr>
        <w:rPr>
          <w:rFonts w:ascii="宋体" w:hAnsi="宋体" w:cs="宋体"/>
          <w:b/>
          <w:bCs/>
          <w:kern w:val="0"/>
          <w:sz w:val="28"/>
          <w:szCs w:val="28"/>
        </w:rPr>
      </w:pPr>
    </w:p>
    <w:p w14:paraId="2B27E80A">
      <w:pPr>
        <w:rPr>
          <w:rFonts w:ascii="宋体" w:hAnsi="宋体" w:cs="宋体"/>
          <w:b/>
          <w:bCs/>
          <w:kern w:val="0"/>
          <w:sz w:val="28"/>
          <w:szCs w:val="28"/>
        </w:rPr>
      </w:pPr>
    </w:p>
    <w:p w14:paraId="2E0E43F1">
      <w:pPr>
        <w:rPr>
          <w:rFonts w:ascii="宋体" w:hAnsi="宋体" w:cs="宋体"/>
          <w:b/>
          <w:bCs/>
          <w:kern w:val="0"/>
          <w:sz w:val="28"/>
          <w:szCs w:val="28"/>
        </w:rPr>
      </w:pPr>
    </w:p>
    <w:p w14:paraId="4C2AFB94">
      <w:pPr>
        <w:rPr>
          <w:rFonts w:ascii="宋体" w:hAnsi="宋体" w:cs="宋体"/>
          <w:b/>
          <w:bCs/>
          <w:kern w:val="0"/>
          <w:sz w:val="28"/>
          <w:szCs w:val="28"/>
        </w:rPr>
      </w:pPr>
    </w:p>
    <w:p w14:paraId="23EF45E0">
      <w:pPr>
        <w:jc w:val="center"/>
        <w:outlineLvl w:val="0"/>
        <w:rPr>
          <w:rFonts w:ascii="宋体" w:hAnsi="宋体" w:cs="宋体"/>
          <w:b/>
          <w:bCs/>
          <w:kern w:val="0"/>
          <w:sz w:val="28"/>
          <w:szCs w:val="28"/>
        </w:rPr>
      </w:pPr>
      <w:r>
        <w:rPr>
          <w:rFonts w:ascii="宋体" w:hAnsi="宋体" w:cs="宋体"/>
          <w:b/>
          <w:bCs/>
          <w:kern w:val="0"/>
          <w:sz w:val="28"/>
          <w:szCs w:val="28"/>
        </w:rPr>
        <w:br w:type="page"/>
      </w:r>
      <w:bookmarkStart w:id="11" w:name="_Toc29947"/>
      <w:bookmarkStart w:id="12" w:name="_Toc28103"/>
      <w:bookmarkStart w:id="13" w:name="_Toc7451"/>
      <w:bookmarkStart w:id="14" w:name="_Toc26871"/>
      <w:bookmarkStart w:id="15" w:name="_Toc23711"/>
      <w:r>
        <w:rPr>
          <w:rFonts w:hint="eastAsia" w:ascii="宋体" w:hAnsi="宋体" w:cs="宋体"/>
          <w:b/>
          <w:bCs/>
          <w:kern w:val="0"/>
          <w:sz w:val="28"/>
          <w:szCs w:val="28"/>
        </w:rPr>
        <w:t>第一章 采购公告</w:t>
      </w:r>
      <w:bookmarkEnd w:id="2"/>
      <w:bookmarkEnd w:id="3"/>
      <w:bookmarkEnd w:id="11"/>
      <w:bookmarkEnd w:id="12"/>
      <w:bookmarkEnd w:id="13"/>
      <w:bookmarkEnd w:id="14"/>
      <w:bookmarkEnd w:id="15"/>
    </w:p>
    <w:p w14:paraId="2EBC66BA">
      <w:pPr>
        <w:widowControl/>
        <w:spacing w:line="440" w:lineRule="exact"/>
        <w:jc w:val="center"/>
        <w:rPr>
          <w:rFonts w:ascii="宋体" w:hAnsi="宋体" w:cs="宋体"/>
          <w:kern w:val="0"/>
          <w:sz w:val="24"/>
          <w:szCs w:val="20"/>
        </w:rPr>
      </w:pPr>
      <w:bookmarkStart w:id="16" w:name="_Toc6125"/>
      <w:r>
        <w:rPr>
          <w:rFonts w:hint="eastAsia" w:ascii="宋体" w:hAnsi="宋体" w:cs="宋体"/>
          <w:kern w:val="0"/>
          <w:sz w:val="24"/>
          <w:szCs w:val="20"/>
        </w:rPr>
        <w:t>（采购编号：SCJKZ</w:t>
      </w:r>
      <w:r>
        <w:rPr>
          <w:rFonts w:hint="eastAsia" w:ascii="宋体" w:hAnsi="宋体"/>
          <w:b/>
          <w:bCs/>
          <w:color w:val="0000FF"/>
          <w:sz w:val="24"/>
          <w:szCs w:val="24"/>
        </w:rPr>
        <w:t>-</w:t>
      </w:r>
      <w:r>
        <w:rPr>
          <w:rFonts w:hint="eastAsia" w:ascii="宋体" w:hAnsi="宋体" w:cs="宋体"/>
          <w:kern w:val="0"/>
          <w:sz w:val="24"/>
          <w:szCs w:val="20"/>
        </w:rPr>
        <w:t>2024-0</w:t>
      </w:r>
      <w:r>
        <w:rPr>
          <w:rFonts w:hint="eastAsia" w:ascii="宋体" w:hAnsi="宋体" w:cs="宋体"/>
          <w:kern w:val="0"/>
          <w:sz w:val="24"/>
          <w:szCs w:val="20"/>
          <w:lang w:eastAsia="zh-CN"/>
        </w:rPr>
        <w:t>88</w:t>
      </w:r>
      <w:r>
        <w:rPr>
          <w:rFonts w:hint="eastAsia" w:ascii="宋体" w:hAnsi="宋体" w:cs="宋体"/>
          <w:color w:val="000000"/>
          <w:kern w:val="0"/>
          <w:sz w:val="24"/>
          <w:szCs w:val="20"/>
        </w:rPr>
        <w:t>）</w:t>
      </w:r>
      <w:bookmarkEnd w:id="16"/>
    </w:p>
    <w:p w14:paraId="043ABB84">
      <w:pPr>
        <w:widowControl/>
        <w:tabs>
          <w:tab w:val="left" w:pos="0"/>
          <w:tab w:val="left" w:pos="1995"/>
        </w:tabs>
        <w:adjustRightInd w:val="0"/>
        <w:snapToGrid w:val="0"/>
        <w:spacing w:line="440" w:lineRule="exact"/>
        <w:ind w:right="-10" w:rightChars="-5" w:firstLine="480" w:firstLineChars="200"/>
        <w:jc w:val="left"/>
        <w:rPr>
          <w:rFonts w:ascii="宋体" w:hAnsi="宋体" w:cs="宋体"/>
          <w:snapToGrid w:val="0"/>
          <w:color w:val="000000"/>
          <w:kern w:val="0"/>
          <w:sz w:val="24"/>
          <w:szCs w:val="24"/>
        </w:rPr>
      </w:pPr>
      <w:r>
        <w:rPr>
          <w:rFonts w:hint="eastAsia" w:ascii="宋体" w:hAnsi="宋体" w:cs="宋体"/>
          <w:snapToGrid w:val="0"/>
          <w:kern w:val="0"/>
          <w:sz w:val="24"/>
          <w:szCs w:val="24"/>
        </w:rPr>
        <w:t>浙江省遂昌金矿有限公司招</w:t>
      </w:r>
      <w:r>
        <w:rPr>
          <w:rFonts w:hint="eastAsia" w:ascii="宋体" w:hAnsi="宋体" w:cs="宋体"/>
          <w:snapToGrid w:val="0"/>
          <w:color w:val="000000"/>
          <w:kern w:val="0"/>
          <w:sz w:val="24"/>
          <w:szCs w:val="24"/>
        </w:rPr>
        <w:t>标办（下称“采购单位”）</w:t>
      </w:r>
      <w:r>
        <w:rPr>
          <w:rFonts w:ascii="宋体" w:hAnsi="宋体" w:cs="宋体"/>
          <w:snapToGrid w:val="0"/>
          <w:color w:val="000000"/>
          <w:kern w:val="0"/>
          <w:sz w:val="24"/>
          <w:szCs w:val="24"/>
        </w:rPr>
        <w:t>，就</w:t>
      </w:r>
      <w:r>
        <w:rPr>
          <w:rFonts w:hint="eastAsia" w:ascii="宋体" w:hAnsi="宋体" w:cs="宋体"/>
          <w:snapToGrid w:val="0"/>
          <w:color w:val="000000"/>
          <w:kern w:val="0"/>
          <w:sz w:val="24"/>
          <w:szCs w:val="24"/>
          <w:u w:val="single"/>
        </w:rPr>
        <w:t>浙江省遂昌金矿有限公司2025年润滑油采购项目</w:t>
      </w:r>
      <w:r>
        <w:rPr>
          <w:rFonts w:hint="eastAsia" w:ascii="宋体" w:hAnsi="宋体" w:cs="宋体"/>
          <w:snapToGrid w:val="0"/>
          <w:color w:val="000000"/>
          <w:kern w:val="0"/>
          <w:sz w:val="24"/>
          <w:szCs w:val="24"/>
          <w:u w:val="single"/>
          <w:lang w:eastAsia="zh-CN"/>
        </w:rPr>
        <w:t>（</w:t>
      </w:r>
      <w:r>
        <w:rPr>
          <w:rFonts w:hint="eastAsia" w:ascii="宋体" w:hAnsi="宋体" w:cs="宋体"/>
          <w:snapToGrid w:val="0"/>
          <w:color w:val="000000"/>
          <w:kern w:val="0"/>
          <w:sz w:val="24"/>
          <w:szCs w:val="24"/>
          <w:u w:val="single"/>
          <w:lang w:val="en-US" w:eastAsia="zh-CN"/>
        </w:rPr>
        <w:t>第二次</w:t>
      </w:r>
      <w:r>
        <w:rPr>
          <w:rFonts w:hint="eastAsia" w:ascii="宋体" w:hAnsi="宋体" w:cs="宋体"/>
          <w:snapToGrid w:val="0"/>
          <w:color w:val="000000"/>
          <w:kern w:val="0"/>
          <w:sz w:val="24"/>
          <w:szCs w:val="24"/>
          <w:u w:val="single"/>
          <w:lang w:eastAsia="zh-CN"/>
        </w:rPr>
        <w:t>）</w:t>
      </w:r>
      <w:r>
        <w:rPr>
          <w:rFonts w:hint="eastAsia" w:ascii="宋体" w:hAnsi="宋体" w:cs="宋体"/>
          <w:color w:val="000000"/>
          <w:kern w:val="0"/>
          <w:sz w:val="24"/>
          <w:szCs w:val="24"/>
        </w:rPr>
        <w:t>进行询价采购，欢迎国内</w:t>
      </w:r>
      <w:r>
        <w:rPr>
          <w:rFonts w:hint="eastAsia" w:ascii="宋体" w:hAnsi="宋体"/>
          <w:color w:val="000000"/>
          <w:sz w:val="24"/>
          <w:szCs w:val="24"/>
        </w:rPr>
        <w:t>供应商报名</w:t>
      </w:r>
      <w:r>
        <w:rPr>
          <w:rFonts w:hint="eastAsia" w:ascii="宋体" w:hAnsi="宋体" w:cs="宋体"/>
          <w:color w:val="000000"/>
          <w:kern w:val="0"/>
          <w:sz w:val="24"/>
          <w:szCs w:val="24"/>
        </w:rPr>
        <w:t>参加本次</w:t>
      </w:r>
      <w:r>
        <w:rPr>
          <w:rFonts w:ascii="宋体" w:hAnsi="宋体" w:cs="宋体"/>
          <w:color w:val="000000"/>
          <w:kern w:val="0"/>
          <w:sz w:val="24"/>
          <w:szCs w:val="24"/>
        </w:rPr>
        <w:t>采购活动</w:t>
      </w:r>
      <w:r>
        <w:rPr>
          <w:rFonts w:ascii="宋体" w:hAnsi="宋体" w:cs="宋体"/>
          <w:snapToGrid w:val="0"/>
          <w:color w:val="000000"/>
          <w:kern w:val="0"/>
          <w:sz w:val="24"/>
          <w:szCs w:val="24"/>
        </w:rPr>
        <w:t>。</w:t>
      </w:r>
    </w:p>
    <w:p w14:paraId="2DBE1733">
      <w:pPr>
        <w:widowControl/>
        <w:spacing w:line="440" w:lineRule="exact"/>
        <w:ind w:firstLine="482" w:firstLineChars="200"/>
        <w:jc w:val="left"/>
        <w:outlineLvl w:val="1"/>
        <w:rPr>
          <w:rFonts w:ascii="宋体" w:hAnsi="宋体"/>
          <w:b/>
          <w:bCs/>
          <w:sz w:val="24"/>
          <w:szCs w:val="24"/>
        </w:rPr>
      </w:pPr>
      <w:bookmarkStart w:id="17" w:name="_Toc29033"/>
      <w:bookmarkStart w:id="18" w:name="_Toc22320"/>
      <w:bookmarkStart w:id="19" w:name="_Toc3237"/>
      <w:bookmarkStart w:id="20" w:name="_Toc23204"/>
      <w:bookmarkStart w:id="21" w:name="_Toc13583"/>
      <w:r>
        <w:rPr>
          <w:rFonts w:hint="eastAsia" w:ascii="宋体" w:hAnsi="宋体"/>
          <w:b/>
          <w:bCs/>
          <w:sz w:val="24"/>
          <w:szCs w:val="24"/>
        </w:rPr>
        <w:t>1</w:t>
      </w:r>
      <w:r>
        <w:rPr>
          <w:rFonts w:hint="eastAsia" w:ascii="宋体" w:hAnsi="宋体" w:cs="Times New Roman"/>
          <w:b/>
          <w:bCs/>
          <w:snapToGrid w:val="0"/>
          <w:kern w:val="0"/>
          <w:sz w:val="24"/>
          <w:szCs w:val="24"/>
        </w:rPr>
        <w:t>．</w:t>
      </w:r>
      <w:r>
        <w:rPr>
          <w:rFonts w:hint="eastAsia" w:ascii="宋体" w:hAnsi="宋体"/>
          <w:b/>
          <w:bCs/>
          <w:sz w:val="24"/>
          <w:szCs w:val="24"/>
        </w:rPr>
        <w:t>采购条件：</w:t>
      </w:r>
      <w:r>
        <w:rPr>
          <w:rFonts w:hint="eastAsia" w:ascii="宋体" w:hAnsi="宋体"/>
          <w:sz w:val="24"/>
          <w:szCs w:val="24"/>
        </w:rPr>
        <w:t>该项目已具备采购条件，资金来源为</w:t>
      </w:r>
      <w:r>
        <w:rPr>
          <w:rFonts w:hint="eastAsia" w:ascii="宋体" w:hAnsi="宋体"/>
          <w:sz w:val="24"/>
          <w:szCs w:val="24"/>
          <w:u w:val="single"/>
        </w:rPr>
        <w:t>企业自</w:t>
      </w:r>
      <w:r>
        <w:rPr>
          <w:rFonts w:hint="eastAsia" w:ascii="宋体" w:hAnsi="宋体" w:cs="宋体"/>
          <w:snapToGrid w:val="0"/>
          <w:color w:val="000000"/>
          <w:kern w:val="0"/>
          <w:sz w:val="24"/>
          <w:szCs w:val="24"/>
          <w:u w:val="single"/>
        </w:rPr>
        <w:t xml:space="preserve">筹 </w:t>
      </w:r>
      <w:r>
        <w:rPr>
          <w:rFonts w:hint="eastAsia" w:ascii="宋体" w:hAnsi="宋体"/>
          <w:color w:val="000000"/>
          <w:sz w:val="24"/>
          <w:szCs w:val="24"/>
        </w:rPr>
        <w:t>。</w:t>
      </w:r>
      <w:bookmarkEnd w:id="17"/>
      <w:bookmarkEnd w:id="18"/>
      <w:bookmarkEnd w:id="19"/>
      <w:bookmarkEnd w:id="20"/>
      <w:bookmarkEnd w:id="21"/>
    </w:p>
    <w:p w14:paraId="780526A6">
      <w:pPr>
        <w:widowControl/>
        <w:tabs>
          <w:tab w:val="left" w:pos="0"/>
          <w:tab w:val="left" w:pos="1995"/>
        </w:tabs>
        <w:adjustRightInd w:val="0"/>
        <w:snapToGrid w:val="0"/>
        <w:spacing w:line="440" w:lineRule="exact"/>
        <w:ind w:right="-10" w:rightChars="-5" w:firstLine="482" w:firstLineChars="200"/>
        <w:jc w:val="left"/>
        <w:outlineLvl w:val="1"/>
        <w:rPr>
          <w:rFonts w:ascii="宋体" w:hAnsi="宋体" w:cs="宋体"/>
          <w:snapToGrid w:val="0"/>
          <w:spacing w:val="8"/>
          <w:kern w:val="0"/>
          <w:sz w:val="24"/>
        </w:rPr>
      </w:pPr>
      <w:bookmarkStart w:id="22" w:name="_Toc31538"/>
      <w:r>
        <w:rPr>
          <w:rFonts w:hint="eastAsia" w:ascii="宋体" w:hAnsi="宋体" w:cs="宋体"/>
          <w:b/>
          <w:snapToGrid w:val="0"/>
          <w:kern w:val="0"/>
          <w:sz w:val="24"/>
        </w:rPr>
        <w:t>2. 项目概况：</w:t>
      </w:r>
      <w:bookmarkEnd w:id="22"/>
    </w:p>
    <w:p w14:paraId="61662163">
      <w:pPr>
        <w:widowControl/>
        <w:tabs>
          <w:tab w:val="left" w:pos="0"/>
          <w:tab w:val="left" w:pos="1995"/>
        </w:tabs>
        <w:adjustRightInd w:val="0"/>
        <w:snapToGrid w:val="0"/>
        <w:spacing w:line="440" w:lineRule="exact"/>
        <w:ind w:right="-10" w:rightChars="-5" w:firstLine="480" w:firstLineChars="200"/>
        <w:jc w:val="left"/>
        <w:rPr>
          <w:rFonts w:ascii="宋体" w:hAnsi="宋体" w:cs="宋体"/>
          <w:snapToGrid w:val="0"/>
          <w:sz w:val="24"/>
          <w:szCs w:val="24"/>
        </w:rPr>
      </w:pPr>
      <w:r>
        <w:rPr>
          <w:rFonts w:hint="eastAsia" w:ascii="宋体" w:hAnsi="宋体" w:cs="宋体"/>
          <w:snapToGrid w:val="0"/>
          <w:kern w:val="0"/>
          <w:sz w:val="24"/>
        </w:rPr>
        <w:t>2.1采购范围：</w:t>
      </w:r>
      <w:r>
        <w:rPr>
          <w:rFonts w:hint="eastAsia" w:ascii="宋体" w:hAnsi="宋体" w:cs="宋体"/>
          <w:snapToGrid w:val="0"/>
          <w:kern w:val="0"/>
          <w:sz w:val="24"/>
          <w:szCs w:val="24"/>
        </w:rPr>
        <w:t>具体型号规格和数量</w:t>
      </w:r>
      <w:r>
        <w:rPr>
          <w:rFonts w:hint="eastAsia" w:ascii="宋体" w:hAnsi="宋体" w:cs="宋体"/>
          <w:snapToGrid w:val="0"/>
          <w:sz w:val="24"/>
          <w:szCs w:val="24"/>
        </w:rPr>
        <w:t>详见报价单（包括子公司），采购数量以实际所需为准。</w:t>
      </w:r>
    </w:p>
    <w:p w14:paraId="2D4C7178">
      <w:pPr>
        <w:widowControl/>
        <w:tabs>
          <w:tab w:val="left" w:pos="0"/>
          <w:tab w:val="left" w:pos="1995"/>
        </w:tabs>
        <w:adjustRightInd w:val="0"/>
        <w:snapToGrid w:val="0"/>
        <w:spacing w:line="440" w:lineRule="exact"/>
        <w:ind w:right="-10" w:rightChars="-5" w:firstLine="480" w:firstLineChars="200"/>
        <w:jc w:val="left"/>
        <w:rPr>
          <w:rFonts w:ascii="宋体" w:hAnsi="宋体" w:cs="宋体"/>
          <w:snapToGrid w:val="0"/>
          <w:kern w:val="0"/>
          <w:sz w:val="24"/>
        </w:rPr>
      </w:pPr>
      <w:r>
        <w:rPr>
          <w:rFonts w:hint="eastAsia" w:ascii="宋体" w:hAnsi="宋体" w:cs="宋体"/>
          <w:snapToGrid w:val="0"/>
          <w:kern w:val="0"/>
          <w:sz w:val="24"/>
        </w:rPr>
        <w:t>2.2采购要求：根据采购人实际所需</w:t>
      </w:r>
      <w:r>
        <w:rPr>
          <w:rFonts w:hint="eastAsia" w:ascii="宋体" w:hAnsi="宋体" w:cs="宋体"/>
          <w:b/>
          <w:bCs/>
          <w:snapToGrid w:val="0"/>
          <w:kern w:val="0"/>
          <w:sz w:val="24"/>
        </w:rPr>
        <w:t>分批次</w:t>
      </w:r>
      <w:r>
        <w:rPr>
          <w:rFonts w:hint="eastAsia" w:ascii="宋体" w:hAnsi="宋体" w:cs="宋体"/>
          <w:snapToGrid w:val="0"/>
          <w:kern w:val="0"/>
          <w:sz w:val="24"/>
        </w:rPr>
        <w:t>发货</w:t>
      </w:r>
      <w:r>
        <w:rPr>
          <w:rFonts w:hint="eastAsia" w:ascii="宋体" w:hAnsi="宋体"/>
          <w:snapToGrid w:val="0"/>
          <w:kern w:val="0"/>
          <w:sz w:val="24"/>
          <w:szCs w:val="24"/>
        </w:rPr>
        <w:t>到采购人指定地点</w:t>
      </w:r>
      <w:r>
        <w:rPr>
          <w:rFonts w:hint="eastAsia" w:ascii="宋体" w:hAnsi="宋体"/>
          <w:snapToGrid w:val="0"/>
          <w:kern w:val="0"/>
          <w:sz w:val="24"/>
          <w:szCs w:val="24"/>
          <w:lang w:eastAsia="zh-CN"/>
        </w:rPr>
        <w:t>，</w:t>
      </w:r>
      <w:r>
        <w:rPr>
          <w:rFonts w:hint="eastAsia" w:ascii="宋体" w:hAnsi="宋体"/>
          <w:b/>
          <w:bCs/>
          <w:snapToGrid w:val="0"/>
          <w:kern w:val="0"/>
          <w:sz w:val="24"/>
          <w:szCs w:val="24"/>
        </w:rPr>
        <w:t>采购需求及技术要求详见第五章</w:t>
      </w:r>
      <w:r>
        <w:rPr>
          <w:rFonts w:hint="eastAsia" w:ascii="宋体" w:hAnsi="宋体" w:cs="宋体"/>
          <w:sz w:val="24"/>
          <w:szCs w:val="24"/>
        </w:rPr>
        <w:t>。</w:t>
      </w:r>
    </w:p>
    <w:p w14:paraId="7E210C68">
      <w:pPr>
        <w:widowControl/>
        <w:tabs>
          <w:tab w:val="left" w:pos="0"/>
          <w:tab w:val="left" w:pos="1995"/>
        </w:tabs>
        <w:adjustRightInd w:val="0"/>
        <w:snapToGrid w:val="0"/>
        <w:spacing w:line="480" w:lineRule="exact"/>
        <w:ind w:right="-10" w:rightChars="-5" w:firstLine="480" w:firstLineChars="200"/>
        <w:jc w:val="left"/>
        <w:rPr>
          <w:rFonts w:ascii="宋体" w:hAnsi="宋体" w:cs="宋体"/>
          <w:sz w:val="24"/>
          <w:szCs w:val="24"/>
        </w:rPr>
      </w:pPr>
      <w:r>
        <w:rPr>
          <w:rFonts w:hint="eastAsia" w:ascii="宋体" w:hAnsi="宋体" w:cs="宋体"/>
          <w:sz w:val="24"/>
          <w:szCs w:val="24"/>
        </w:rPr>
        <w:t>2.3质量要求响应方必须严格按照国家标准和行业标准提供且符合采购人采购要求合格润滑油产品，包装完好未启封，</w:t>
      </w:r>
      <w:bookmarkStart w:id="23" w:name="OLE_LINK3"/>
      <w:bookmarkStart w:id="24" w:name="OLE_LINK4"/>
      <w:r>
        <w:rPr>
          <w:rFonts w:hint="eastAsia" w:ascii="宋体" w:hAnsi="宋体" w:cs="宋体"/>
          <w:b/>
          <w:bCs/>
          <w:sz w:val="24"/>
          <w:szCs w:val="24"/>
        </w:rPr>
        <w:t>品牌</w:t>
      </w:r>
      <w:r>
        <w:rPr>
          <w:rFonts w:hint="eastAsia" w:ascii="宋体" w:hAnsi="宋体" w:cs="宋体"/>
          <w:sz w:val="24"/>
          <w:szCs w:val="24"/>
        </w:rPr>
        <w:t>：</w:t>
      </w:r>
      <w:r>
        <w:rPr>
          <w:rFonts w:hint="eastAsia" w:ascii="宋体" w:hAnsi="宋体" w:cs="宋体"/>
          <w:b/>
          <w:bCs/>
          <w:sz w:val="24"/>
          <w:szCs w:val="24"/>
        </w:rPr>
        <w:t>长城、昆仑、美孚及以上的品牌。</w:t>
      </w:r>
      <w:bookmarkEnd w:id="23"/>
      <w:bookmarkEnd w:id="24"/>
    </w:p>
    <w:p w14:paraId="0A873410">
      <w:pPr>
        <w:widowControl/>
        <w:tabs>
          <w:tab w:val="left" w:pos="0"/>
          <w:tab w:val="left" w:pos="1995"/>
        </w:tabs>
        <w:adjustRightInd w:val="0"/>
        <w:snapToGrid w:val="0"/>
        <w:spacing w:line="440" w:lineRule="exact"/>
        <w:ind w:right="-10" w:rightChars="-5" w:firstLine="480" w:firstLineChars="200"/>
        <w:jc w:val="left"/>
        <w:rPr>
          <w:rFonts w:ascii="宋体" w:hAnsi="宋体" w:cs="宋体"/>
          <w:snapToGrid w:val="0"/>
          <w:kern w:val="0"/>
          <w:sz w:val="24"/>
        </w:rPr>
      </w:pPr>
      <w:r>
        <w:rPr>
          <w:rFonts w:hint="eastAsia" w:ascii="宋体" w:hAnsi="宋体" w:cs="宋体"/>
          <w:snapToGrid w:val="0"/>
          <w:kern w:val="0"/>
          <w:sz w:val="24"/>
        </w:rPr>
        <w:t>2</w:t>
      </w:r>
      <w:r>
        <w:rPr>
          <w:rFonts w:hint="eastAsia" w:ascii="宋体" w:hAnsi="宋体" w:cs="宋体"/>
          <w:snapToGrid w:val="0"/>
          <w:color w:val="000000" w:themeColor="text1"/>
          <w:kern w:val="0"/>
          <w:sz w:val="24"/>
          <w14:textFill>
            <w14:solidFill>
              <w14:schemeClr w14:val="tx1"/>
            </w14:solidFill>
          </w14:textFill>
        </w:rPr>
        <w:t>.4交货期：</w:t>
      </w:r>
      <w:r>
        <w:rPr>
          <w:rFonts w:hint="eastAsia" w:ascii="宋体" w:hAnsi="宋体" w:cs="宋体"/>
          <w:snapToGrid w:val="0"/>
          <w:kern w:val="0"/>
          <w:sz w:val="24"/>
        </w:rPr>
        <w:t>以采购人通知发货数量时间为准，</w:t>
      </w:r>
      <w:r>
        <w:rPr>
          <w:rFonts w:hint="eastAsia" w:ascii="宋体" w:hAnsi="宋体" w:cs="宋体"/>
          <w:b/>
          <w:bCs/>
          <w:snapToGrid w:val="0"/>
          <w:kern w:val="0"/>
          <w:sz w:val="24"/>
          <w:szCs w:val="24"/>
        </w:rPr>
        <w:t>临时紧急采购物资须在采购电话3小时内送到。</w:t>
      </w:r>
    </w:p>
    <w:p w14:paraId="78E3ADB1">
      <w:pPr>
        <w:widowControl/>
        <w:tabs>
          <w:tab w:val="left" w:pos="0"/>
          <w:tab w:val="left" w:pos="1995"/>
        </w:tabs>
        <w:adjustRightInd w:val="0"/>
        <w:snapToGrid w:val="0"/>
        <w:spacing w:line="440" w:lineRule="exact"/>
        <w:ind w:right="-10" w:rightChars="-5" w:firstLine="480" w:firstLineChars="200"/>
        <w:jc w:val="left"/>
        <w:rPr>
          <w:rFonts w:ascii="宋体" w:hAnsi="宋体" w:cs="宋体"/>
          <w:snapToGrid w:val="0"/>
          <w:color w:val="auto"/>
          <w:kern w:val="0"/>
          <w:sz w:val="24"/>
        </w:rPr>
      </w:pPr>
      <w:r>
        <w:rPr>
          <w:rFonts w:hint="eastAsia" w:ascii="宋体" w:hAnsi="宋体" w:cs="宋体"/>
          <w:snapToGrid w:val="0"/>
          <w:kern w:val="0"/>
          <w:sz w:val="24"/>
        </w:rPr>
        <w:t>2.5送货地点</w:t>
      </w:r>
      <w:r>
        <w:rPr>
          <w:rFonts w:hint="eastAsia" w:ascii="宋体" w:hAnsi="宋体" w:cs="宋体"/>
          <w:snapToGrid w:val="0"/>
          <w:color w:val="auto"/>
          <w:kern w:val="0"/>
          <w:sz w:val="24"/>
        </w:rPr>
        <w:t>：浙江省遂昌金矿有限公司。</w:t>
      </w:r>
    </w:p>
    <w:p w14:paraId="7BF4C4E5">
      <w:pPr>
        <w:widowControl/>
        <w:tabs>
          <w:tab w:val="left" w:pos="0"/>
          <w:tab w:val="left" w:pos="1995"/>
        </w:tabs>
        <w:adjustRightInd w:val="0"/>
        <w:snapToGrid w:val="0"/>
        <w:spacing w:line="440" w:lineRule="exact"/>
        <w:ind w:right="-10" w:rightChars="-5" w:firstLine="480" w:firstLineChars="200"/>
        <w:jc w:val="left"/>
        <w:rPr>
          <w:rFonts w:ascii="宋体" w:hAnsi="宋体" w:cs="宋体"/>
          <w:sz w:val="24"/>
          <w:szCs w:val="24"/>
        </w:rPr>
      </w:pPr>
      <w:r>
        <w:rPr>
          <w:rFonts w:hint="eastAsia" w:ascii="宋体" w:hAnsi="宋体" w:cs="宋体"/>
          <w:snapToGrid w:val="0"/>
          <w:kern w:val="0"/>
          <w:sz w:val="24"/>
          <w:szCs w:val="24"/>
        </w:rPr>
        <w:t>2.6资格审查：</w:t>
      </w:r>
      <w:r>
        <w:rPr>
          <w:rFonts w:hint="eastAsia" w:ascii="宋体" w:hAnsi="宋体"/>
          <w:snapToGrid w:val="0"/>
          <w:sz w:val="24"/>
          <w:szCs w:val="24"/>
        </w:rPr>
        <w:t>本项目采用资格后审方式。</w:t>
      </w:r>
    </w:p>
    <w:p w14:paraId="4CB2ED2F">
      <w:pPr>
        <w:widowControl/>
        <w:spacing w:line="440" w:lineRule="exact"/>
        <w:ind w:firstLine="482" w:firstLineChars="200"/>
        <w:jc w:val="left"/>
        <w:outlineLvl w:val="1"/>
        <w:rPr>
          <w:rFonts w:ascii="宋体" w:hAnsi="宋体"/>
          <w:sz w:val="24"/>
          <w:szCs w:val="24"/>
        </w:rPr>
      </w:pPr>
      <w:bookmarkStart w:id="25" w:name="_Toc18960"/>
      <w:bookmarkStart w:id="26" w:name="_Toc191"/>
      <w:bookmarkStart w:id="27" w:name="_Toc23668"/>
      <w:bookmarkStart w:id="28" w:name="_Toc27965"/>
      <w:bookmarkStart w:id="29" w:name="_Toc13346"/>
      <w:r>
        <w:rPr>
          <w:rFonts w:hint="eastAsia" w:ascii="宋体" w:hAnsi="宋体"/>
          <w:b/>
          <w:bCs/>
          <w:sz w:val="24"/>
          <w:szCs w:val="24"/>
        </w:rPr>
        <w:t>3</w:t>
      </w:r>
      <w:r>
        <w:rPr>
          <w:rFonts w:hint="eastAsia" w:ascii="宋体" w:hAnsi="宋体" w:cs="Times New Roman"/>
          <w:b/>
          <w:bCs/>
          <w:snapToGrid w:val="0"/>
          <w:kern w:val="0"/>
          <w:sz w:val="24"/>
          <w:szCs w:val="24"/>
        </w:rPr>
        <w:t>．</w:t>
      </w:r>
      <w:r>
        <w:rPr>
          <w:rFonts w:hint="eastAsia" w:ascii="宋体" w:hAnsi="宋体"/>
          <w:b/>
          <w:bCs/>
          <w:sz w:val="24"/>
          <w:szCs w:val="24"/>
        </w:rPr>
        <w:t>采购方式：询价采购。</w:t>
      </w:r>
      <w:bookmarkEnd w:id="25"/>
      <w:bookmarkEnd w:id="26"/>
      <w:bookmarkEnd w:id="27"/>
      <w:bookmarkEnd w:id="28"/>
      <w:bookmarkEnd w:id="29"/>
    </w:p>
    <w:p w14:paraId="720DF317">
      <w:pPr>
        <w:widowControl/>
        <w:spacing w:line="440" w:lineRule="exact"/>
        <w:ind w:firstLine="482" w:firstLineChars="200"/>
        <w:jc w:val="left"/>
        <w:outlineLvl w:val="1"/>
        <w:rPr>
          <w:rFonts w:ascii="宋体" w:hAnsi="宋体"/>
          <w:b/>
          <w:bCs/>
          <w:sz w:val="24"/>
          <w:szCs w:val="24"/>
        </w:rPr>
      </w:pPr>
      <w:bookmarkStart w:id="30" w:name="_Toc18813"/>
      <w:bookmarkStart w:id="31" w:name="_Toc13619"/>
      <w:bookmarkStart w:id="32" w:name="_Toc30492"/>
      <w:bookmarkStart w:id="33" w:name="_Toc32356"/>
      <w:bookmarkStart w:id="34" w:name="_Toc14906"/>
      <w:r>
        <w:rPr>
          <w:rFonts w:hint="eastAsia" w:ascii="宋体" w:hAnsi="宋体"/>
          <w:b/>
          <w:bCs/>
          <w:sz w:val="24"/>
          <w:szCs w:val="24"/>
        </w:rPr>
        <w:t>4</w:t>
      </w:r>
      <w:r>
        <w:rPr>
          <w:rFonts w:hint="eastAsia" w:ascii="宋体" w:hAnsi="宋体" w:cs="Times New Roman"/>
          <w:b/>
          <w:bCs/>
          <w:snapToGrid w:val="0"/>
          <w:kern w:val="0"/>
          <w:sz w:val="24"/>
          <w:szCs w:val="24"/>
        </w:rPr>
        <w:t>．</w:t>
      </w:r>
      <w:r>
        <w:rPr>
          <w:rFonts w:hint="eastAsia" w:ascii="宋体" w:hAnsi="宋体"/>
          <w:b/>
          <w:bCs/>
          <w:sz w:val="24"/>
          <w:szCs w:val="24"/>
        </w:rPr>
        <w:t>响应人资格要求</w:t>
      </w:r>
      <w:bookmarkEnd w:id="30"/>
      <w:bookmarkEnd w:id="31"/>
      <w:bookmarkEnd w:id="32"/>
      <w:bookmarkEnd w:id="33"/>
      <w:r>
        <w:rPr>
          <w:rFonts w:hint="eastAsia" w:ascii="宋体" w:hAnsi="宋体"/>
          <w:b/>
          <w:bCs/>
          <w:sz w:val="24"/>
          <w:szCs w:val="24"/>
        </w:rPr>
        <w:t>:</w:t>
      </w:r>
      <w:bookmarkEnd w:id="34"/>
    </w:p>
    <w:p w14:paraId="3F7C08AA">
      <w:pPr>
        <w:tabs>
          <w:tab w:val="left" w:pos="0"/>
          <w:tab w:val="left" w:pos="1995"/>
        </w:tabs>
        <w:adjustRightInd w:val="0"/>
        <w:snapToGrid w:val="0"/>
        <w:spacing w:line="440" w:lineRule="exact"/>
        <w:ind w:right="-10" w:rightChars="-5" w:firstLine="480" w:firstLineChars="200"/>
        <w:rPr>
          <w:rFonts w:ascii="宋体" w:hAnsi="宋体" w:cs="宋体"/>
          <w:snapToGrid w:val="0"/>
          <w:sz w:val="24"/>
          <w:szCs w:val="24"/>
        </w:rPr>
      </w:pPr>
      <w:r>
        <w:rPr>
          <w:rFonts w:hint="eastAsia" w:ascii="宋体" w:hAnsi="宋体" w:cs="宋体"/>
          <w:snapToGrid w:val="0"/>
          <w:sz w:val="24"/>
          <w:szCs w:val="24"/>
        </w:rPr>
        <w:t>4.1响应人应依法设立且满足如下要求：</w:t>
      </w:r>
      <w:r>
        <w:rPr>
          <w:rFonts w:ascii="宋体" w:hAnsi="宋体" w:cs="宋体"/>
          <w:snapToGrid w:val="0"/>
          <w:sz w:val="24"/>
          <w:szCs w:val="24"/>
        </w:rPr>
        <w:t xml:space="preserve"> </w:t>
      </w:r>
    </w:p>
    <w:p w14:paraId="28B4EF08">
      <w:pPr>
        <w:tabs>
          <w:tab w:val="left" w:pos="0"/>
          <w:tab w:val="left" w:pos="1995"/>
        </w:tabs>
        <w:adjustRightInd w:val="0"/>
        <w:snapToGrid w:val="0"/>
        <w:spacing w:line="440" w:lineRule="exact"/>
        <w:ind w:right="-10" w:rightChars="-5" w:firstLine="480" w:firstLineChars="200"/>
        <w:rPr>
          <w:rFonts w:ascii="宋体" w:hAnsi="宋体" w:cs="宋体"/>
          <w:snapToGrid w:val="0"/>
          <w:sz w:val="24"/>
          <w:szCs w:val="24"/>
        </w:rPr>
      </w:pPr>
      <w:r>
        <w:rPr>
          <w:rFonts w:hint="eastAsia" w:ascii="宋体" w:hAnsi="宋体" w:cs="宋体"/>
          <w:snapToGrid w:val="0"/>
          <w:sz w:val="24"/>
          <w:szCs w:val="24"/>
        </w:rPr>
        <w:t>资质要求：依法设立并具有国内注册的有效营业执照</w:t>
      </w:r>
    </w:p>
    <w:p w14:paraId="2F473E9E">
      <w:pPr>
        <w:tabs>
          <w:tab w:val="left" w:pos="0"/>
          <w:tab w:val="left" w:pos="1995"/>
        </w:tabs>
        <w:adjustRightInd w:val="0"/>
        <w:snapToGrid w:val="0"/>
        <w:spacing w:line="440" w:lineRule="exact"/>
        <w:ind w:right="-10" w:rightChars="-5" w:firstLine="480" w:firstLineChars="200"/>
        <w:rPr>
          <w:rFonts w:ascii="宋体" w:hAnsi="宋体" w:cs="宋体"/>
          <w:snapToGrid w:val="0"/>
          <w:sz w:val="24"/>
          <w:szCs w:val="24"/>
        </w:rPr>
      </w:pPr>
      <w:bookmarkStart w:id="35" w:name="OLE_LINK2"/>
      <w:r>
        <w:rPr>
          <w:rFonts w:hint="eastAsia" w:ascii="宋体" w:hAnsi="宋体" w:cs="宋体"/>
          <w:snapToGrid w:val="0"/>
          <w:sz w:val="24"/>
          <w:szCs w:val="24"/>
        </w:rPr>
        <w:t>4.2 响应人不得存在下列情形之一：</w:t>
      </w:r>
    </w:p>
    <w:p w14:paraId="5C08164E">
      <w:pPr>
        <w:tabs>
          <w:tab w:val="left" w:pos="0"/>
          <w:tab w:val="left" w:pos="1995"/>
        </w:tabs>
        <w:snapToGrid w:val="0"/>
        <w:spacing w:line="440" w:lineRule="exact"/>
        <w:ind w:firstLine="436" w:firstLineChars="200"/>
        <w:rPr>
          <w:rFonts w:ascii="宋体" w:hAnsi="宋体" w:cs="宋体"/>
          <w:spacing w:val="-6"/>
          <w:kern w:val="10"/>
          <w:sz w:val="24"/>
          <w:szCs w:val="24"/>
        </w:rPr>
      </w:pPr>
      <w:r>
        <w:rPr>
          <w:rFonts w:hint="eastAsia" w:ascii="宋体" w:hAnsi="宋体" w:cs="宋体"/>
          <w:spacing w:val="-11"/>
          <w:kern w:val="10"/>
          <w:sz w:val="24"/>
          <w:szCs w:val="24"/>
        </w:rPr>
        <w:t>（1）处于被责令停产停业、暂扣或者吊销执照、暂扣或者吊销许可证、吊销资质证书状态；</w:t>
      </w:r>
    </w:p>
    <w:p w14:paraId="1A4F05B2">
      <w:pPr>
        <w:tabs>
          <w:tab w:val="left" w:pos="0"/>
          <w:tab w:val="left" w:pos="1995"/>
        </w:tabs>
        <w:adjustRightInd w:val="0"/>
        <w:snapToGrid w:val="0"/>
        <w:spacing w:line="440" w:lineRule="exact"/>
        <w:ind w:right="-10" w:rightChars="-5" w:firstLine="420" w:firstLineChars="200"/>
        <w:rPr>
          <w:rFonts w:ascii="宋体" w:hAnsi="宋体" w:cs="宋体"/>
          <w:snapToGrid w:val="0"/>
          <w:spacing w:val="-6"/>
          <w:kern w:val="10"/>
          <w:sz w:val="24"/>
          <w:szCs w:val="24"/>
        </w:rPr>
      </w:pPr>
      <w:r>
        <w:rPr>
          <w:rFonts w:hint="eastAsia"/>
        </w:rPr>
        <w:t>（</w:t>
      </w:r>
      <w:r>
        <w:rPr>
          <w:rFonts w:hint="eastAsia" w:ascii="宋体" w:hAnsi="宋体" w:cs="宋体"/>
          <w:sz w:val="24"/>
          <w:szCs w:val="24"/>
        </w:rPr>
        <w:t>2）在国家企业信用信息公示系统（http://www.gsxt.gov.cn）中被列入严重违法</w:t>
      </w:r>
      <w:r>
        <w:rPr>
          <w:rFonts w:hint="eastAsia" w:ascii="宋体" w:hAnsi="宋体" w:cs="宋体"/>
          <w:spacing w:val="-6"/>
          <w:kern w:val="10"/>
          <w:sz w:val="24"/>
          <w:szCs w:val="24"/>
        </w:rPr>
        <w:t>失信名单,列入涉金融黑名单、失信记录，相关信息以成交通知书发出前的查询结果为准。</w:t>
      </w:r>
    </w:p>
    <w:p w14:paraId="72E882F2">
      <w:pPr>
        <w:tabs>
          <w:tab w:val="left" w:pos="0"/>
          <w:tab w:val="left" w:pos="1995"/>
        </w:tabs>
        <w:adjustRightInd w:val="0"/>
        <w:snapToGrid w:val="0"/>
        <w:spacing w:line="440" w:lineRule="exact"/>
        <w:ind w:right="-10" w:rightChars="-5" w:firstLine="480" w:firstLineChars="200"/>
        <w:rPr>
          <w:rFonts w:ascii="宋体" w:hAnsi="宋体" w:cs="宋体"/>
          <w:snapToGrid w:val="0"/>
          <w:sz w:val="24"/>
          <w:szCs w:val="24"/>
        </w:rPr>
      </w:pPr>
      <w:r>
        <w:rPr>
          <w:rFonts w:hint="eastAsia" w:ascii="宋体" w:hAnsi="宋体" w:cs="宋体"/>
          <w:snapToGrid w:val="0"/>
          <w:sz w:val="24"/>
          <w:szCs w:val="24"/>
        </w:rPr>
        <w:t>4.3</w:t>
      </w:r>
      <w:r>
        <w:rPr>
          <w:rFonts w:hint="eastAsia" w:ascii="宋体" w:hAnsi="宋体"/>
          <w:sz w:val="24"/>
          <w:szCs w:val="24"/>
        </w:rPr>
        <w:t>本次采购</w:t>
      </w:r>
      <w:r>
        <w:rPr>
          <w:rFonts w:hint="eastAsia" w:ascii="宋体" w:hAnsi="宋体"/>
          <w:color w:val="000000"/>
          <w:sz w:val="24"/>
          <w:szCs w:val="24"/>
        </w:rPr>
        <w:t>不接受</w:t>
      </w:r>
      <w:r>
        <w:rPr>
          <w:rFonts w:hint="eastAsia" w:ascii="宋体" w:hAnsi="宋体" w:cs="宋体"/>
          <w:snapToGrid w:val="0"/>
          <w:sz w:val="24"/>
          <w:szCs w:val="24"/>
        </w:rPr>
        <w:t>联合体报名。</w:t>
      </w:r>
    </w:p>
    <w:bookmarkEnd w:id="35"/>
    <w:p w14:paraId="0635F5E9">
      <w:pPr>
        <w:widowControl/>
        <w:spacing w:line="440" w:lineRule="exact"/>
        <w:ind w:firstLine="482" w:firstLineChars="200"/>
        <w:jc w:val="left"/>
        <w:outlineLvl w:val="1"/>
      </w:pPr>
      <w:bookmarkStart w:id="36" w:name="_Toc13889"/>
      <w:bookmarkStart w:id="37" w:name="_Toc23660"/>
      <w:bookmarkStart w:id="38" w:name="_Toc22375"/>
      <w:bookmarkStart w:id="39" w:name="_Toc23659"/>
      <w:bookmarkStart w:id="40" w:name="_Toc30210"/>
      <w:r>
        <w:rPr>
          <w:rFonts w:hint="eastAsia" w:ascii="宋体" w:hAnsi="宋体"/>
          <w:b/>
          <w:bCs/>
          <w:sz w:val="24"/>
          <w:szCs w:val="24"/>
        </w:rPr>
        <w:t>5</w:t>
      </w:r>
      <w:r>
        <w:rPr>
          <w:rFonts w:hint="eastAsia" w:ascii="宋体" w:hAnsi="宋体" w:cs="Times New Roman"/>
          <w:b/>
          <w:bCs/>
          <w:snapToGrid w:val="0"/>
          <w:kern w:val="0"/>
          <w:sz w:val="24"/>
          <w:szCs w:val="24"/>
        </w:rPr>
        <w:t>．</w:t>
      </w:r>
      <w:r>
        <w:rPr>
          <w:rFonts w:hint="eastAsia" w:ascii="宋体" w:hAnsi="宋体"/>
          <w:b/>
          <w:bCs/>
          <w:sz w:val="24"/>
          <w:szCs w:val="24"/>
        </w:rPr>
        <w:t>采购文件的获取</w:t>
      </w:r>
      <w:bookmarkEnd w:id="36"/>
      <w:bookmarkEnd w:id="37"/>
      <w:bookmarkEnd w:id="38"/>
      <w:bookmarkEnd w:id="39"/>
      <w:bookmarkEnd w:id="40"/>
    </w:p>
    <w:p w14:paraId="1FD16C3A">
      <w:pPr>
        <w:widowControl/>
        <w:tabs>
          <w:tab w:val="left" w:pos="0"/>
          <w:tab w:val="left" w:pos="1995"/>
        </w:tabs>
        <w:adjustRightInd w:val="0"/>
        <w:snapToGrid w:val="0"/>
        <w:spacing w:line="440" w:lineRule="exact"/>
        <w:ind w:right="-10" w:rightChars="-5" w:firstLine="480" w:firstLineChars="200"/>
        <w:jc w:val="left"/>
        <w:rPr>
          <w:spacing w:val="-6"/>
        </w:rPr>
      </w:pPr>
      <w:r>
        <w:rPr>
          <w:rFonts w:hint="eastAsia" w:ascii="宋体" w:hAnsi="宋体"/>
          <w:snapToGrid w:val="0"/>
          <w:kern w:val="0"/>
          <w:sz w:val="24"/>
          <w:szCs w:val="24"/>
        </w:rPr>
        <w:t>5.1请</w:t>
      </w:r>
      <w:r>
        <w:rPr>
          <w:rFonts w:hint="eastAsia" w:ascii="宋体" w:hAnsi="宋体" w:cs="宋体"/>
          <w:snapToGrid w:val="0"/>
          <w:kern w:val="0"/>
          <w:sz w:val="24"/>
          <w:szCs w:val="24"/>
        </w:rPr>
        <w:t>有</w:t>
      </w:r>
      <w:r>
        <w:rPr>
          <w:rFonts w:hint="eastAsia" w:ascii="宋体" w:hAnsi="宋体"/>
          <w:kern w:val="0"/>
          <w:sz w:val="24"/>
          <w:szCs w:val="24"/>
        </w:rPr>
        <w:t>意向</w:t>
      </w:r>
      <w:r>
        <w:rPr>
          <w:rFonts w:hint="eastAsia" w:ascii="宋体" w:hAnsi="宋体"/>
          <w:snapToGrid w:val="0"/>
          <w:kern w:val="0"/>
          <w:sz w:val="24"/>
          <w:szCs w:val="24"/>
        </w:rPr>
        <w:t>的响应人于</w:t>
      </w:r>
      <w:r>
        <w:rPr>
          <w:rFonts w:hint="eastAsia" w:ascii="宋体" w:hAnsi="宋体"/>
          <w:snapToGrid w:val="0"/>
          <w:color w:val="000000" w:themeColor="text1"/>
          <w:kern w:val="0"/>
          <w:sz w:val="24"/>
          <w:szCs w:val="24"/>
          <w14:textFill>
            <w14:solidFill>
              <w14:schemeClr w14:val="tx1"/>
            </w14:solidFill>
          </w14:textFill>
        </w:rPr>
        <w:t>2024年12月</w:t>
      </w:r>
      <w:r>
        <w:rPr>
          <w:rFonts w:hint="default" w:ascii="宋体" w:hAnsi="宋体"/>
          <w:snapToGrid w:val="0"/>
          <w:color w:val="000000" w:themeColor="text1"/>
          <w:kern w:val="0"/>
          <w:sz w:val="24"/>
          <w:szCs w:val="24"/>
          <w:u w:val="single"/>
          <w:lang w:val="en-US" w:eastAsia="zh-CN"/>
          <w14:textFill>
            <w14:solidFill>
              <w14:schemeClr w14:val="tx1"/>
            </w14:solidFill>
          </w14:textFill>
        </w:rPr>
        <w:t>26</w:t>
      </w:r>
      <w:r>
        <w:rPr>
          <w:rFonts w:hint="eastAsia" w:ascii="宋体" w:hAnsi="宋体"/>
          <w:snapToGrid w:val="0"/>
          <w:color w:val="000000" w:themeColor="text1"/>
          <w:kern w:val="0"/>
          <w:sz w:val="24"/>
          <w:szCs w:val="24"/>
          <w14:textFill>
            <w14:solidFill>
              <w14:schemeClr w14:val="tx1"/>
            </w14:solidFill>
          </w14:textFill>
        </w:rPr>
        <w:t>日至202</w:t>
      </w:r>
      <w:r>
        <w:rPr>
          <w:rFonts w:hint="default" w:ascii="宋体" w:hAnsi="宋体"/>
          <w:snapToGrid w:val="0"/>
          <w:color w:val="000000" w:themeColor="text1"/>
          <w:kern w:val="0"/>
          <w:sz w:val="24"/>
          <w:szCs w:val="24"/>
          <w:lang w:val="en-US"/>
          <w14:textFill>
            <w14:solidFill>
              <w14:schemeClr w14:val="tx1"/>
            </w14:solidFill>
          </w14:textFill>
        </w:rPr>
        <w:t>5</w:t>
      </w:r>
      <w:r>
        <w:rPr>
          <w:rFonts w:hint="eastAsia" w:ascii="宋体" w:hAnsi="宋体"/>
          <w:snapToGrid w:val="0"/>
          <w:color w:val="000000" w:themeColor="text1"/>
          <w:kern w:val="0"/>
          <w:sz w:val="24"/>
          <w:szCs w:val="24"/>
          <w14:textFill>
            <w14:solidFill>
              <w14:schemeClr w14:val="tx1"/>
            </w14:solidFill>
          </w14:textFill>
        </w:rPr>
        <w:t>年</w:t>
      </w:r>
      <w:r>
        <w:rPr>
          <w:rFonts w:hint="default" w:ascii="宋体" w:hAnsi="宋体"/>
          <w:snapToGrid w:val="0"/>
          <w:color w:val="000000" w:themeColor="text1"/>
          <w:kern w:val="0"/>
          <w:sz w:val="24"/>
          <w:szCs w:val="24"/>
          <w:lang w:val="en-US"/>
          <w14:textFill>
            <w14:solidFill>
              <w14:schemeClr w14:val="tx1"/>
            </w14:solidFill>
          </w14:textFill>
        </w:rPr>
        <w:t>1</w:t>
      </w:r>
      <w:r>
        <w:rPr>
          <w:rFonts w:hint="eastAsia" w:ascii="宋体" w:hAnsi="宋体"/>
          <w:snapToGrid w:val="0"/>
          <w:color w:val="000000" w:themeColor="text1"/>
          <w:kern w:val="0"/>
          <w:sz w:val="24"/>
          <w:szCs w:val="24"/>
          <w14:textFill>
            <w14:solidFill>
              <w14:schemeClr w14:val="tx1"/>
            </w14:solidFill>
          </w14:textFill>
        </w:rPr>
        <w:t>月</w:t>
      </w:r>
      <w:r>
        <w:rPr>
          <w:rFonts w:hint="default" w:ascii="宋体" w:hAnsi="宋体"/>
          <w:snapToGrid w:val="0"/>
          <w:color w:val="000000" w:themeColor="text1"/>
          <w:kern w:val="0"/>
          <w:sz w:val="24"/>
          <w:szCs w:val="24"/>
          <w:lang w:val="en-US"/>
          <w14:textFill>
            <w14:solidFill>
              <w14:schemeClr w14:val="tx1"/>
            </w14:solidFill>
          </w14:textFill>
        </w:rPr>
        <w:t xml:space="preserve"> </w:t>
      </w:r>
      <w:r>
        <w:rPr>
          <w:rFonts w:hint="eastAsia" w:ascii="宋体" w:hAnsi="宋体"/>
          <w:snapToGrid w:val="0"/>
          <w:color w:val="000000" w:themeColor="text1"/>
          <w:kern w:val="0"/>
          <w:sz w:val="24"/>
          <w:szCs w:val="24"/>
          <w:u w:val="single"/>
          <w:lang w:val="en-US" w:eastAsia="zh-CN"/>
          <w14:textFill>
            <w14:solidFill>
              <w14:schemeClr w14:val="tx1"/>
            </w14:solidFill>
          </w14:textFill>
        </w:rPr>
        <w:t>1</w:t>
      </w:r>
      <w:bookmarkStart w:id="356" w:name="_GoBack"/>
      <w:bookmarkEnd w:id="356"/>
      <w:r>
        <w:rPr>
          <w:rFonts w:hint="eastAsia" w:ascii="宋体" w:hAnsi="宋体"/>
          <w:snapToGrid w:val="0"/>
          <w:color w:val="000000" w:themeColor="text1"/>
          <w:kern w:val="0"/>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16 </w:t>
      </w:r>
      <w:r>
        <w:rPr>
          <w:rFonts w:hint="eastAsia" w:ascii="宋体" w:hAnsi="宋体"/>
          <w:snapToGrid w:val="0"/>
          <w:color w:val="000000" w:themeColor="text1"/>
          <w:kern w:val="0"/>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30  </w:t>
      </w:r>
      <w:r>
        <w:rPr>
          <w:rFonts w:hint="eastAsia" w:ascii="宋体" w:hAnsi="宋体"/>
          <w:snapToGrid w:val="0"/>
          <w:color w:val="000000" w:themeColor="text1"/>
          <w:kern w:val="0"/>
          <w:sz w:val="24"/>
          <w:szCs w:val="24"/>
          <w14:textFill>
            <w14:solidFill>
              <w14:schemeClr w14:val="tx1"/>
            </w14:solidFill>
          </w14:textFill>
        </w:rPr>
        <w:t>分</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北京时间，下同</w:t>
      </w:r>
      <w:r>
        <w:rPr>
          <w:rFonts w:hint="eastAsia" w:ascii="宋体" w:hAnsi="宋体"/>
          <w:color w:val="000000" w:themeColor="text1"/>
          <w:sz w:val="24"/>
          <w:szCs w:val="24"/>
          <w14:textFill>
            <w14:solidFill>
              <w14:schemeClr w14:val="tx1"/>
            </w14:solidFill>
          </w14:textFill>
        </w:rPr>
        <w:t>)</w:t>
      </w:r>
      <w:r>
        <w:rPr>
          <w:rFonts w:hint="eastAsia" w:ascii="宋体" w:hAnsi="宋体"/>
          <w:snapToGrid w:val="0"/>
          <w:color w:val="000000" w:themeColor="text1"/>
          <w:kern w:val="0"/>
          <w:sz w:val="24"/>
          <w:szCs w:val="24"/>
          <w14:textFill>
            <w14:solidFill>
              <w14:schemeClr w14:val="tx1"/>
            </w14:solidFill>
          </w14:textFill>
        </w:rPr>
        <w:t>，</w:t>
      </w:r>
      <w:r>
        <w:rPr>
          <w:rFonts w:hint="eastAsia" w:ascii="宋体" w:hAnsi="宋体" w:cs="宋体"/>
          <w:snapToGrid w:val="0"/>
          <w:color w:val="000000" w:themeColor="text1"/>
          <w:sz w:val="24"/>
          <w:szCs w:val="24"/>
          <w14:textFill>
            <w14:solidFill>
              <w14:schemeClr w14:val="tx1"/>
            </w14:solidFill>
          </w14:textFill>
        </w:rPr>
        <w:t>通过登录浙江省遂昌金矿有限公司（</w:t>
      </w:r>
      <w:r>
        <w:rPr>
          <w:rFonts w:ascii="宋体" w:hAnsi="宋体" w:cs="宋体"/>
          <w:snapToGrid w:val="0"/>
          <w:color w:val="000000" w:themeColor="text1"/>
          <w:sz w:val="24"/>
          <w:szCs w:val="24"/>
          <w14:textFill>
            <w14:solidFill>
              <w14:schemeClr w14:val="tx1"/>
            </w14:solidFill>
          </w14:textFill>
        </w:rPr>
        <w:t>www.scjk.com</w:t>
      </w:r>
      <w:r>
        <w:rPr>
          <w:rFonts w:hint="eastAsia" w:ascii="宋体" w:hAnsi="宋体" w:cs="宋体"/>
          <w:snapToGrid w:val="0"/>
          <w:color w:val="000000" w:themeColor="text1"/>
          <w:sz w:val="24"/>
          <w:szCs w:val="24"/>
          <w14:textFill>
            <w14:solidFill>
              <w14:schemeClr w14:val="tx1"/>
            </w14:solidFill>
          </w14:textFill>
        </w:rPr>
        <w:t>）网站或</w:t>
      </w:r>
      <w:r>
        <w:rPr>
          <w:rFonts w:hint="eastAsia" w:ascii="宋体" w:hAnsi="宋体" w:cs="宋体"/>
          <w:snapToGrid w:val="0"/>
          <w:color w:val="000000" w:themeColor="text1"/>
          <w:spacing w:val="8"/>
          <w:kern w:val="0"/>
          <w:sz w:val="24"/>
          <w:szCs w:val="24"/>
          <w14:textFill>
            <w14:solidFill>
              <w14:schemeClr w14:val="tx1"/>
            </w14:solidFill>
          </w14:textFill>
        </w:rPr>
        <w:t>杭钢集团电子招标采购平台（https://ebid.hzsteel.com）</w:t>
      </w:r>
      <w:r>
        <w:rPr>
          <w:rFonts w:hint="eastAsia" w:ascii="宋体" w:hAnsi="宋体" w:cs="宋体"/>
          <w:snapToGrid w:val="0"/>
          <w:sz w:val="24"/>
          <w:szCs w:val="24"/>
        </w:rPr>
        <w:t>下载文</w:t>
      </w:r>
      <w:r>
        <w:rPr>
          <w:rFonts w:hint="eastAsia" w:ascii="宋体" w:hAnsi="宋体" w:cs="宋体"/>
          <w:snapToGrid w:val="0"/>
          <w:spacing w:val="-11"/>
          <w:sz w:val="24"/>
          <w:szCs w:val="24"/>
        </w:rPr>
        <w:t>件，</w:t>
      </w:r>
      <w:r>
        <w:rPr>
          <w:rFonts w:hint="eastAsia" w:ascii="宋体" w:hAnsi="宋体" w:cs="宋体"/>
          <w:snapToGrid w:val="0"/>
          <w:spacing w:val="-11"/>
          <w:kern w:val="10"/>
          <w:sz w:val="24"/>
          <w:szCs w:val="24"/>
        </w:rPr>
        <w:t>并将营业执照（标注联系电话）以图片格式发送到此邮箱（scjkzb</w:t>
      </w:r>
      <w:r>
        <w:rPr>
          <w:rFonts w:ascii="宋体" w:hAnsi="宋体" w:cs="宋体"/>
          <w:snapToGrid w:val="0"/>
          <w:spacing w:val="-11"/>
          <w:kern w:val="10"/>
          <w:sz w:val="24"/>
          <w:szCs w:val="24"/>
        </w:rPr>
        <w:t>@</w:t>
      </w:r>
      <w:r>
        <w:rPr>
          <w:rFonts w:hint="eastAsia" w:ascii="宋体" w:hAnsi="宋体" w:cs="宋体"/>
          <w:snapToGrid w:val="0"/>
          <w:spacing w:val="-11"/>
          <w:kern w:val="10"/>
          <w:sz w:val="24"/>
          <w:szCs w:val="24"/>
        </w:rPr>
        <w:t>163</w:t>
      </w:r>
      <w:r>
        <w:rPr>
          <w:rFonts w:ascii="宋体" w:hAnsi="宋体" w:cs="宋体"/>
          <w:snapToGrid w:val="0"/>
          <w:spacing w:val="-11"/>
          <w:kern w:val="10"/>
          <w:sz w:val="24"/>
          <w:szCs w:val="24"/>
        </w:rPr>
        <w:t>.com</w:t>
      </w:r>
      <w:r>
        <w:rPr>
          <w:rFonts w:hint="eastAsia" w:ascii="宋体" w:hAnsi="宋体" w:cs="宋体"/>
          <w:snapToGrid w:val="0"/>
          <w:spacing w:val="-11"/>
          <w:kern w:val="10"/>
          <w:sz w:val="24"/>
          <w:szCs w:val="24"/>
        </w:rPr>
        <w:t>），进行报名。</w:t>
      </w:r>
    </w:p>
    <w:p w14:paraId="21AD7B27">
      <w:pPr>
        <w:widowControl/>
        <w:spacing w:line="440" w:lineRule="exact"/>
        <w:ind w:firstLine="482" w:firstLineChars="200"/>
        <w:jc w:val="left"/>
        <w:outlineLvl w:val="1"/>
        <w:rPr>
          <w:rFonts w:ascii="宋体" w:hAnsi="宋体"/>
          <w:b/>
          <w:bCs/>
          <w:sz w:val="24"/>
          <w:szCs w:val="24"/>
        </w:rPr>
      </w:pPr>
      <w:bookmarkStart w:id="41" w:name="_Toc22103"/>
      <w:bookmarkStart w:id="42" w:name="_Toc26405"/>
      <w:bookmarkStart w:id="43" w:name="_Toc27619"/>
      <w:bookmarkStart w:id="44" w:name="_Toc26534"/>
      <w:bookmarkStart w:id="45" w:name="_Toc17120"/>
      <w:r>
        <w:rPr>
          <w:rFonts w:hint="eastAsia" w:ascii="宋体" w:hAnsi="宋体"/>
          <w:b/>
          <w:bCs/>
          <w:sz w:val="24"/>
          <w:szCs w:val="24"/>
        </w:rPr>
        <w:t>6</w:t>
      </w:r>
      <w:r>
        <w:rPr>
          <w:rFonts w:hint="eastAsia" w:ascii="宋体" w:hAnsi="宋体" w:cs="Times New Roman"/>
          <w:b/>
          <w:bCs/>
          <w:snapToGrid w:val="0"/>
          <w:kern w:val="0"/>
          <w:sz w:val="24"/>
          <w:szCs w:val="24"/>
        </w:rPr>
        <w:t>．</w:t>
      </w:r>
      <w:r>
        <w:rPr>
          <w:rFonts w:hint="eastAsia" w:ascii="宋体" w:hAnsi="宋体"/>
          <w:b/>
          <w:bCs/>
          <w:sz w:val="24"/>
          <w:szCs w:val="24"/>
        </w:rPr>
        <w:t>响应文件的递交</w:t>
      </w:r>
      <w:bookmarkEnd w:id="41"/>
      <w:bookmarkEnd w:id="42"/>
      <w:bookmarkEnd w:id="43"/>
      <w:bookmarkEnd w:id="44"/>
      <w:bookmarkEnd w:id="45"/>
    </w:p>
    <w:p w14:paraId="3AC4A577">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000000"/>
          <w:kern w:val="0"/>
          <w:sz w:val="24"/>
          <w:szCs w:val="24"/>
        </w:rPr>
      </w:pPr>
      <w:r>
        <w:rPr>
          <w:rFonts w:hint="eastAsia" w:ascii="宋体" w:hAnsi="宋体"/>
          <w:snapToGrid w:val="0"/>
          <w:color w:val="000000"/>
          <w:kern w:val="0"/>
          <w:sz w:val="24"/>
          <w:szCs w:val="24"/>
        </w:rPr>
        <w:t>6.1递交方式: 本项目可现场递交</w:t>
      </w:r>
      <w:r>
        <w:rPr>
          <w:rFonts w:hint="eastAsia" w:ascii="宋体" w:hAnsi="宋体"/>
          <w:snapToGrid w:val="0"/>
          <w:kern w:val="0"/>
          <w:sz w:val="24"/>
          <w:szCs w:val="24"/>
        </w:rPr>
        <w:t>或者邮寄</w:t>
      </w:r>
      <w:r>
        <w:rPr>
          <w:rFonts w:hint="eastAsia" w:ascii="宋体" w:hAnsi="宋体"/>
          <w:snapToGrid w:val="0"/>
          <w:color w:val="000000"/>
          <w:kern w:val="0"/>
          <w:sz w:val="24"/>
          <w:szCs w:val="24"/>
        </w:rPr>
        <w:t>,采用纸质响应文件 。</w:t>
      </w:r>
    </w:p>
    <w:p w14:paraId="2B5B363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000000"/>
          <w:kern w:val="0"/>
          <w:sz w:val="24"/>
          <w:szCs w:val="24"/>
        </w:rPr>
      </w:pPr>
      <w:r>
        <w:rPr>
          <w:rFonts w:hint="eastAsia" w:ascii="宋体" w:hAnsi="宋体"/>
          <w:snapToGrid w:val="0"/>
          <w:color w:val="000000"/>
          <w:kern w:val="0"/>
          <w:sz w:val="24"/>
          <w:szCs w:val="24"/>
        </w:rPr>
        <w:t xml:space="preserve">6.2递交截止时间: </w:t>
      </w:r>
      <w:r>
        <w:rPr>
          <w:rFonts w:hint="eastAsia" w:ascii="宋体" w:hAnsi="宋体"/>
          <w:bCs/>
          <w:color w:val="000000"/>
          <w:sz w:val="24"/>
          <w:szCs w:val="24"/>
          <w:u w:val="single"/>
        </w:rPr>
        <w:t xml:space="preserve"> 202</w:t>
      </w:r>
      <w:r>
        <w:rPr>
          <w:rFonts w:hint="default" w:ascii="宋体" w:hAnsi="宋体"/>
          <w:bCs/>
          <w:color w:val="000000"/>
          <w:sz w:val="24"/>
          <w:szCs w:val="24"/>
          <w:u w:val="single"/>
          <w:lang w:val="en-US"/>
        </w:rPr>
        <w:t>5</w:t>
      </w:r>
      <w:r>
        <w:rPr>
          <w:rFonts w:hint="eastAsia" w:ascii="宋体" w:hAnsi="宋体"/>
          <w:bCs/>
          <w:color w:val="000000"/>
          <w:sz w:val="24"/>
          <w:szCs w:val="24"/>
          <w:u w:val="single"/>
        </w:rPr>
        <w:t xml:space="preserve"> </w:t>
      </w:r>
      <w:r>
        <w:rPr>
          <w:rFonts w:hint="eastAsia" w:ascii="宋体" w:hAnsi="宋体"/>
          <w:b/>
          <w:snapToGrid w:val="0"/>
          <w:color w:val="000000"/>
          <w:kern w:val="0"/>
          <w:sz w:val="24"/>
          <w:szCs w:val="24"/>
        </w:rPr>
        <w:t>年</w:t>
      </w:r>
      <w:r>
        <w:rPr>
          <w:rFonts w:hint="eastAsia" w:ascii="宋体" w:hAnsi="宋体"/>
          <w:b/>
          <w:snapToGrid w:val="0"/>
          <w:color w:val="000000"/>
          <w:kern w:val="0"/>
          <w:sz w:val="24"/>
          <w:szCs w:val="24"/>
          <w:u w:val="single"/>
        </w:rPr>
        <w:t>1</w:t>
      </w:r>
      <w:r>
        <w:rPr>
          <w:rFonts w:hint="default" w:ascii="宋体" w:hAnsi="宋体"/>
          <w:b/>
          <w:snapToGrid w:val="0"/>
          <w:color w:val="000000"/>
          <w:kern w:val="0"/>
          <w:sz w:val="24"/>
          <w:szCs w:val="24"/>
          <w:u w:val="single"/>
          <w:lang w:val="en-US"/>
        </w:rPr>
        <w:t xml:space="preserve"> </w:t>
      </w:r>
      <w:r>
        <w:rPr>
          <w:rFonts w:hint="eastAsia" w:ascii="宋体" w:hAnsi="宋体"/>
          <w:b/>
          <w:snapToGrid w:val="0"/>
          <w:color w:val="000000"/>
          <w:kern w:val="0"/>
          <w:sz w:val="24"/>
          <w:szCs w:val="24"/>
        </w:rPr>
        <w:t>月</w:t>
      </w:r>
      <w:r>
        <w:rPr>
          <w:rFonts w:hint="default" w:ascii="宋体" w:hAnsi="宋体"/>
          <w:b/>
          <w:snapToGrid w:val="0"/>
          <w:color w:val="000000"/>
          <w:kern w:val="0"/>
          <w:sz w:val="24"/>
          <w:szCs w:val="24"/>
          <w:u w:val="single"/>
          <w:lang w:val="en-US"/>
        </w:rPr>
        <w:t xml:space="preserve"> </w:t>
      </w:r>
      <w:r>
        <w:rPr>
          <w:rFonts w:hint="eastAsia" w:ascii="宋体" w:hAnsi="宋体"/>
          <w:b/>
          <w:snapToGrid w:val="0"/>
          <w:color w:val="000000"/>
          <w:kern w:val="0"/>
          <w:sz w:val="24"/>
          <w:szCs w:val="24"/>
          <w:u w:val="single"/>
          <w:lang w:val="en-US" w:eastAsia="zh-CN"/>
        </w:rPr>
        <w:t>2</w:t>
      </w:r>
      <w:r>
        <w:rPr>
          <w:rFonts w:hint="eastAsia" w:ascii="宋体" w:hAnsi="宋体"/>
          <w:b/>
          <w:snapToGrid w:val="0"/>
          <w:color w:val="000000"/>
          <w:kern w:val="0"/>
          <w:sz w:val="24"/>
          <w:szCs w:val="24"/>
        </w:rPr>
        <w:t>日</w:t>
      </w:r>
      <w:r>
        <w:rPr>
          <w:rFonts w:hint="eastAsia" w:ascii="宋体" w:hAnsi="宋体"/>
          <w:bCs/>
          <w:color w:val="000000"/>
          <w:sz w:val="24"/>
          <w:szCs w:val="24"/>
          <w:u w:val="single"/>
        </w:rPr>
        <w:t xml:space="preserve"> 14</w:t>
      </w:r>
      <w:r>
        <w:rPr>
          <w:rFonts w:hint="eastAsia" w:ascii="宋体" w:hAnsi="宋体"/>
          <w:b/>
          <w:snapToGrid w:val="0"/>
          <w:color w:val="000000"/>
          <w:kern w:val="0"/>
          <w:sz w:val="24"/>
          <w:szCs w:val="24"/>
        </w:rPr>
        <w:t>时</w:t>
      </w:r>
      <w:r>
        <w:rPr>
          <w:rFonts w:hint="eastAsia" w:ascii="宋体" w:hAnsi="宋体"/>
          <w:bCs/>
          <w:color w:val="000000"/>
          <w:sz w:val="24"/>
          <w:szCs w:val="24"/>
          <w:u w:val="single"/>
        </w:rPr>
        <w:t xml:space="preserve"> 30 </w:t>
      </w:r>
      <w:r>
        <w:rPr>
          <w:rFonts w:hint="eastAsia" w:ascii="宋体" w:hAnsi="宋体"/>
          <w:b/>
          <w:snapToGrid w:val="0"/>
          <w:color w:val="000000"/>
          <w:kern w:val="0"/>
          <w:sz w:val="24"/>
          <w:szCs w:val="24"/>
        </w:rPr>
        <w:t>分</w:t>
      </w:r>
      <w:r>
        <w:rPr>
          <w:rFonts w:hint="eastAsia" w:ascii="宋体" w:hAnsi="宋体"/>
          <w:snapToGrid w:val="0"/>
          <w:color w:val="000000"/>
          <w:kern w:val="0"/>
          <w:sz w:val="24"/>
          <w:szCs w:val="24"/>
        </w:rPr>
        <w:t>。</w:t>
      </w:r>
    </w:p>
    <w:p w14:paraId="38977716">
      <w:pPr>
        <w:widowControl/>
        <w:tabs>
          <w:tab w:val="left" w:pos="0"/>
          <w:tab w:val="left" w:pos="1995"/>
        </w:tabs>
        <w:adjustRightInd w:val="0"/>
        <w:snapToGrid w:val="0"/>
        <w:spacing w:line="440" w:lineRule="exact"/>
        <w:ind w:firstLine="480" w:firstLineChars="200"/>
        <w:jc w:val="left"/>
        <w:rPr>
          <w:rFonts w:ascii="宋体" w:hAnsi="宋体" w:cs="宋体"/>
          <w:sz w:val="24"/>
          <w:szCs w:val="24"/>
        </w:rPr>
      </w:pPr>
      <w:r>
        <w:rPr>
          <w:rFonts w:hint="eastAsia" w:ascii="宋体" w:hAnsi="宋体"/>
          <w:snapToGrid w:val="0"/>
          <w:color w:val="000000"/>
          <w:kern w:val="0"/>
          <w:sz w:val="24"/>
          <w:szCs w:val="24"/>
        </w:rPr>
        <w:t>6.3递交地点</w:t>
      </w:r>
      <w:r>
        <w:rPr>
          <w:rFonts w:hint="eastAsia" w:ascii="宋体" w:hAnsi="宋体" w:cs="宋体"/>
          <w:sz w:val="24"/>
          <w:szCs w:val="24"/>
        </w:rPr>
        <w:t>：浙江省遂昌县濂竹乡花园岭（</w:t>
      </w:r>
      <w:r>
        <w:rPr>
          <w:rFonts w:hint="eastAsia" w:ascii="宋体" w:hAnsi="宋体" w:cs="宋体"/>
          <w:kern w:val="0"/>
          <w:sz w:val="24"/>
          <w:szCs w:val="24"/>
        </w:rPr>
        <w:t>公司三楼</w:t>
      </w:r>
      <w:r>
        <w:rPr>
          <w:rFonts w:hint="eastAsia" w:ascii="宋体" w:hAnsi="宋体" w:cs="宋体"/>
          <w:sz w:val="24"/>
          <w:szCs w:val="24"/>
        </w:rPr>
        <w:t>招标办，张先生收，电话：0578-8146209）。</w:t>
      </w:r>
    </w:p>
    <w:p w14:paraId="5F38CC45">
      <w:pPr>
        <w:widowControl/>
        <w:spacing w:line="440" w:lineRule="exact"/>
        <w:ind w:firstLine="456" w:firstLineChars="200"/>
        <w:jc w:val="left"/>
        <w:rPr>
          <w:rFonts w:ascii="宋体" w:hAnsi="宋体"/>
          <w:color w:val="000000"/>
          <w:spacing w:val="-6"/>
          <w:sz w:val="24"/>
          <w:szCs w:val="24"/>
        </w:rPr>
      </w:pPr>
      <w:r>
        <w:rPr>
          <w:rFonts w:hint="eastAsia" w:ascii="宋体" w:hAnsi="宋体" w:cs="宋体"/>
          <w:color w:val="000000"/>
          <w:spacing w:val="-6"/>
          <w:sz w:val="24"/>
          <w:szCs w:val="24"/>
        </w:rPr>
        <w:t>6.4逾期递交的、未递交至指定地点的、未按要求密封的响应文件采购人将予以拒收</w:t>
      </w:r>
      <w:r>
        <w:rPr>
          <w:rFonts w:hint="eastAsia" w:ascii="宋体" w:hAnsi="宋体"/>
          <w:color w:val="000000"/>
          <w:spacing w:val="-6"/>
          <w:sz w:val="24"/>
          <w:szCs w:val="24"/>
        </w:rPr>
        <w:t>。</w:t>
      </w:r>
    </w:p>
    <w:p w14:paraId="6F9E2286">
      <w:pPr>
        <w:widowControl/>
        <w:spacing w:line="440" w:lineRule="exact"/>
        <w:ind w:firstLine="480" w:firstLineChars="200"/>
        <w:jc w:val="left"/>
        <w:rPr>
          <w:rFonts w:ascii="宋体" w:hAnsi="宋体"/>
          <w:color w:val="000000"/>
          <w:sz w:val="24"/>
          <w:szCs w:val="24"/>
        </w:rPr>
      </w:pPr>
      <w:r>
        <w:rPr>
          <w:rFonts w:hint="eastAsia" w:ascii="宋体" w:hAnsi="宋体" w:cs="宋体"/>
          <w:snapToGrid w:val="0"/>
          <w:color w:val="000000"/>
          <w:sz w:val="24"/>
          <w:szCs w:val="24"/>
        </w:rPr>
        <w:t>6.5响应文件采用邮寄时，响应人应充分考虑邮寄时间。</w:t>
      </w:r>
    </w:p>
    <w:p w14:paraId="231FE855">
      <w:pPr>
        <w:widowControl/>
        <w:spacing w:line="440" w:lineRule="exact"/>
        <w:ind w:firstLine="482" w:firstLineChars="200"/>
        <w:jc w:val="left"/>
        <w:outlineLvl w:val="1"/>
        <w:rPr>
          <w:rFonts w:ascii="宋体" w:hAnsi="宋体"/>
          <w:sz w:val="24"/>
          <w:szCs w:val="24"/>
        </w:rPr>
      </w:pPr>
      <w:bookmarkStart w:id="46" w:name="_Toc2768"/>
      <w:bookmarkStart w:id="47" w:name="_Toc10465"/>
      <w:bookmarkStart w:id="48" w:name="_Toc11594"/>
      <w:bookmarkStart w:id="49" w:name="_Toc20027"/>
      <w:bookmarkStart w:id="50" w:name="_Toc10518"/>
      <w:r>
        <w:rPr>
          <w:rFonts w:hint="eastAsia" w:ascii="宋体" w:hAnsi="宋体"/>
          <w:b/>
          <w:bCs/>
          <w:sz w:val="24"/>
          <w:szCs w:val="24"/>
        </w:rPr>
        <w:t>7</w:t>
      </w:r>
      <w:r>
        <w:rPr>
          <w:rFonts w:hint="eastAsia" w:ascii="宋体" w:hAnsi="宋体" w:cs="Times New Roman"/>
          <w:b/>
          <w:bCs/>
          <w:snapToGrid w:val="0"/>
          <w:kern w:val="0"/>
          <w:sz w:val="24"/>
          <w:szCs w:val="24"/>
        </w:rPr>
        <w:t>．</w:t>
      </w:r>
      <w:bookmarkEnd w:id="46"/>
      <w:bookmarkEnd w:id="47"/>
      <w:bookmarkEnd w:id="48"/>
      <w:r>
        <w:rPr>
          <w:rFonts w:hint="eastAsia" w:ascii="宋体" w:hAnsi="宋体"/>
          <w:b/>
          <w:bCs/>
          <w:sz w:val="24"/>
          <w:szCs w:val="24"/>
        </w:rPr>
        <w:t>响应文件开启地点</w:t>
      </w:r>
      <w:bookmarkEnd w:id="49"/>
      <w:bookmarkEnd w:id="50"/>
    </w:p>
    <w:p w14:paraId="780622F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bookmarkStart w:id="51" w:name="_Toc9011"/>
      <w:bookmarkStart w:id="52" w:name="_Toc11061"/>
      <w:bookmarkStart w:id="53" w:name="_Toc4735"/>
      <w:bookmarkStart w:id="54" w:name="_Toc10343"/>
      <w:r>
        <w:rPr>
          <w:rFonts w:hint="eastAsia" w:ascii="宋体" w:hAnsi="宋体"/>
          <w:snapToGrid w:val="0"/>
          <w:kern w:val="0"/>
          <w:sz w:val="24"/>
          <w:szCs w:val="24"/>
        </w:rPr>
        <w:t>响应文件开启在响应文件递交截止</w:t>
      </w:r>
      <w:r>
        <w:rPr>
          <w:rFonts w:hint="eastAsia" w:ascii="宋体" w:hAnsi="宋体"/>
          <w:snapToGrid w:val="0"/>
          <w:color w:val="000000" w:themeColor="text1"/>
          <w:kern w:val="0"/>
          <w:sz w:val="24"/>
          <w:szCs w:val="24"/>
          <w14:textFill>
            <w14:solidFill>
              <w14:schemeClr w14:val="tx1"/>
            </w14:solidFill>
          </w14:textFill>
        </w:rPr>
        <w:t>后及时进</w:t>
      </w:r>
      <w:r>
        <w:rPr>
          <w:rFonts w:hint="eastAsia" w:ascii="宋体" w:hAnsi="宋体"/>
          <w:snapToGrid w:val="0"/>
          <w:kern w:val="0"/>
          <w:sz w:val="24"/>
          <w:szCs w:val="24"/>
        </w:rPr>
        <w:t>行，地点为</w:t>
      </w:r>
      <w:bookmarkStart w:id="55" w:name="_Hlk514137044"/>
      <w:r>
        <w:rPr>
          <w:rFonts w:hint="eastAsia" w:ascii="宋体" w:hAnsi="宋体" w:cs="宋体"/>
          <w:snapToGrid w:val="0"/>
          <w:sz w:val="24"/>
          <w:szCs w:val="24"/>
        </w:rPr>
        <w:t>浙江省遂昌金矿有限公司</w:t>
      </w:r>
      <w:bookmarkEnd w:id="55"/>
      <w:r>
        <w:rPr>
          <w:rFonts w:hint="eastAsia" w:ascii="宋体" w:hAnsi="宋体"/>
          <w:snapToGrid w:val="0"/>
          <w:kern w:val="0"/>
          <w:sz w:val="24"/>
          <w:szCs w:val="24"/>
        </w:rPr>
        <w:t>。</w:t>
      </w:r>
    </w:p>
    <w:p w14:paraId="4F7391D0">
      <w:pPr>
        <w:widowControl/>
        <w:spacing w:line="440" w:lineRule="exact"/>
        <w:ind w:firstLine="482" w:firstLineChars="200"/>
        <w:jc w:val="left"/>
        <w:outlineLvl w:val="1"/>
        <w:rPr>
          <w:rFonts w:ascii="宋体" w:hAnsi="宋体"/>
          <w:b/>
          <w:bCs/>
          <w:sz w:val="24"/>
          <w:szCs w:val="24"/>
        </w:rPr>
      </w:pPr>
      <w:bookmarkStart w:id="56" w:name="_Toc26528"/>
      <w:r>
        <w:rPr>
          <w:rFonts w:hint="eastAsia" w:ascii="宋体" w:hAnsi="宋体"/>
          <w:b/>
          <w:bCs/>
          <w:sz w:val="24"/>
          <w:szCs w:val="24"/>
        </w:rPr>
        <w:t>8</w:t>
      </w:r>
      <w:r>
        <w:rPr>
          <w:rFonts w:hint="eastAsia" w:ascii="宋体" w:hAnsi="宋体" w:cs="Times New Roman"/>
          <w:b/>
          <w:bCs/>
          <w:snapToGrid w:val="0"/>
          <w:kern w:val="0"/>
          <w:sz w:val="24"/>
          <w:szCs w:val="24"/>
        </w:rPr>
        <w:t>．</w:t>
      </w:r>
      <w:r>
        <w:rPr>
          <w:rFonts w:hint="eastAsia" w:ascii="宋体" w:hAnsi="宋体"/>
          <w:b/>
          <w:bCs/>
          <w:sz w:val="24"/>
          <w:szCs w:val="24"/>
        </w:rPr>
        <w:t>发布公告的媒介</w:t>
      </w:r>
      <w:bookmarkEnd w:id="51"/>
      <w:bookmarkEnd w:id="52"/>
      <w:bookmarkEnd w:id="53"/>
      <w:bookmarkEnd w:id="54"/>
      <w:bookmarkEnd w:id="56"/>
    </w:p>
    <w:p w14:paraId="62D70AE1">
      <w:pPr>
        <w:widowControl/>
        <w:tabs>
          <w:tab w:val="left" w:pos="0"/>
          <w:tab w:val="left" w:pos="1995"/>
        </w:tabs>
        <w:adjustRightInd w:val="0"/>
        <w:snapToGrid w:val="0"/>
        <w:spacing w:line="440" w:lineRule="exact"/>
        <w:ind w:right="-10" w:rightChars="-5" w:firstLine="480" w:firstLineChars="200"/>
        <w:jc w:val="left"/>
        <w:rPr>
          <w:rFonts w:ascii="宋体" w:hAnsi="宋体"/>
          <w:sz w:val="24"/>
          <w:szCs w:val="24"/>
        </w:rPr>
      </w:pPr>
      <w:r>
        <w:rPr>
          <w:rFonts w:hint="eastAsia" w:ascii="宋体" w:hAnsi="宋体"/>
          <w:snapToGrid w:val="0"/>
          <w:kern w:val="0"/>
          <w:sz w:val="24"/>
          <w:szCs w:val="24"/>
        </w:rPr>
        <w:t>本次采购公告及候选成交响应人公示：在浙江省遂昌金矿有限公司网站（www</w:t>
      </w:r>
      <w:r>
        <w:rPr>
          <w:rFonts w:hint="eastAsia" w:ascii="宋体" w:hAnsi="宋体" w:cs="宋体"/>
          <w:snapToGrid w:val="0"/>
          <w:kern w:val="0"/>
          <w:sz w:val="24"/>
          <w:szCs w:val="24"/>
        </w:rPr>
        <w:t>.scjk.com</w:t>
      </w:r>
      <w:r>
        <w:rPr>
          <w:rFonts w:hint="eastAsia" w:ascii="宋体" w:hAnsi="宋体"/>
          <w:snapToGrid w:val="0"/>
          <w:kern w:val="0"/>
          <w:sz w:val="24"/>
          <w:szCs w:val="24"/>
        </w:rPr>
        <w:t>）和</w:t>
      </w:r>
      <w:r>
        <w:rPr>
          <w:rFonts w:hint="eastAsia" w:ascii="宋体" w:hAnsi="宋体" w:cs="宋体"/>
          <w:snapToGrid w:val="0"/>
          <w:spacing w:val="8"/>
          <w:kern w:val="0"/>
          <w:sz w:val="24"/>
          <w:szCs w:val="24"/>
        </w:rPr>
        <w:t>杭钢集团电子招标采购平台（https://ebid.hzsteel.com）</w:t>
      </w:r>
      <w:r>
        <w:rPr>
          <w:rFonts w:hint="eastAsia" w:ascii="宋体" w:hAnsi="宋体"/>
          <w:sz w:val="24"/>
          <w:szCs w:val="24"/>
        </w:rPr>
        <w:t>发布。</w:t>
      </w:r>
    </w:p>
    <w:p w14:paraId="56F972C1">
      <w:pPr>
        <w:widowControl/>
        <w:spacing w:line="440" w:lineRule="exact"/>
        <w:ind w:firstLine="482" w:firstLineChars="200"/>
        <w:jc w:val="left"/>
        <w:outlineLvl w:val="1"/>
        <w:rPr>
          <w:rFonts w:ascii="宋体" w:hAnsi="宋体" w:cs="Times New Roman"/>
          <w:color w:val="FF0000"/>
          <w:sz w:val="24"/>
          <w:szCs w:val="24"/>
        </w:rPr>
      </w:pPr>
      <w:bookmarkStart w:id="57" w:name="_Toc23686"/>
      <w:bookmarkStart w:id="58" w:name="_Toc24238"/>
      <w:bookmarkStart w:id="59" w:name="_Toc1379"/>
      <w:bookmarkStart w:id="60" w:name="_Toc14539"/>
      <w:bookmarkStart w:id="61" w:name="_Toc18188"/>
      <w:r>
        <w:rPr>
          <w:rFonts w:hint="eastAsia" w:ascii="宋体" w:hAnsi="宋体"/>
          <w:b/>
          <w:bCs/>
          <w:sz w:val="24"/>
          <w:szCs w:val="24"/>
        </w:rPr>
        <w:t>9</w:t>
      </w:r>
      <w:r>
        <w:rPr>
          <w:rFonts w:hint="eastAsia" w:ascii="宋体" w:hAnsi="宋体" w:cs="Times New Roman"/>
          <w:b/>
          <w:bCs/>
          <w:snapToGrid w:val="0"/>
          <w:kern w:val="0"/>
          <w:sz w:val="24"/>
          <w:szCs w:val="24"/>
        </w:rPr>
        <w:t>．</w:t>
      </w:r>
      <w:r>
        <w:rPr>
          <w:rFonts w:hint="eastAsia" w:ascii="宋体" w:hAnsi="宋体"/>
          <w:b/>
          <w:bCs/>
          <w:sz w:val="24"/>
          <w:szCs w:val="24"/>
        </w:rPr>
        <w:t>响应保证金</w:t>
      </w:r>
      <w:bookmarkEnd w:id="57"/>
      <w:bookmarkEnd w:id="58"/>
      <w:bookmarkEnd w:id="59"/>
      <w:bookmarkEnd w:id="60"/>
      <w:bookmarkEnd w:id="61"/>
    </w:p>
    <w:p w14:paraId="6380D7F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9.1递交方式：银行公对公转帐，须备注</w:t>
      </w:r>
      <w:r>
        <w:rPr>
          <w:rFonts w:hint="eastAsia" w:ascii="宋体" w:hAnsi="宋体"/>
          <w:bCs/>
          <w:snapToGrid w:val="0"/>
          <w:kern w:val="0"/>
          <w:sz w:val="24"/>
          <w:szCs w:val="24"/>
        </w:rPr>
        <w:t>采购编号及项目名称（简写）</w:t>
      </w:r>
      <w:r>
        <w:rPr>
          <w:rFonts w:hint="eastAsia" w:ascii="宋体" w:hAnsi="宋体"/>
          <w:snapToGrid w:val="0"/>
          <w:kern w:val="0"/>
          <w:sz w:val="24"/>
          <w:szCs w:val="24"/>
        </w:rPr>
        <w:t>。</w:t>
      </w:r>
    </w:p>
    <w:p w14:paraId="2C24966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9.2</w:t>
      </w:r>
      <w:r>
        <w:rPr>
          <w:rFonts w:hint="eastAsia" w:ascii="宋体" w:hAnsi="宋体"/>
          <w:b/>
          <w:snapToGrid w:val="0"/>
          <w:kern w:val="0"/>
          <w:sz w:val="24"/>
          <w:szCs w:val="24"/>
        </w:rPr>
        <w:t>金    额：</w:t>
      </w:r>
      <w:r>
        <w:rPr>
          <w:rFonts w:hint="eastAsia" w:ascii="宋体" w:hAnsi="宋体"/>
          <w:b/>
          <w:snapToGrid w:val="0"/>
          <w:color w:val="0000FF"/>
          <w:kern w:val="0"/>
          <w:sz w:val="24"/>
          <w:szCs w:val="24"/>
          <w:u w:val="single"/>
        </w:rPr>
        <w:t xml:space="preserve"> 叁仟元整</w:t>
      </w:r>
      <w:r>
        <w:rPr>
          <w:rFonts w:hint="eastAsia" w:ascii="宋体" w:hAnsi="宋体"/>
          <w:bCs/>
          <w:snapToGrid w:val="0"/>
          <w:kern w:val="0"/>
          <w:sz w:val="24"/>
          <w:szCs w:val="24"/>
        </w:rPr>
        <w:t>。</w:t>
      </w:r>
    </w:p>
    <w:p w14:paraId="0F5C7A4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FF0000"/>
          <w:kern w:val="0"/>
          <w:sz w:val="24"/>
          <w:szCs w:val="24"/>
        </w:rPr>
      </w:pPr>
      <w:r>
        <w:rPr>
          <w:rFonts w:hint="eastAsia" w:ascii="宋体" w:hAnsi="宋体"/>
          <w:snapToGrid w:val="0"/>
          <w:kern w:val="0"/>
          <w:sz w:val="24"/>
          <w:szCs w:val="24"/>
        </w:rPr>
        <w:t>9.3时间要求：响应人须在递交截止日前一天的16:00前将足额响应保证金缴存至专用账户。</w:t>
      </w:r>
    </w:p>
    <w:p w14:paraId="137E4FC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9.4专用账户：</w:t>
      </w:r>
    </w:p>
    <w:p w14:paraId="454A1BC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帐户名：浙江省遂昌金矿有限公司</w:t>
      </w:r>
    </w:p>
    <w:p w14:paraId="2C80864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开户行：中国建设银行遂昌县支行</w:t>
      </w:r>
    </w:p>
    <w:p w14:paraId="7C418A2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银行帐号：33001697535056007777</w:t>
      </w:r>
    </w:p>
    <w:p w14:paraId="502A4506">
      <w:pPr>
        <w:widowControl/>
        <w:spacing w:line="440" w:lineRule="exact"/>
        <w:ind w:firstLine="482" w:firstLineChars="200"/>
        <w:jc w:val="left"/>
        <w:outlineLvl w:val="1"/>
        <w:rPr>
          <w:rFonts w:ascii="宋体" w:hAnsi="宋体"/>
          <w:b/>
          <w:bCs/>
          <w:sz w:val="24"/>
          <w:szCs w:val="24"/>
        </w:rPr>
      </w:pPr>
      <w:bookmarkStart w:id="62" w:name="_Toc24842"/>
      <w:bookmarkStart w:id="63" w:name="_Toc29510"/>
      <w:bookmarkStart w:id="64" w:name="_Toc11303"/>
      <w:bookmarkStart w:id="65" w:name="_Toc3822"/>
      <w:bookmarkStart w:id="66" w:name="_Toc13059"/>
      <w:r>
        <w:rPr>
          <w:rFonts w:hint="eastAsia" w:ascii="宋体" w:hAnsi="宋体"/>
          <w:b/>
          <w:bCs/>
          <w:sz w:val="24"/>
          <w:szCs w:val="24"/>
        </w:rPr>
        <w:t>10</w:t>
      </w:r>
      <w:r>
        <w:rPr>
          <w:rFonts w:hint="eastAsia" w:ascii="宋体" w:hAnsi="宋体" w:cs="Times New Roman"/>
          <w:b/>
          <w:bCs/>
          <w:snapToGrid w:val="0"/>
          <w:kern w:val="0"/>
          <w:sz w:val="24"/>
          <w:szCs w:val="24"/>
        </w:rPr>
        <w:t>．</w:t>
      </w:r>
      <w:r>
        <w:rPr>
          <w:rFonts w:hint="eastAsia" w:ascii="宋体" w:hAnsi="宋体"/>
          <w:b/>
          <w:bCs/>
          <w:sz w:val="24"/>
          <w:szCs w:val="24"/>
        </w:rPr>
        <w:t>其他事项</w:t>
      </w:r>
      <w:bookmarkEnd w:id="62"/>
      <w:bookmarkEnd w:id="63"/>
      <w:bookmarkEnd w:id="64"/>
      <w:bookmarkEnd w:id="65"/>
      <w:bookmarkEnd w:id="66"/>
    </w:p>
    <w:p w14:paraId="33443176">
      <w:pPr>
        <w:widowControl/>
        <w:tabs>
          <w:tab w:val="left" w:pos="0"/>
          <w:tab w:val="left" w:pos="1995"/>
        </w:tabs>
        <w:adjustRightInd w:val="0"/>
        <w:snapToGrid w:val="0"/>
        <w:spacing w:line="440" w:lineRule="exact"/>
        <w:ind w:right="-10" w:rightChars="-5" w:firstLine="480" w:firstLineChars="200"/>
        <w:jc w:val="left"/>
        <w:rPr>
          <w:rFonts w:ascii="宋体" w:cs="Times New Roman"/>
          <w:color w:val="000000"/>
          <w:kern w:val="0"/>
          <w:sz w:val="24"/>
          <w:szCs w:val="24"/>
        </w:rPr>
      </w:pPr>
      <w:bookmarkStart w:id="67" w:name="_Toc17569"/>
      <w:bookmarkStart w:id="68" w:name="_Toc26408"/>
      <w:bookmarkStart w:id="69" w:name="_Toc2346"/>
      <w:bookmarkStart w:id="70" w:name="_Toc19051"/>
      <w:r>
        <w:rPr>
          <w:rFonts w:hint="eastAsia" w:ascii="宋体" w:hAnsi="宋体" w:cs="宋体"/>
          <w:snapToGrid w:val="0"/>
          <w:kern w:val="0"/>
          <w:sz w:val="24"/>
          <w:szCs w:val="24"/>
        </w:rPr>
        <w:t>10</w:t>
      </w:r>
      <w:r>
        <w:rPr>
          <w:rFonts w:ascii="宋体" w:hAnsi="宋体" w:cs="宋体"/>
          <w:snapToGrid w:val="0"/>
          <w:kern w:val="0"/>
          <w:sz w:val="24"/>
          <w:szCs w:val="24"/>
        </w:rPr>
        <w:t>.1</w:t>
      </w:r>
      <w:r>
        <w:rPr>
          <w:rFonts w:hint="eastAsia" w:ascii="宋体" w:hAnsi="宋体" w:cs="宋体"/>
          <w:snapToGrid w:val="0"/>
          <w:kern w:val="0"/>
          <w:sz w:val="24"/>
          <w:szCs w:val="24"/>
        </w:rPr>
        <w:t>响应人</w:t>
      </w:r>
      <w:r>
        <w:rPr>
          <w:rFonts w:hint="eastAsia" w:ascii="宋体" w:hAnsi="宋体" w:cs="宋体"/>
          <w:sz w:val="24"/>
          <w:szCs w:val="24"/>
        </w:rPr>
        <w:t>如发现</w:t>
      </w:r>
      <w:r>
        <w:rPr>
          <w:rFonts w:hint="eastAsia" w:ascii="宋体" w:hAnsi="宋体"/>
          <w:bCs/>
          <w:sz w:val="24"/>
          <w:szCs w:val="24"/>
        </w:rPr>
        <w:t>存在串通等行为，或采购方人员、评审人员有违反国家规定行为的</w:t>
      </w:r>
      <w:r>
        <w:rPr>
          <w:rFonts w:hint="eastAsia" w:ascii="宋体" w:hAnsi="宋体" w:cs="宋体"/>
          <w:sz w:val="24"/>
          <w:szCs w:val="24"/>
        </w:rPr>
        <w:t>，可向</w:t>
      </w:r>
      <w:bookmarkStart w:id="71" w:name="_Hlk514137498"/>
      <w:r>
        <w:rPr>
          <w:rFonts w:hint="eastAsia" w:ascii="宋体" w:hAnsi="宋体" w:cs="宋体"/>
          <w:sz w:val="24"/>
          <w:szCs w:val="24"/>
        </w:rPr>
        <w:t>浙江省遂昌金矿有限公司</w:t>
      </w:r>
      <w:bookmarkEnd w:id="71"/>
      <w:r>
        <w:rPr>
          <w:rFonts w:hint="eastAsia" w:ascii="宋体" w:hAnsi="宋体" w:cs="宋体"/>
          <w:sz w:val="24"/>
          <w:szCs w:val="24"/>
        </w:rPr>
        <w:t>综合</w:t>
      </w:r>
      <w:r>
        <w:rPr>
          <w:rFonts w:hint="eastAsia" w:ascii="宋体" w:hAnsi="宋体" w:cs="宋体"/>
          <w:color w:val="000000"/>
          <w:sz w:val="24"/>
          <w:szCs w:val="24"/>
        </w:rPr>
        <w:t>审计部门进行投诉或举报。举报电话：</w:t>
      </w:r>
      <w:r>
        <w:rPr>
          <w:rFonts w:ascii="宋体" w:hAnsi="宋体" w:cs="宋体"/>
          <w:color w:val="000000"/>
          <w:sz w:val="24"/>
          <w:szCs w:val="24"/>
        </w:rPr>
        <w:t>0578—8146</w:t>
      </w:r>
      <w:r>
        <w:rPr>
          <w:rFonts w:hint="eastAsia" w:ascii="宋体" w:hAnsi="宋体" w:cs="宋体"/>
          <w:color w:val="000000"/>
          <w:sz w:val="24"/>
          <w:szCs w:val="24"/>
        </w:rPr>
        <w:t>208，</w:t>
      </w:r>
      <w:r>
        <w:rPr>
          <w:rFonts w:hint="eastAsia" w:ascii="宋体" w:hAnsi="宋体"/>
          <w:bCs/>
          <w:sz w:val="24"/>
          <w:szCs w:val="24"/>
        </w:rPr>
        <w:t>联系人：巫先生。</w:t>
      </w:r>
    </w:p>
    <w:p w14:paraId="04682A5B">
      <w:pPr>
        <w:widowControl/>
        <w:tabs>
          <w:tab w:val="left" w:pos="0"/>
          <w:tab w:val="left" w:pos="1995"/>
        </w:tabs>
        <w:adjustRightInd w:val="0"/>
        <w:snapToGrid w:val="0"/>
        <w:spacing w:line="440" w:lineRule="exact"/>
        <w:ind w:right="-10" w:rightChars="-5" w:firstLine="480" w:firstLineChars="200"/>
        <w:jc w:val="left"/>
        <w:rPr>
          <w:rFonts w:ascii="宋体" w:hAnsi="宋体" w:cs="宋体"/>
          <w:color w:val="000000"/>
          <w:sz w:val="24"/>
          <w:szCs w:val="24"/>
        </w:rPr>
      </w:pPr>
      <w:r>
        <w:rPr>
          <w:rFonts w:hint="eastAsia" w:ascii="宋体" w:hAnsi="宋体" w:cs="宋体"/>
          <w:color w:val="000000"/>
          <w:kern w:val="0"/>
          <w:sz w:val="24"/>
          <w:szCs w:val="24"/>
        </w:rPr>
        <w:t>10</w:t>
      </w:r>
      <w:r>
        <w:rPr>
          <w:rFonts w:ascii="宋体" w:hAnsi="宋体" w:cs="宋体"/>
          <w:color w:val="000000"/>
          <w:kern w:val="0"/>
          <w:sz w:val="24"/>
          <w:szCs w:val="24"/>
        </w:rPr>
        <w:t>.2</w:t>
      </w:r>
      <w:r>
        <w:rPr>
          <w:rFonts w:hint="eastAsia" w:ascii="宋体" w:hAnsi="宋体" w:cs="宋体"/>
          <w:color w:val="000000"/>
          <w:sz w:val="24"/>
          <w:szCs w:val="24"/>
        </w:rPr>
        <w:t>本次开启、评审为非公开，不邀请响应单位参加。</w:t>
      </w:r>
    </w:p>
    <w:p w14:paraId="76C67F3E">
      <w:pPr>
        <w:widowControl/>
        <w:tabs>
          <w:tab w:val="left" w:pos="0"/>
          <w:tab w:val="left" w:pos="1995"/>
        </w:tabs>
        <w:adjustRightInd w:val="0"/>
        <w:snapToGrid w:val="0"/>
        <w:spacing w:line="440" w:lineRule="exact"/>
        <w:ind w:right="-10" w:rightChars="-5" w:firstLine="480" w:firstLineChars="200"/>
        <w:jc w:val="left"/>
        <w:rPr>
          <w:rFonts w:ascii="宋体" w:hAnsi="宋体" w:cs="宋体"/>
          <w:b/>
          <w:bCs/>
          <w:snapToGrid w:val="0"/>
          <w:spacing w:val="-6"/>
          <w:kern w:val="0"/>
          <w:sz w:val="24"/>
          <w:szCs w:val="24"/>
        </w:rPr>
      </w:pPr>
      <w:r>
        <w:rPr>
          <w:rFonts w:hint="eastAsia" w:ascii="宋体" w:hAnsi="宋体" w:cs="宋体"/>
          <w:kern w:val="0"/>
          <w:sz w:val="24"/>
          <w:szCs w:val="24"/>
        </w:rPr>
        <w:t>10</w:t>
      </w:r>
      <w:r>
        <w:rPr>
          <w:rFonts w:ascii="宋体" w:hAnsi="宋体" w:cs="宋体"/>
          <w:kern w:val="0"/>
          <w:sz w:val="24"/>
          <w:szCs w:val="24"/>
        </w:rPr>
        <w:t>.</w:t>
      </w:r>
      <w:r>
        <w:rPr>
          <w:rFonts w:hint="eastAsia" w:ascii="宋体" w:hAnsi="宋体" w:cs="宋体"/>
          <w:kern w:val="0"/>
          <w:sz w:val="24"/>
          <w:szCs w:val="24"/>
        </w:rPr>
        <w:t>3评审</w:t>
      </w:r>
      <w:r>
        <w:rPr>
          <w:rFonts w:hint="eastAsia" w:ascii="宋体" w:hAnsi="宋体" w:cs="宋体"/>
          <w:sz w:val="24"/>
          <w:szCs w:val="24"/>
        </w:rPr>
        <w:t>结果在发布询比公告相同的网站发布及项目所在单位公告栏予以公示，各</w:t>
      </w:r>
      <w:r>
        <w:rPr>
          <w:rFonts w:hint="eastAsia" w:ascii="宋体" w:hAnsi="宋体" w:cs="宋体"/>
          <w:spacing w:val="-6"/>
          <w:sz w:val="24"/>
          <w:szCs w:val="24"/>
        </w:rPr>
        <w:t>响应单位可自行阅知。</w:t>
      </w:r>
      <w:r>
        <w:rPr>
          <w:rFonts w:hint="eastAsia" w:ascii="宋体" w:hAnsi="宋体" w:cs="宋体"/>
          <w:color w:val="000000"/>
          <w:spacing w:val="-6"/>
          <w:sz w:val="24"/>
          <w:szCs w:val="24"/>
        </w:rPr>
        <w:t>采购</w:t>
      </w:r>
      <w:r>
        <w:rPr>
          <w:rFonts w:hint="eastAsia" w:ascii="宋体" w:hAnsi="宋体" w:cs="宋体"/>
          <w:spacing w:val="-6"/>
          <w:sz w:val="24"/>
          <w:szCs w:val="24"/>
        </w:rPr>
        <w:t>单位对未成交原因不作任何解释，也不再书面告知未成交单位。</w:t>
      </w:r>
    </w:p>
    <w:p w14:paraId="2F5F4EF3">
      <w:pPr>
        <w:widowControl/>
        <w:spacing w:line="440" w:lineRule="exact"/>
        <w:ind w:firstLine="482" w:firstLineChars="200"/>
        <w:jc w:val="left"/>
        <w:outlineLvl w:val="1"/>
        <w:rPr>
          <w:rFonts w:ascii="宋体" w:hAnsi="宋体"/>
          <w:b/>
          <w:snapToGrid w:val="0"/>
          <w:kern w:val="0"/>
          <w:sz w:val="24"/>
          <w:szCs w:val="24"/>
        </w:rPr>
      </w:pPr>
      <w:bookmarkStart w:id="72" w:name="_Toc30112"/>
      <w:r>
        <w:rPr>
          <w:rFonts w:hint="eastAsia" w:ascii="宋体" w:hAnsi="宋体"/>
          <w:b/>
          <w:bCs/>
          <w:sz w:val="24"/>
          <w:szCs w:val="24"/>
        </w:rPr>
        <w:t>11</w:t>
      </w:r>
      <w:r>
        <w:rPr>
          <w:rFonts w:hint="eastAsia" w:ascii="宋体" w:hAnsi="宋体" w:cs="Times New Roman"/>
          <w:b/>
          <w:bCs/>
          <w:snapToGrid w:val="0"/>
          <w:kern w:val="0"/>
          <w:sz w:val="24"/>
          <w:szCs w:val="24"/>
        </w:rPr>
        <w:t>．</w:t>
      </w:r>
      <w:r>
        <w:rPr>
          <w:rFonts w:hint="eastAsia" w:ascii="宋体" w:hAnsi="宋体"/>
          <w:b/>
          <w:bCs/>
          <w:sz w:val="24"/>
          <w:szCs w:val="24"/>
        </w:rPr>
        <w:t>联系方式</w:t>
      </w:r>
      <w:bookmarkEnd w:id="67"/>
      <w:bookmarkEnd w:id="68"/>
      <w:bookmarkEnd w:id="69"/>
      <w:bookmarkEnd w:id="70"/>
      <w:bookmarkEnd w:id="72"/>
    </w:p>
    <w:p w14:paraId="3207CE2C">
      <w:pPr>
        <w:widowControl/>
        <w:tabs>
          <w:tab w:val="left" w:pos="0"/>
          <w:tab w:val="left" w:pos="1995"/>
        </w:tabs>
        <w:adjustRightInd w:val="0"/>
        <w:snapToGrid w:val="0"/>
        <w:spacing w:line="440" w:lineRule="exact"/>
        <w:ind w:right="-10" w:rightChars="-5" w:firstLine="512" w:firstLineChars="200"/>
        <w:jc w:val="left"/>
        <w:rPr>
          <w:rFonts w:ascii="宋体" w:hAnsi="宋体" w:cs="宋体"/>
          <w:snapToGrid w:val="0"/>
          <w:spacing w:val="8"/>
          <w:kern w:val="0"/>
          <w:sz w:val="24"/>
          <w:szCs w:val="24"/>
        </w:rPr>
      </w:pPr>
      <w:r>
        <w:rPr>
          <w:rFonts w:hint="eastAsia" w:ascii="宋体" w:hAnsi="宋体" w:cs="宋体"/>
          <w:snapToGrid w:val="0"/>
          <w:spacing w:val="8"/>
          <w:kern w:val="0"/>
          <w:sz w:val="24"/>
          <w:szCs w:val="24"/>
        </w:rPr>
        <w:t>联  系  人：张先生 电话：0578-8146209邮箱：</w:t>
      </w:r>
      <w:r>
        <w:rPr>
          <w:rFonts w:hint="eastAsia" w:ascii="宋体" w:hAnsi="宋体"/>
          <w:snapToGrid w:val="0"/>
          <w:kern w:val="0"/>
          <w:sz w:val="24"/>
          <w:szCs w:val="24"/>
        </w:rPr>
        <w:t>scjkzb@163.com</w:t>
      </w:r>
    </w:p>
    <w:p w14:paraId="556107F2">
      <w:pPr>
        <w:widowControl/>
        <w:tabs>
          <w:tab w:val="left" w:pos="0"/>
          <w:tab w:val="left" w:pos="1995"/>
        </w:tabs>
        <w:adjustRightInd w:val="0"/>
        <w:snapToGrid w:val="0"/>
        <w:spacing w:line="440" w:lineRule="exact"/>
        <w:ind w:right="-10" w:rightChars="-5" w:firstLine="512" w:firstLineChars="200"/>
        <w:jc w:val="left"/>
        <w:rPr>
          <w:rFonts w:ascii="宋体" w:hAnsi="宋体" w:cs="宋体"/>
          <w:snapToGrid w:val="0"/>
          <w:spacing w:val="8"/>
          <w:kern w:val="0"/>
          <w:sz w:val="24"/>
          <w:szCs w:val="24"/>
        </w:rPr>
      </w:pPr>
      <w:r>
        <w:rPr>
          <w:rFonts w:hint="eastAsia" w:ascii="宋体" w:hAnsi="宋体" w:cs="宋体"/>
          <w:snapToGrid w:val="0"/>
          <w:spacing w:val="8"/>
          <w:kern w:val="0"/>
          <w:sz w:val="24"/>
          <w:szCs w:val="24"/>
        </w:rPr>
        <w:t>澄清联系人：周先生 电话：0578-8146155邮箱：</w:t>
      </w:r>
      <w:r>
        <w:rPr>
          <w:rFonts w:hint="eastAsia" w:ascii="宋体" w:hAnsi="宋体"/>
          <w:snapToGrid w:val="0"/>
          <w:kern w:val="0"/>
          <w:sz w:val="24"/>
          <w:szCs w:val="24"/>
        </w:rPr>
        <w:t>scjkzb@163.com</w:t>
      </w:r>
    </w:p>
    <w:p w14:paraId="1CCCFED7">
      <w:pPr>
        <w:widowControl/>
        <w:numPr>
          <w:ilvl w:val="0"/>
          <w:numId w:val="1"/>
        </w:numPr>
        <w:spacing w:line="420" w:lineRule="exact"/>
        <w:jc w:val="center"/>
        <w:outlineLvl w:val="0"/>
        <w:rPr>
          <w:rFonts w:ascii="宋体" w:hAnsi="宋体" w:cs="宋体"/>
          <w:b/>
          <w:bCs/>
          <w:sz w:val="28"/>
          <w:szCs w:val="28"/>
        </w:rPr>
      </w:pPr>
      <w:r>
        <w:rPr>
          <w:rFonts w:hint="eastAsia" w:ascii="宋体" w:hAnsi="宋体" w:cs="宋体"/>
          <w:b/>
          <w:bCs/>
          <w:sz w:val="28"/>
          <w:szCs w:val="28"/>
        </w:rPr>
        <w:br w:type="page"/>
      </w:r>
      <w:bookmarkEnd w:id="4"/>
      <w:bookmarkEnd w:id="5"/>
      <w:bookmarkEnd w:id="6"/>
      <w:bookmarkStart w:id="73" w:name="_Toc18524"/>
      <w:bookmarkStart w:id="74" w:name="_Toc29734"/>
      <w:bookmarkStart w:id="75" w:name="_Toc9543"/>
      <w:bookmarkStart w:id="76" w:name="_Toc11491"/>
      <w:bookmarkStart w:id="77" w:name="_Toc14890"/>
      <w:r>
        <w:rPr>
          <w:rFonts w:hint="eastAsia" w:ascii="宋体" w:hAnsi="宋体" w:cs="宋体"/>
          <w:b/>
          <w:bCs/>
          <w:sz w:val="28"/>
          <w:szCs w:val="28"/>
        </w:rPr>
        <w:t>响应人须知</w:t>
      </w:r>
      <w:bookmarkEnd w:id="73"/>
      <w:bookmarkEnd w:id="74"/>
      <w:bookmarkEnd w:id="75"/>
      <w:bookmarkEnd w:id="76"/>
      <w:bookmarkEnd w:id="77"/>
    </w:p>
    <w:p w14:paraId="5729F31B">
      <w:pPr>
        <w:widowControl/>
        <w:spacing w:line="600" w:lineRule="exact"/>
        <w:outlineLvl w:val="1"/>
        <w:rPr>
          <w:rFonts w:ascii="宋体" w:hAnsi="宋体" w:cs="宋体"/>
          <w:b/>
          <w:bCs/>
          <w:sz w:val="28"/>
          <w:szCs w:val="28"/>
        </w:rPr>
      </w:pPr>
      <w:bookmarkStart w:id="78" w:name="_Toc19483"/>
      <w:bookmarkStart w:id="79" w:name="_Toc30040"/>
      <w:bookmarkStart w:id="80" w:name="_Toc1846"/>
      <w:bookmarkStart w:id="81" w:name="_Toc22002"/>
      <w:bookmarkStart w:id="82" w:name="_Toc16617"/>
      <w:r>
        <w:rPr>
          <w:rFonts w:hint="eastAsia" w:ascii="宋体" w:hAnsi="宋体" w:cs="宋体"/>
          <w:b/>
          <w:bCs/>
          <w:sz w:val="28"/>
          <w:szCs w:val="28"/>
        </w:rPr>
        <w:t>响应人须知前附表</w:t>
      </w:r>
      <w:bookmarkEnd w:id="78"/>
      <w:bookmarkEnd w:id="79"/>
      <w:bookmarkEnd w:id="80"/>
      <w:bookmarkEnd w:id="81"/>
      <w:bookmarkEnd w:id="82"/>
    </w:p>
    <w:tbl>
      <w:tblPr>
        <w:tblStyle w:val="16"/>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090"/>
        <w:gridCol w:w="5415"/>
      </w:tblGrid>
      <w:tr w14:paraId="215F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Align w:val="center"/>
          </w:tcPr>
          <w:p w14:paraId="42605F38">
            <w:pPr>
              <w:widowControl/>
              <w:spacing w:line="400" w:lineRule="exact"/>
              <w:jc w:val="center"/>
              <w:rPr>
                <w:rFonts w:ascii="宋体" w:hAnsi="宋体" w:cs="宋体"/>
                <w:szCs w:val="21"/>
              </w:rPr>
            </w:pPr>
            <w:bookmarkStart w:id="83" w:name="_Toc1518"/>
            <w:bookmarkStart w:id="84" w:name="_Toc32421"/>
            <w:r>
              <w:rPr>
                <w:rFonts w:hint="eastAsia" w:ascii="宋体" w:hAnsi="宋体" w:cs="宋体"/>
                <w:szCs w:val="21"/>
              </w:rPr>
              <w:t>条款号</w:t>
            </w:r>
            <w:bookmarkEnd w:id="83"/>
            <w:bookmarkEnd w:id="84"/>
          </w:p>
        </w:tc>
        <w:tc>
          <w:tcPr>
            <w:tcW w:w="3090" w:type="dxa"/>
            <w:vAlign w:val="center"/>
          </w:tcPr>
          <w:p w14:paraId="3476CB50">
            <w:pPr>
              <w:widowControl/>
              <w:spacing w:line="400" w:lineRule="exact"/>
              <w:jc w:val="center"/>
              <w:rPr>
                <w:rFonts w:ascii="宋体" w:hAnsi="宋体" w:cs="宋体"/>
                <w:szCs w:val="21"/>
              </w:rPr>
            </w:pPr>
            <w:bookmarkStart w:id="85" w:name="_Toc14199"/>
            <w:bookmarkStart w:id="86" w:name="_Toc28414"/>
            <w:r>
              <w:rPr>
                <w:rFonts w:hint="eastAsia" w:ascii="宋体" w:hAnsi="宋体" w:cs="宋体"/>
                <w:szCs w:val="21"/>
              </w:rPr>
              <w:t>条款名称</w:t>
            </w:r>
            <w:bookmarkEnd w:id="85"/>
            <w:bookmarkEnd w:id="86"/>
          </w:p>
        </w:tc>
        <w:tc>
          <w:tcPr>
            <w:tcW w:w="5415" w:type="dxa"/>
            <w:vAlign w:val="center"/>
          </w:tcPr>
          <w:p w14:paraId="44275010">
            <w:pPr>
              <w:widowControl/>
              <w:spacing w:line="400" w:lineRule="exact"/>
              <w:jc w:val="center"/>
              <w:rPr>
                <w:rFonts w:ascii="宋体" w:hAnsi="宋体" w:cs="宋体"/>
                <w:szCs w:val="21"/>
              </w:rPr>
            </w:pPr>
            <w:bookmarkStart w:id="87" w:name="_Toc32517"/>
            <w:bookmarkStart w:id="88" w:name="_Toc16163"/>
            <w:r>
              <w:rPr>
                <w:rFonts w:hint="eastAsia" w:ascii="宋体" w:hAnsi="宋体" w:cs="宋体"/>
                <w:szCs w:val="21"/>
              </w:rPr>
              <w:t>编列内容</w:t>
            </w:r>
            <w:bookmarkEnd w:id="87"/>
            <w:bookmarkEnd w:id="88"/>
          </w:p>
        </w:tc>
      </w:tr>
      <w:tr w14:paraId="1232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761E992A">
            <w:pPr>
              <w:widowControl/>
              <w:spacing w:line="400" w:lineRule="exact"/>
              <w:jc w:val="center"/>
              <w:rPr>
                <w:rFonts w:ascii="宋体" w:hAnsi="宋体" w:cs="宋体"/>
                <w:b/>
                <w:bCs/>
                <w:szCs w:val="21"/>
              </w:rPr>
            </w:pPr>
            <w:bookmarkStart w:id="89" w:name="_Toc14631"/>
            <w:bookmarkStart w:id="90" w:name="_Toc23102"/>
            <w:r>
              <w:rPr>
                <w:rFonts w:hint="eastAsia" w:ascii="宋体" w:hAnsi="宋体" w:cs="宋体"/>
                <w:snapToGrid w:val="0"/>
                <w:kern w:val="0"/>
                <w:szCs w:val="21"/>
              </w:rPr>
              <w:t>1.</w:t>
            </w:r>
            <w:bookmarkEnd w:id="89"/>
            <w:bookmarkEnd w:id="90"/>
            <w:r>
              <w:rPr>
                <w:rFonts w:hint="eastAsia" w:ascii="宋体" w:hAnsi="宋体" w:cs="宋体"/>
                <w:snapToGrid w:val="0"/>
                <w:kern w:val="0"/>
                <w:szCs w:val="21"/>
              </w:rPr>
              <w:t>5</w:t>
            </w:r>
          </w:p>
        </w:tc>
        <w:tc>
          <w:tcPr>
            <w:tcW w:w="3090" w:type="dxa"/>
            <w:vAlign w:val="center"/>
          </w:tcPr>
          <w:p w14:paraId="403D8AC7">
            <w:pPr>
              <w:widowControl/>
              <w:spacing w:line="400" w:lineRule="exact"/>
              <w:jc w:val="center"/>
              <w:rPr>
                <w:rFonts w:ascii="宋体" w:hAnsi="宋体" w:cs="宋体"/>
                <w:b/>
                <w:bCs/>
                <w:szCs w:val="21"/>
              </w:rPr>
            </w:pPr>
            <w:bookmarkStart w:id="91" w:name="_Toc8156"/>
            <w:bookmarkStart w:id="92" w:name="_Toc25013"/>
            <w:r>
              <w:rPr>
                <w:rFonts w:hint="eastAsia" w:ascii="宋体" w:hAnsi="宋体" w:cs="宋体"/>
                <w:snapToGrid w:val="0"/>
                <w:kern w:val="0"/>
                <w:szCs w:val="21"/>
              </w:rPr>
              <w:t>踏勘现场</w:t>
            </w:r>
            <w:bookmarkEnd w:id="91"/>
            <w:bookmarkEnd w:id="92"/>
          </w:p>
        </w:tc>
        <w:tc>
          <w:tcPr>
            <w:tcW w:w="5415" w:type="dxa"/>
            <w:vAlign w:val="center"/>
          </w:tcPr>
          <w:p w14:paraId="447109E0">
            <w:pPr>
              <w:widowControl/>
              <w:spacing w:line="400" w:lineRule="exact"/>
              <w:rPr>
                <w:rFonts w:ascii="宋体" w:hAnsi="宋体" w:cs="宋体"/>
                <w:b/>
                <w:bCs/>
                <w:szCs w:val="21"/>
              </w:rPr>
            </w:pPr>
            <w:r>
              <w:rPr>
                <w:rFonts w:hint="eastAsia" w:ascii="宋体" w:hAnsi="宋体" w:cs="宋体"/>
                <w:b/>
                <w:bCs/>
                <w:szCs w:val="21"/>
              </w:rPr>
              <w:t xml:space="preserve">  /</w:t>
            </w:r>
          </w:p>
        </w:tc>
      </w:tr>
      <w:tr w14:paraId="300C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44" w:type="dxa"/>
            <w:vAlign w:val="center"/>
          </w:tcPr>
          <w:p w14:paraId="39EDA0D3">
            <w:pPr>
              <w:widowControl/>
              <w:spacing w:line="400" w:lineRule="exact"/>
              <w:jc w:val="center"/>
              <w:rPr>
                <w:rFonts w:ascii="宋体" w:hAnsi="宋体" w:cs="宋体"/>
                <w:snapToGrid w:val="0"/>
                <w:kern w:val="0"/>
                <w:szCs w:val="21"/>
              </w:rPr>
            </w:pPr>
            <w:bookmarkStart w:id="93" w:name="_Toc23097"/>
            <w:bookmarkStart w:id="94" w:name="_Toc18432"/>
            <w:r>
              <w:rPr>
                <w:rFonts w:hint="eastAsia" w:ascii="宋体" w:hAnsi="宋体" w:cs="宋体"/>
                <w:snapToGrid w:val="0"/>
                <w:kern w:val="0"/>
                <w:szCs w:val="21"/>
              </w:rPr>
              <w:t>1.</w:t>
            </w:r>
            <w:bookmarkEnd w:id="93"/>
            <w:bookmarkEnd w:id="94"/>
            <w:r>
              <w:rPr>
                <w:rFonts w:hint="eastAsia" w:ascii="宋体" w:hAnsi="宋体" w:cs="宋体"/>
                <w:snapToGrid w:val="0"/>
                <w:kern w:val="0"/>
                <w:szCs w:val="21"/>
              </w:rPr>
              <w:t>6</w:t>
            </w:r>
          </w:p>
        </w:tc>
        <w:tc>
          <w:tcPr>
            <w:tcW w:w="3090" w:type="dxa"/>
            <w:vAlign w:val="center"/>
          </w:tcPr>
          <w:p w14:paraId="2CBC172A">
            <w:pPr>
              <w:widowControl/>
              <w:spacing w:line="400" w:lineRule="exact"/>
              <w:jc w:val="center"/>
              <w:rPr>
                <w:rFonts w:ascii="宋体" w:hAnsi="宋体" w:cs="宋体"/>
                <w:snapToGrid w:val="0"/>
                <w:kern w:val="0"/>
                <w:szCs w:val="21"/>
              </w:rPr>
            </w:pPr>
            <w:bookmarkStart w:id="95" w:name="_Toc7696"/>
            <w:bookmarkStart w:id="96" w:name="_Toc10237"/>
            <w:r>
              <w:rPr>
                <w:rFonts w:hint="eastAsia" w:ascii="宋体" w:hAnsi="宋体" w:cs="宋体"/>
                <w:snapToGrid w:val="0"/>
                <w:kern w:val="0"/>
                <w:szCs w:val="21"/>
              </w:rPr>
              <w:t>采购预备会</w:t>
            </w:r>
            <w:bookmarkEnd w:id="95"/>
            <w:bookmarkEnd w:id="96"/>
          </w:p>
        </w:tc>
        <w:tc>
          <w:tcPr>
            <w:tcW w:w="5415" w:type="dxa"/>
            <w:vAlign w:val="center"/>
          </w:tcPr>
          <w:p w14:paraId="5C4E69A5">
            <w:pPr>
              <w:widowControl/>
              <w:spacing w:line="400" w:lineRule="exact"/>
              <w:rPr>
                <w:rFonts w:ascii="宋体" w:hAnsi="宋体" w:cs="宋体"/>
                <w:b/>
                <w:bCs/>
                <w:szCs w:val="21"/>
              </w:rPr>
            </w:pPr>
            <w:bookmarkStart w:id="97" w:name="_Toc29925"/>
            <w:bookmarkStart w:id="98" w:name="_Toc31195"/>
            <w:r>
              <w:rPr>
                <w:rFonts w:hint="eastAsia" w:ascii="宋体" w:hAnsi="宋体" w:cs="宋体"/>
                <w:szCs w:val="21"/>
              </w:rPr>
              <w:t>不召</w:t>
            </w:r>
            <w:bookmarkEnd w:id="97"/>
            <w:bookmarkEnd w:id="98"/>
            <w:r>
              <w:rPr>
                <w:rFonts w:hint="eastAsia" w:ascii="宋体" w:hAnsi="宋体" w:cs="宋体"/>
                <w:szCs w:val="21"/>
              </w:rPr>
              <w:t>开</w:t>
            </w:r>
          </w:p>
        </w:tc>
      </w:tr>
      <w:tr w14:paraId="0345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1E355E90">
            <w:pPr>
              <w:widowControl/>
              <w:spacing w:line="400" w:lineRule="exact"/>
              <w:jc w:val="center"/>
              <w:rPr>
                <w:rFonts w:ascii="宋体" w:hAnsi="宋体" w:cs="宋体"/>
                <w:szCs w:val="21"/>
              </w:rPr>
            </w:pPr>
            <w:bookmarkStart w:id="99" w:name="_Toc6528"/>
            <w:bookmarkStart w:id="100" w:name="_Toc31553"/>
            <w:r>
              <w:rPr>
                <w:rFonts w:hint="eastAsia" w:ascii="宋体" w:hAnsi="宋体" w:cs="宋体"/>
                <w:szCs w:val="21"/>
              </w:rPr>
              <w:t>1.</w:t>
            </w:r>
            <w:bookmarkEnd w:id="99"/>
            <w:bookmarkEnd w:id="100"/>
            <w:r>
              <w:rPr>
                <w:rFonts w:hint="eastAsia" w:ascii="宋体" w:hAnsi="宋体" w:cs="宋体"/>
                <w:szCs w:val="21"/>
              </w:rPr>
              <w:t>7</w:t>
            </w:r>
          </w:p>
        </w:tc>
        <w:tc>
          <w:tcPr>
            <w:tcW w:w="3090" w:type="dxa"/>
            <w:vAlign w:val="center"/>
          </w:tcPr>
          <w:p w14:paraId="07E714AB">
            <w:pPr>
              <w:widowControl/>
              <w:spacing w:line="400" w:lineRule="exact"/>
              <w:jc w:val="center"/>
              <w:rPr>
                <w:rFonts w:ascii="宋体" w:hAnsi="宋体" w:cs="宋体"/>
                <w:szCs w:val="21"/>
              </w:rPr>
            </w:pPr>
            <w:bookmarkStart w:id="101" w:name="_Toc25337"/>
            <w:bookmarkStart w:id="102" w:name="_Toc6863"/>
            <w:r>
              <w:rPr>
                <w:rFonts w:hint="eastAsia" w:ascii="宋体" w:hAnsi="宋体" w:cs="宋体"/>
                <w:szCs w:val="21"/>
              </w:rPr>
              <w:t>分包</w:t>
            </w:r>
            <w:bookmarkEnd w:id="101"/>
            <w:bookmarkEnd w:id="102"/>
          </w:p>
        </w:tc>
        <w:tc>
          <w:tcPr>
            <w:tcW w:w="5415" w:type="dxa"/>
            <w:vAlign w:val="center"/>
          </w:tcPr>
          <w:p w14:paraId="6E9FD3E1">
            <w:pPr>
              <w:widowControl/>
              <w:spacing w:line="400" w:lineRule="exact"/>
              <w:rPr>
                <w:rFonts w:ascii="宋体" w:hAnsi="宋体" w:cs="宋体"/>
                <w:b/>
                <w:bCs/>
                <w:szCs w:val="21"/>
              </w:rPr>
            </w:pPr>
            <w:bookmarkStart w:id="103" w:name="_Toc30607"/>
            <w:bookmarkStart w:id="104" w:name="_Toc10470"/>
            <w:r>
              <w:rPr>
                <w:rFonts w:hint="eastAsia" w:ascii="宋体" w:hAnsi="宋体" w:cs="宋体"/>
                <w:szCs w:val="21"/>
              </w:rPr>
              <w:t>不允许</w:t>
            </w:r>
            <w:bookmarkEnd w:id="103"/>
            <w:bookmarkEnd w:id="104"/>
          </w:p>
        </w:tc>
      </w:tr>
      <w:tr w14:paraId="5DFD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60F08C6">
            <w:pPr>
              <w:widowControl/>
              <w:spacing w:line="400" w:lineRule="exact"/>
              <w:jc w:val="center"/>
              <w:rPr>
                <w:rFonts w:ascii="宋体" w:hAnsi="宋体" w:cs="宋体"/>
                <w:b/>
                <w:bCs/>
                <w:szCs w:val="21"/>
              </w:rPr>
            </w:pPr>
            <w:bookmarkStart w:id="105" w:name="_Toc6308"/>
            <w:bookmarkStart w:id="106" w:name="_Toc12058"/>
            <w:r>
              <w:rPr>
                <w:rFonts w:hint="eastAsia" w:ascii="宋体" w:hAnsi="宋体" w:cs="宋体"/>
                <w:szCs w:val="21"/>
              </w:rPr>
              <w:t>1.</w:t>
            </w:r>
            <w:bookmarkEnd w:id="105"/>
            <w:bookmarkEnd w:id="106"/>
            <w:r>
              <w:rPr>
                <w:rFonts w:hint="eastAsia" w:ascii="宋体" w:hAnsi="宋体" w:cs="宋体"/>
                <w:szCs w:val="21"/>
              </w:rPr>
              <w:t>7</w:t>
            </w:r>
          </w:p>
        </w:tc>
        <w:tc>
          <w:tcPr>
            <w:tcW w:w="3090" w:type="dxa"/>
            <w:vAlign w:val="center"/>
          </w:tcPr>
          <w:p w14:paraId="1E0D8BB0">
            <w:pPr>
              <w:widowControl/>
              <w:spacing w:line="400" w:lineRule="exact"/>
              <w:jc w:val="center"/>
              <w:rPr>
                <w:rFonts w:ascii="宋体" w:hAnsi="宋体" w:cs="宋体"/>
                <w:b/>
                <w:bCs/>
                <w:szCs w:val="21"/>
              </w:rPr>
            </w:pPr>
            <w:bookmarkStart w:id="107" w:name="_Toc4884"/>
            <w:bookmarkStart w:id="108" w:name="_Toc18946"/>
            <w:r>
              <w:rPr>
                <w:rFonts w:hint="eastAsia" w:ascii="宋体" w:hAnsi="宋体" w:cs="宋体"/>
                <w:snapToGrid w:val="0"/>
                <w:kern w:val="0"/>
                <w:szCs w:val="21"/>
              </w:rPr>
              <w:t>非关键条款的偏差</w:t>
            </w:r>
            <w:bookmarkEnd w:id="107"/>
            <w:bookmarkEnd w:id="108"/>
          </w:p>
        </w:tc>
        <w:tc>
          <w:tcPr>
            <w:tcW w:w="5415" w:type="dxa"/>
            <w:vAlign w:val="center"/>
          </w:tcPr>
          <w:p w14:paraId="463655D1">
            <w:pPr>
              <w:widowControl/>
              <w:spacing w:line="400" w:lineRule="exact"/>
              <w:rPr>
                <w:rFonts w:ascii="宋体" w:hAnsi="宋体" w:cs="宋体"/>
                <w:b/>
                <w:bCs/>
                <w:szCs w:val="21"/>
              </w:rPr>
            </w:pPr>
            <w:bookmarkStart w:id="109" w:name="_Toc2027"/>
            <w:bookmarkStart w:id="110" w:name="_Toc28750"/>
            <w:r>
              <w:rPr>
                <w:rFonts w:hint="eastAsia" w:ascii="宋体" w:hAnsi="宋体" w:cs="宋体"/>
                <w:szCs w:val="21"/>
              </w:rPr>
              <w:t>不允许</w:t>
            </w:r>
            <w:bookmarkEnd w:id="109"/>
            <w:bookmarkEnd w:id="110"/>
          </w:p>
        </w:tc>
      </w:tr>
      <w:tr w14:paraId="7F51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FABB4A6">
            <w:pPr>
              <w:widowControl/>
              <w:spacing w:line="400" w:lineRule="exact"/>
              <w:jc w:val="center"/>
              <w:rPr>
                <w:rFonts w:ascii="宋体" w:hAnsi="宋体" w:cs="宋体"/>
                <w:szCs w:val="21"/>
              </w:rPr>
            </w:pPr>
            <w:bookmarkStart w:id="111" w:name="_Toc26057"/>
            <w:bookmarkStart w:id="112" w:name="_Toc13737"/>
            <w:r>
              <w:rPr>
                <w:rFonts w:hint="eastAsia" w:ascii="宋体" w:hAnsi="宋体" w:cs="宋体"/>
                <w:szCs w:val="21"/>
              </w:rPr>
              <w:t>2.1</w:t>
            </w:r>
            <w:bookmarkEnd w:id="111"/>
            <w:bookmarkEnd w:id="112"/>
          </w:p>
        </w:tc>
        <w:tc>
          <w:tcPr>
            <w:tcW w:w="3090" w:type="dxa"/>
            <w:vAlign w:val="center"/>
          </w:tcPr>
          <w:p w14:paraId="4922241A">
            <w:pPr>
              <w:widowControl/>
              <w:spacing w:line="400" w:lineRule="exact"/>
              <w:jc w:val="center"/>
              <w:rPr>
                <w:rFonts w:ascii="宋体" w:hAnsi="宋体" w:cs="宋体"/>
                <w:szCs w:val="21"/>
              </w:rPr>
            </w:pPr>
            <w:bookmarkStart w:id="113" w:name="_Toc11214"/>
            <w:bookmarkStart w:id="114" w:name="_Toc26163"/>
            <w:r>
              <w:rPr>
                <w:rFonts w:hint="eastAsia" w:ascii="宋体" w:hAnsi="宋体" w:cs="宋体"/>
                <w:snapToGrid w:val="0"/>
                <w:kern w:val="0"/>
                <w:szCs w:val="21"/>
              </w:rPr>
              <w:t>构成采购文件</w:t>
            </w:r>
            <w:bookmarkEnd w:id="113"/>
            <w:bookmarkEnd w:id="114"/>
            <w:r>
              <w:rPr>
                <w:rFonts w:hint="eastAsia" w:ascii="宋体" w:hAnsi="宋体" w:cs="宋体"/>
                <w:snapToGrid w:val="0"/>
                <w:kern w:val="0"/>
                <w:szCs w:val="21"/>
              </w:rPr>
              <w:t>的其他资料</w:t>
            </w:r>
          </w:p>
        </w:tc>
        <w:tc>
          <w:tcPr>
            <w:tcW w:w="5415" w:type="dxa"/>
            <w:vAlign w:val="center"/>
          </w:tcPr>
          <w:p w14:paraId="20B22A92">
            <w:pPr>
              <w:widowControl/>
              <w:spacing w:line="400" w:lineRule="exact"/>
              <w:ind w:firstLine="420" w:firstLineChars="200"/>
              <w:rPr>
                <w:rFonts w:ascii="宋体" w:hAnsi="宋体" w:cs="宋体"/>
                <w:szCs w:val="21"/>
              </w:rPr>
            </w:pPr>
            <w:r>
              <w:rPr>
                <w:rFonts w:hint="eastAsia" w:ascii="宋体" w:hAnsi="宋体" w:cs="宋体"/>
                <w:szCs w:val="21"/>
              </w:rPr>
              <w:t>/</w:t>
            </w:r>
          </w:p>
        </w:tc>
      </w:tr>
      <w:tr w14:paraId="64C1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BAD7A96">
            <w:pPr>
              <w:widowControl/>
              <w:spacing w:line="400" w:lineRule="exact"/>
              <w:jc w:val="center"/>
              <w:rPr>
                <w:rFonts w:ascii="宋体" w:hAnsi="宋体" w:cs="宋体"/>
                <w:szCs w:val="21"/>
              </w:rPr>
            </w:pPr>
            <w:bookmarkStart w:id="115" w:name="_Toc13107"/>
            <w:bookmarkStart w:id="116" w:name="_Toc32586"/>
            <w:r>
              <w:rPr>
                <w:rFonts w:hint="eastAsia" w:ascii="宋体" w:hAnsi="宋体" w:cs="宋体"/>
                <w:szCs w:val="21"/>
              </w:rPr>
              <w:t>3.1</w:t>
            </w:r>
            <w:bookmarkEnd w:id="115"/>
            <w:bookmarkEnd w:id="116"/>
            <w:r>
              <w:rPr>
                <w:rFonts w:hint="eastAsia" w:ascii="宋体" w:hAnsi="宋体" w:cs="宋体"/>
                <w:szCs w:val="21"/>
              </w:rPr>
              <w:t>.1</w:t>
            </w:r>
          </w:p>
        </w:tc>
        <w:tc>
          <w:tcPr>
            <w:tcW w:w="3090" w:type="dxa"/>
            <w:vAlign w:val="center"/>
          </w:tcPr>
          <w:p w14:paraId="0A8738E4">
            <w:pPr>
              <w:widowControl/>
              <w:spacing w:line="400" w:lineRule="exact"/>
              <w:jc w:val="center"/>
              <w:rPr>
                <w:rFonts w:ascii="宋体" w:hAnsi="宋体" w:cs="宋体"/>
                <w:szCs w:val="21"/>
              </w:rPr>
            </w:pPr>
            <w:bookmarkStart w:id="117" w:name="_Toc5573"/>
            <w:bookmarkStart w:id="118" w:name="_Toc29213"/>
            <w:r>
              <w:rPr>
                <w:rFonts w:hint="eastAsia" w:ascii="宋体" w:hAnsi="宋体" w:cs="宋体"/>
                <w:szCs w:val="21"/>
              </w:rPr>
              <w:t>资质要求证明材料</w:t>
            </w:r>
            <w:bookmarkEnd w:id="117"/>
            <w:bookmarkEnd w:id="118"/>
          </w:p>
        </w:tc>
        <w:tc>
          <w:tcPr>
            <w:tcW w:w="5415" w:type="dxa"/>
            <w:vAlign w:val="center"/>
          </w:tcPr>
          <w:p w14:paraId="092D3FDC">
            <w:pPr>
              <w:widowControl/>
              <w:spacing w:line="400" w:lineRule="exact"/>
              <w:jc w:val="left"/>
              <w:rPr>
                <w:rFonts w:ascii="宋体" w:hAnsi="宋体" w:cs="宋体"/>
                <w:szCs w:val="21"/>
              </w:rPr>
            </w:pPr>
            <w:r>
              <w:rPr>
                <w:rFonts w:hint="eastAsia" w:ascii="宋体" w:hAnsi="宋体" w:cs="宋体"/>
                <w:szCs w:val="21"/>
              </w:rPr>
              <w:t>见采购公告</w:t>
            </w:r>
          </w:p>
        </w:tc>
      </w:tr>
      <w:tr w14:paraId="1056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56735CB7">
            <w:pPr>
              <w:widowControl/>
              <w:spacing w:line="400" w:lineRule="exact"/>
              <w:jc w:val="center"/>
              <w:rPr>
                <w:rFonts w:ascii="宋体" w:hAnsi="宋体" w:cs="宋体"/>
                <w:b/>
                <w:bCs/>
                <w:szCs w:val="21"/>
              </w:rPr>
            </w:pPr>
            <w:bookmarkStart w:id="119" w:name="_Toc22449"/>
            <w:bookmarkStart w:id="120" w:name="_Toc4474"/>
            <w:r>
              <w:rPr>
                <w:rFonts w:hint="eastAsia" w:ascii="宋体" w:hAnsi="宋体" w:cs="宋体"/>
                <w:szCs w:val="21"/>
              </w:rPr>
              <w:t>3.1.1</w:t>
            </w:r>
            <w:bookmarkEnd w:id="119"/>
            <w:bookmarkEnd w:id="120"/>
          </w:p>
        </w:tc>
        <w:tc>
          <w:tcPr>
            <w:tcW w:w="3090" w:type="dxa"/>
            <w:vAlign w:val="center"/>
          </w:tcPr>
          <w:p w14:paraId="6DB30C90">
            <w:pPr>
              <w:widowControl/>
              <w:spacing w:line="400" w:lineRule="exact"/>
              <w:jc w:val="center"/>
              <w:rPr>
                <w:rFonts w:ascii="宋体" w:hAnsi="宋体" w:cs="宋体"/>
                <w:b/>
                <w:bCs/>
                <w:szCs w:val="21"/>
              </w:rPr>
            </w:pPr>
            <w:bookmarkStart w:id="121" w:name="_Toc4277"/>
            <w:bookmarkStart w:id="122" w:name="_Toc15495"/>
            <w:r>
              <w:rPr>
                <w:rFonts w:hint="eastAsia" w:ascii="宋体" w:hAnsi="宋体" w:cs="宋体"/>
                <w:szCs w:val="21"/>
              </w:rPr>
              <w:t>业绩要求证明材料</w:t>
            </w:r>
            <w:bookmarkEnd w:id="121"/>
            <w:bookmarkEnd w:id="122"/>
          </w:p>
        </w:tc>
        <w:tc>
          <w:tcPr>
            <w:tcW w:w="5415" w:type="dxa"/>
            <w:vAlign w:val="center"/>
          </w:tcPr>
          <w:p w14:paraId="11D4BF8C">
            <w:pPr>
              <w:widowControl/>
              <w:spacing w:line="400" w:lineRule="exact"/>
              <w:jc w:val="left"/>
              <w:rPr>
                <w:rFonts w:ascii="宋体" w:hAnsi="宋体" w:cs="宋体"/>
                <w:szCs w:val="21"/>
              </w:rPr>
            </w:pPr>
            <w:r>
              <w:rPr>
                <w:rFonts w:hint="eastAsia" w:ascii="宋体" w:hAnsi="宋体" w:cs="宋体"/>
                <w:szCs w:val="21"/>
              </w:rPr>
              <w:t>见采购公告</w:t>
            </w:r>
          </w:p>
        </w:tc>
      </w:tr>
      <w:tr w14:paraId="118E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7DD40F7A">
            <w:pPr>
              <w:widowControl/>
              <w:spacing w:line="400" w:lineRule="exact"/>
              <w:jc w:val="center"/>
              <w:rPr>
                <w:rFonts w:ascii="宋体" w:hAnsi="宋体" w:cs="宋体"/>
                <w:szCs w:val="21"/>
              </w:rPr>
            </w:pPr>
            <w:r>
              <w:rPr>
                <w:rFonts w:hint="eastAsia" w:ascii="宋体" w:hAnsi="宋体" w:cs="宋体"/>
                <w:szCs w:val="21"/>
              </w:rPr>
              <w:t>3.3.1</w:t>
            </w:r>
          </w:p>
        </w:tc>
        <w:tc>
          <w:tcPr>
            <w:tcW w:w="3090" w:type="dxa"/>
            <w:vAlign w:val="center"/>
          </w:tcPr>
          <w:p w14:paraId="20C7E0D0">
            <w:pPr>
              <w:widowControl/>
              <w:spacing w:line="400" w:lineRule="exact"/>
              <w:jc w:val="center"/>
              <w:rPr>
                <w:rFonts w:ascii="宋体" w:hAnsi="宋体" w:cs="宋体"/>
                <w:szCs w:val="21"/>
              </w:rPr>
            </w:pPr>
            <w:r>
              <w:rPr>
                <w:rFonts w:hint="eastAsia" w:ascii="宋体" w:hAnsi="宋体" w:cs="宋体"/>
                <w:szCs w:val="21"/>
              </w:rPr>
              <w:t>采购文件的组成</w:t>
            </w:r>
          </w:p>
        </w:tc>
        <w:tc>
          <w:tcPr>
            <w:tcW w:w="5415" w:type="dxa"/>
            <w:vAlign w:val="center"/>
          </w:tcPr>
          <w:p w14:paraId="67BF1B32">
            <w:pPr>
              <w:widowControl/>
              <w:numPr>
                <w:ilvl w:val="0"/>
                <w:numId w:val="2"/>
              </w:numPr>
              <w:spacing w:line="400" w:lineRule="exact"/>
              <w:jc w:val="left"/>
              <w:rPr>
                <w:rFonts w:ascii="宋体" w:hAnsi="宋体" w:cs="宋体"/>
                <w:szCs w:val="21"/>
              </w:rPr>
            </w:pPr>
            <w:r>
              <w:rPr>
                <w:rFonts w:hint="eastAsia" w:ascii="宋体" w:hAnsi="宋体" w:cs="宋体"/>
                <w:szCs w:val="21"/>
              </w:rPr>
              <w:t>采购公告；2.响应人须知；3.评审办法；4.合同条款及格式；5.采购需求；6.响应文件格式</w:t>
            </w:r>
          </w:p>
        </w:tc>
      </w:tr>
      <w:tr w14:paraId="5A46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51739D2A">
            <w:pPr>
              <w:widowControl/>
              <w:spacing w:line="400" w:lineRule="exact"/>
              <w:jc w:val="center"/>
              <w:rPr>
                <w:rFonts w:ascii="宋体" w:hAnsi="宋体" w:cs="宋体"/>
                <w:szCs w:val="21"/>
              </w:rPr>
            </w:pPr>
            <w:bookmarkStart w:id="123" w:name="_Toc4771"/>
            <w:bookmarkStart w:id="124" w:name="_Toc29790"/>
            <w:r>
              <w:rPr>
                <w:rFonts w:hint="eastAsia" w:ascii="宋体" w:hAnsi="宋体" w:cs="宋体"/>
                <w:szCs w:val="21"/>
              </w:rPr>
              <w:t>3.4（1）</w:t>
            </w:r>
            <w:bookmarkEnd w:id="123"/>
            <w:bookmarkEnd w:id="124"/>
          </w:p>
        </w:tc>
        <w:tc>
          <w:tcPr>
            <w:tcW w:w="3090" w:type="dxa"/>
            <w:vAlign w:val="center"/>
          </w:tcPr>
          <w:p w14:paraId="42FD6780">
            <w:pPr>
              <w:widowControl/>
              <w:spacing w:line="400" w:lineRule="exact"/>
              <w:jc w:val="center"/>
              <w:rPr>
                <w:rFonts w:ascii="宋体" w:hAnsi="宋体" w:cs="宋体"/>
                <w:szCs w:val="21"/>
              </w:rPr>
            </w:pPr>
            <w:bookmarkStart w:id="125" w:name="_Toc32270"/>
            <w:bookmarkStart w:id="126" w:name="_Toc8799"/>
            <w:r>
              <w:rPr>
                <w:rFonts w:hint="eastAsia" w:ascii="宋体" w:hAnsi="宋体" w:cs="宋体"/>
                <w:snapToGrid w:val="0"/>
                <w:kern w:val="0"/>
                <w:szCs w:val="21"/>
              </w:rPr>
              <w:t>响应保证金</w:t>
            </w:r>
            <w:bookmarkEnd w:id="125"/>
            <w:bookmarkEnd w:id="126"/>
          </w:p>
        </w:tc>
        <w:tc>
          <w:tcPr>
            <w:tcW w:w="5415" w:type="dxa"/>
            <w:vAlign w:val="center"/>
          </w:tcPr>
          <w:p w14:paraId="005C71D5">
            <w:pPr>
              <w:widowControl/>
              <w:spacing w:line="400" w:lineRule="exact"/>
              <w:rPr>
                <w:rFonts w:ascii="宋体" w:hAnsi="宋体" w:cs="宋体"/>
                <w:szCs w:val="21"/>
              </w:rPr>
            </w:pPr>
            <w:r>
              <w:rPr>
                <w:rFonts w:hint="eastAsia" w:ascii="宋体" w:hAnsi="宋体" w:cs="宋体"/>
                <w:szCs w:val="21"/>
              </w:rPr>
              <w:t>一、响应保证金的退还：</w:t>
            </w:r>
          </w:p>
          <w:p w14:paraId="544A040E">
            <w:pPr>
              <w:widowControl/>
              <w:spacing w:line="400" w:lineRule="exact"/>
              <w:rPr>
                <w:rFonts w:ascii="宋体" w:hAnsi="宋体" w:cs="宋体"/>
                <w:szCs w:val="21"/>
              </w:rPr>
            </w:pPr>
            <w:r>
              <w:rPr>
                <w:rFonts w:hint="eastAsia" w:ascii="宋体" w:hAnsi="宋体" w:cs="宋体"/>
                <w:szCs w:val="21"/>
              </w:rPr>
              <w:t xml:space="preserve"> 1响应人缴纳保证金后，出现撤回采购文件、保证金不足、响应人不足三家等情况，递交响应文件截止日后五个工作日退还保证金（不含利息）。</w:t>
            </w:r>
          </w:p>
          <w:p w14:paraId="7FDEFC03">
            <w:pPr>
              <w:widowControl/>
              <w:numPr>
                <w:ilvl w:val="0"/>
                <w:numId w:val="2"/>
              </w:numPr>
              <w:spacing w:line="400" w:lineRule="exact"/>
              <w:rPr>
                <w:rFonts w:ascii="宋体" w:hAnsi="宋体" w:cs="宋体"/>
                <w:snapToGrid w:val="0"/>
                <w:kern w:val="0"/>
                <w:szCs w:val="21"/>
              </w:rPr>
            </w:pPr>
            <w:r>
              <w:rPr>
                <w:rFonts w:hint="eastAsia" w:ascii="宋体" w:hAnsi="宋体" w:cs="宋体"/>
                <w:szCs w:val="21"/>
              </w:rPr>
              <w:t>确</w:t>
            </w:r>
            <w:r>
              <w:rPr>
                <w:rFonts w:hint="eastAsia" w:ascii="宋体" w:hAnsi="宋体" w:cs="宋体"/>
                <w:color w:val="000000"/>
                <w:szCs w:val="21"/>
              </w:rPr>
              <w:t>定供应人与采购人</w:t>
            </w:r>
            <w:r>
              <w:rPr>
                <w:rFonts w:hint="eastAsia" w:ascii="宋体" w:hAnsi="宋体" w:cs="宋体"/>
                <w:szCs w:val="21"/>
              </w:rPr>
              <w:t>签订合同后五个工作日内退还所有响应人</w:t>
            </w:r>
            <w:r>
              <w:rPr>
                <w:rFonts w:hint="eastAsia" w:ascii="宋体" w:hAnsi="宋体" w:cs="宋体"/>
                <w:snapToGrid w:val="0"/>
                <w:kern w:val="0"/>
                <w:szCs w:val="21"/>
              </w:rPr>
              <w:t>（成交人除外）</w:t>
            </w:r>
            <w:r>
              <w:rPr>
                <w:rFonts w:hint="eastAsia" w:ascii="宋体" w:hAnsi="宋体" w:cs="宋体"/>
                <w:szCs w:val="21"/>
              </w:rPr>
              <w:t>的</w:t>
            </w:r>
            <w:r>
              <w:rPr>
                <w:rFonts w:hint="eastAsia" w:ascii="宋体" w:hAnsi="宋体" w:cs="宋体"/>
                <w:snapToGrid w:val="0"/>
                <w:kern w:val="0"/>
                <w:szCs w:val="21"/>
              </w:rPr>
              <w:t>响应保证金（不含利息）。</w:t>
            </w:r>
          </w:p>
          <w:p w14:paraId="7E83E82D">
            <w:pPr>
              <w:widowControl/>
              <w:numPr>
                <w:ilvl w:val="0"/>
                <w:numId w:val="2"/>
              </w:numPr>
              <w:spacing w:line="400" w:lineRule="exact"/>
              <w:rPr>
                <w:rFonts w:ascii="宋体" w:hAnsi="宋体" w:cs="宋体"/>
                <w:szCs w:val="21"/>
              </w:rPr>
            </w:pPr>
            <w:r>
              <w:rPr>
                <w:rFonts w:hint="eastAsia" w:ascii="宋体" w:hAnsi="宋体" w:cs="宋体"/>
                <w:snapToGrid w:val="0"/>
                <w:kern w:val="0"/>
                <w:szCs w:val="21"/>
              </w:rPr>
              <w:t>采购项目终止的</w:t>
            </w:r>
            <w:r>
              <w:rPr>
                <w:rFonts w:hint="eastAsia" w:ascii="宋体" w:hAnsi="宋体" w:cs="宋体"/>
                <w:szCs w:val="21"/>
              </w:rPr>
              <w:t>退还所有响应人的</w:t>
            </w:r>
            <w:r>
              <w:rPr>
                <w:rFonts w:hint="eastAsia" w:ascii="宋体" w:hAnsi="宋体" w:cs="宋体"/>
                <w:snapToGrid w:val="0"/>
                <w:kern w:val="0"/>
                <w:szCs w:val="21"/>
              </w:rPr>
              <w:t>响应保证金（不含利息。</w:t>
            </w:r>
          </w:p>
          <w:p w14:paraId="72F74419">
            <w:pPr>
              <w:widowControl/>
              <w:spacing w:line="400" w:lineRule="exact"/>
              <w:rPr>
                <w:rFonts w:ascii="宋体" w:hAnsi="宋体" w:cs="宋体"/>
                <w:szCs w:val="21"/>
              </w:rPr>
            </w:pPr>
            <w:r>
              <w:rPr>
                <w:rFonts w:hint="eastAsia" w:ascii="宋体" w:hAnsi="宋体" w:cs="宋体"/>
                <w:snapToGrid w:val="0"/>
                <w:kern w:val="0"/>
                <w:szCs w:val="21"/>
              </w:rPr>
              <w:t>二、</w:t>
            </w:r>
            <w:r>
              <w:rPr>
                <w:rFonts w:hint="eastAsia" w:ascii="宋体" w:hAnsi="宋体" w:cs="宋体"/>
                <w:szCs w:val="21"/>
              </w:rPr>
              <w:t>响应保证金的不予退还的情形：</w:t>
            </w:r>
          </w:p>
          <w:p w14:paraId="23718079">
            <w:pPr>
              <w:widowControl/>
              <w:numPr>
                <w:ilvl w:val="0"/>
                <w:numId w:val="3"/>
              </w:numPr>
              <w:spacing w:line="400" w:lineRule="exact"/>
              <w:rPr>
                <w:rFonts w:ascii="宋体" w:hAnsi="宋体" w:cs="宋体"/>
                <w:color w:val="000000"/>
                <w:szCs w:val="21"/>
              </w:rPr>
            </w:pPr>
            <w:r>
              <w:rPr>
                <w:rFonts w:hint="eastAsia" w:ascii="宋体" w:hAnsi="宋体" w:cs="宋体"/>
                <w:szCs w:val="21"/>
              </w:rPr>
              <w:t>确</w:t>
            </w:r>
            <w:r>
              <w:rPr>
                <w:rFonts w:hint="eastAsia" w:ascii="宋体" w:hAnsi="宋体" w:cs="宋体"/>
                <w:color w:val="000000"/>
                <w:szCs w:val="21"/>
              </w:rPr>
              <w:t>定供应人后无正当理由不与采购人签订合同的；</w:t>
            </w:r>
          </w:p>
          <w:p w14:paraId="6631784B">
            <w:pPr>
              <w:widowControl/>
              <w:numPr>
                <w:ilvl w:val="0"/>
                <w:numId w:val="3"/>
              </w:numPr>
              <w:spacing w:line="400" w:lineRule="exact"/>
              <w:rPr>
                <w:rFonts w:ascii="宋体" w:hAnsi="宋体" w:cs="宋体"/>
                <w:szCs w:val="21"/>
              </w:rPr>
            </w:pPr>
            <w:r>
              <w:rPr>
                <w:rFonts w:hint="eastAsia" w:ascii="宋体" w:hAnsi="宋体" w:cs="宋体"/>
                <w:color w:val="000000"/>
                <w:szCs w:val="21"/>
              </w:rPr>
              <w:t>经核实，响应人在采购过程中串标或弄</w:t>
            </w:r>
            <w:r>
              <w:rPr>
                <w:rFonts w:hint="eastAsia" w:ascii="宋体" w:hAnsi="宋体" w:cs="宋体"/>
                <w:szCs w:val="21"/>
              </w:rPr>
              <w:t>虚作假的。</w:t>
            </w:r>
          </w:p>
        </w:tc>
      </w:tr>
      <w:tr w14:paraId="03DA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A40839B">
            <w:pPr>
              <w:widowControl/>
              <w:spacing w:line="400" w:lineRule="exact"/>
              <w:jc w:val="center"/>
              <w:rPr>
                <w:rFonts w:ascii="宋体" w:hAnsi="宋体" w:cs="宋体"/>
                <w:szCs w:val="21"/>
              </w:rPr>
            </w:pPr>
            <w:bookmarkStart w:id="127" w:name="_Toc30394"/>
            <w:bookmarkStart w:id="128" w:name="_Toc910"/>
            <w:r>
              <w:rPr>
                <w:rFonts w:hint="eastAsia" w:ascii="宋体" w:hAnsi="宋体" w:cs="宋体"/>
                <w:szCs w:val="21"/>
              </w:rPr>
              <w:t>3.5.</w:t>
            </w:r>
            <w:bookmarkEnd w:id="127"/>
            <w:bookmarkEnd w:id="128"/>
            <w:r>
              <w:rPr>
                <w:rFonts w:hint="eastAsia" w:ascii="宋体" w:hAnsi="宋体" w:cs="宋体"/>
                <w:szCs w:val="21"/>
              </w:rPr>
              <w:t>1</w:t>
            </w:r>
          </w:p>
        </w:tc>
        <w:tc>
          <w:tcPr>
            <w:tcW w:w="3090" w:type="dxa"/>
            <w:vAlign w:val="center"/>
          </w:tcPr>
          <w:p w14:paraId="04A23571">
            <w:pPr>
              <w:widowControl/>
              <w:spacing w:line="400" w:lineRule="exact"/>
              <w:jc w:val="center"/>
              <w:rPr>
                <w:rFonts w:ascii="宋体" w:hAnsi="宋体" w:cs="宋体"/>
                <w:szCs w:val="21"/>
              </w:rPr>
            </w:pPr>
            <w:bookmarkStart w:id="129" w:name="_Toc17158"/>
            <w:bookmarkStart w:id="130" w:name="_Toc25971"/>
            <w:r>
              <w:rPr>
                <w:rFonts w:hint="eastAsia" w:ascii="宋体" w:hAnsi="宋体" w:cs="宋体"/>
                <w:snapToGrid w:val="0"/>
                <w:kern w:val="0"/>
                <w:szCs w:val="21"/>
              </w:rPr>
              <w:t>最高限价</w:t>
            </w:r>
            <w:bookmarkEnd w:id="129"/>
            <w:bookmarkEnd w:id="130"/>
          </w:p>
        </w:tc>
        <w:tc>
          <w:tcPr>
            <w:tcW w:w="5415" w:type="dxa"/>
            <w:vAlign w:val="center"/>
          </w:tcPr>
          <w:p w14:paraId="62250101">
            <w:pPr>
              <w:widowControl/>
              <w:spacing w:line="400" w:lineRule="exact"/>
              <w:rPr>
                <w:rFonts w:ascii="宋体" w:hAnsi="宋体" w:cs="宋体"/>
                <w:b/>
                <w:bCs/>
                <w:color w:val="000000"/>
                <w:szCs w:val="21"/>
              </w:rPr>
            </w:pPr>
            <w:r>
              <w:rPr>
                <w:rFonts w:hint="eastAsia" w:ascii="宋体" w:hAnsi="宋体" w:cs="宋体"/>
                <w:color w:val="0000FF"/>
                <w:szCs w:val="21"/>
              </w:rPr>
              <w:t xml:space="preserve"> </w:t>
            </w:r>
            <w:r>
              <w:rPr>
                <w:rFonts w:hint="eastAsia" w:ascii="宋体" w:hAnsi="宋体" w:cs="宋体"/>
                <w:szCs w:val="21"/>
              </w:rPr>
              <w:t>不超过人民币</w:t>
            </w:r>
            <w:r>
              <w:rPr>
                <w:rFonts w:hint="eastAsia" w:ascii="宋体" w:hAnsi="宋体" w:cs="宋体"/>
                <w:szCs w:val="21"/>
                <w:u w:val="single"/>
              </w:rPr>
              <w:t xml:space="preserve">  16万  </w:t>
            </w:r>
            <w:r>
              <w:rPr>
                <w:rFonts w:hint="eastAsia" w:ascii="宋体" w:hAnsi="宋体" w:cs="宋体"/>
                <w:szCs w:val="21"/>
              </w:rPr>
              <w:t>元。</w:t>
            </w:r>
            <w:r>
              <w:rPr>
                <w:rFonts w:hint="eastAsia" w:ascii="宋体" w:hAnsi="宋体" w:cs="宋体"/>
                <w:color w:val="000000"/>
                <w:szCs w:val="21"/>
              </w:rPr>
              <w:t xml:space="preserve">          </w:t>
            </w:r>
          </w:p>
        </w:tc>
      </w:tr>
      <w:tr w14:paraId="10E3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7288A95">
            <w:pPr>
              <w:widowControl/>
              <w:spacing w:line="400" w:lineRule="exact"/>
              <w:jc w:val="center"/>
              <w:rPr>
                <w:rFonts w:ascii="宋体" w:hAnsi="宋体" w:cs="宋体"/>
                <w:b/>
                <w:bCs/>
                <w:szCs w:val="21"/>
              </w:rPr>
            </w:pPr>
            <w:bookmarkStart w:id="131" w:name="_Toc31281"/>
            <w:bookmarkStart w:id="132" w:name="_Toc12220"/>
            <w:r>
              <w:rPr>
                <w:rFonts w:hint="eastAsia" w:ascii="宋体" w:hAnsi="宋体" w:cs="宋体"/>
                <w:szCs w:val="21"/>
              </w:rPr>
              <w:t>3.6.1</w:t>
            </w:r>
            <w:bookmarkEnd w:id="131"/>
            <w:bookmarkEnd w:id="132"/>
          </w:p>
        </w:tc>
        <w:tc>
          <w:tcPr>
            <w:tcW w:w="3090" w:type="dxa"/>
            <w:vAlign w:val="center"/>
          </w:tcPr>
          <w:p w14:paraId="12223BB5">
            <w:pPr>
              <w:widowControl/>
              <w:tabs>
                <w:tab w:val="left" w:pos="0"/>
                <w:tab w:val="left" w:pos="1995"/>
              </w:tabs>
              <w:adjustRightInd w:val="0"/>
              <w:snapToGrid w:val="0"/>
              <w:spacing w:line="400" w:lineRule="exact"/>
              <w:ind w:right="-10" w:rightChars="-5"/>
              <w:jc w:val="center"/>
              <w:rPr>
                <w:rFonts w:ascii="宋体" w:hAnsi="宋体" w:cs="宋体"/>
                <w:b/>
                <w:bCs/>
                <w:szCs w:val="21"/>
              </w:rPr>
            </w:pPr>
            <w:r>
              <w:rPr>
                <w:rFonts w:hint="eastAsia" w:ascii="宋体" w:hAnsi="宋体" w:cs="宋体"/>
                <w:snapToGrid w:val="0"/>
                <w:kern w:val="0"/>
                <w:szCs w:val="21"/>
              </w:rPr>
              <w:t>响应文件有效期</w:t>
            </w:r>
          </w:p>
        </w:tc>
        <w:tc>
          <w:tcPr>
            <w:tcW w:w="5415" w:type="dxa"/>
            <w:vAlign w:val="center"/>
          </w:tcPr>
          <w:p w14:paraId="01DF3CEE">
            <w:pPr>
              <w:widowControl/>
              <w:spacing w:line="400" w:lineRule="exact"/>
              <w:rPr>
                <w:rFonts w:ascii="宋体" w:hAnsi="宋体" w:cs="宋体"/>
                <w:b/>
                <w:bCs/>
                <w:color w:val="000000"/>
                <w:szCs w:val="21"/>
              </w:rPr>
            </w:pPr>
            <w:r>
              <w:rPr>
                <w:rFonts w:hint="eastAsia" w:ascii="宋体" w:hAnsi="宋体" w:cs="宋体"/>
                <w:color w:val="000000"/>
                <w:szCs w:val="21"/>
              </w:rPr>
              <w:t xml:space="preserve"> 60个日历天（从响应截止之日起算）</w:t>
            </w:r>
          </w:p>
        </w:tc>
      </w:tr>
      <w:tr w14:paraId="6C29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5304A1F2">
            <w:pPr>
              <w:widowControl/>
              <w:spacing w:line="400" w:lineRule="exact"/>
              <w:jc w:val="center"/>
              <w:rPr>
                <w:rFonts w:ascii="宋体" w:hAnsi="宋体" w:cs="宋体"/>
                <w:szCs w:val="21"/>
              </w:rPr>
            </w:pPr>
            <w:bookmarkStart w:id="133" w:name="_Toc3277"/>
            <w:bookmarkStart w:id="134" w:name="_Toc28356"/>
            <w:r>
              <w:rPr>
                <w:rFonts w:hint="eastAsia" w:ascii="宋体" w:hAnsi="宋体" w:cs="宋体"/>
                <w:szCs w:val="21"/>
              </w:rPr>
              <w:t>3.7.</w:t>
            </w:r>
            <w:bookmarkEnd w:id="133"/>
            <w:bookmarkEnd w:id="134"/>
            <w:r>
              <w:rPr>
                <w:rFonts w:hint="eastAsia" w:ascii="宋体" w:hAnsi="宋体" w:cs="宋体"/>
                <w:szCs w:val="21"/>
              </w:rPr>
              <w:t>1</w:t>
            </w:r>
          </w:p>
        </w:tc>
        <w:tc>
          <w:tcPr>
            <w:tcW w:w="3090" w:type="dxa"/>
            <w:vAlign w:val="center"/>
          </w:tcPr>
          <w:p w14:paraId="35731DB8">
            <w:pPr>
              <w:adjustRightInd w:val="0"/>
              <w:snapToGrid w:val="0"/>
              <w:spacing w:line="360" w:lineRule="exact"/>
              <w:jc w:val="center"/>
              <w:rPr>
                <w:rFonts w:ascii="宋体" w:hAnsi="宋体" w:cs="宋体"/>
                <w:szCs w:val="21"/>
              </w:rPr>
            </w:pPr>
            <w:r>
              <w:rPr>
                <w:rFonts w:hint="eastAsia" w:ascii="宋体" w:hAnsi="宋体" w:cs="宋体"/>
                <w:color w:val="000000"/>
                <w:szCs w:val="21"/>
              </w:rPr>
              <w:t>响应</w:t>
            </w:r>
            <w:r>
              <w:rPr>
                <w:rFonts w:hint="eastAsia" w:ascii="宋体" w:hAnsi="宋体" w:cs="宋体"/>
                <w:szCs w:val="21"/>
              </w:rPr>
              <w:t>文件份数</w:t>
            </w:r>
          </w:p>
        </w:tc>
        <w:tc>
          <w:tcPr>
            <w:tcW w:w="5415" w:type="dxa"/>
            <w:vAlign w:val="center"/>
          </w:tcPr>
          <w:p w14:paraId="7CE414FC">
            <w:pPr>
              <w:widowControl/>
              <w:spacing w:line="400" w:lineRule="exact"/>
              <w:rPr>
                <w:rFonts w:ascii="宋体" w:hAnsi="宋体" w:cs="宋体"/>
                <w:color w:val="000000"/>
                <w:szCs w:val="21"/>
              </w:rPr>
            </w:pPr>
            <w:r>
              <w:rPr>
                <w:rFonts w:hint="eastAsia" w:ascii="宋体" w:hAnsi="宋体" w:cs="宋体"/>
                <w:color w:val="000000"/>
                <w:szCs w:val="21"/>
              </w:rPr>
              <w:t>一式二份，正本、副本各壹份。</w:t>
            </w:r>
          </w:p>
        </w:tc>
      </w:tr>
      <w:tr w14:paraId="5521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4" w:type="dxa"/>
          </w:tcPr>
          <w:p w14:paraId="679EC49B">
            <w:pPr>
              <w:widowControl/>
              <w:spacing w:line="400" w:lineRule="exact"/>
              <w:jc w:val="left"/>
              <w:rPr>
                <w:rFonts w:ascii="宋体" w:hAnsi="宋体" w:cs="宋体"/>
                <w:szCs w:val="21"/>
              </w:rPr>
            </w:pPr>
            <w:bookmarkStart w:id="135" w:name="_Toc16595"/>
            <w:bookmarkStart w:id="136" w:name="_Toc15375"/>
            <w:r>
              <w:rPr>
                <w:rFonts w:hint="eastAsia" w:ascii="宋体" w:hAnsi="宋体" w:cs="宋体"/>
                <w:szCs w:val="21"/>
              </w:rPr>
              <w:t>5</w:t>
            </w:r>
            <w:bookmarkEnd w:id="135"/>
            <w:bookmarkEnd w:id="136"/>
            <w:r>
              <w:rPr>
                <w:rFonts w:hint="eastAsia" w:ascii="宋体" w:hAnsi="宋体" w:cs="宋体"/>
                <w:szCs w:val="21"/>
              </w:rPr>
              <w:t>.1</w:t>
            </w:r>
          </w:p>
        </w:tc>
        <w:tc>
          <w:tcPr>
            <w:tcW w:w="3090" w:type="dxa"/>
          </w:tcPr>
          <w:p w14:paraId="736EB6E7">
            <w:pPr>
              <w:widowControl/>
              <w:spacing w:line="400" w:lineRule="exact"/>
              <w:jc w:val="center"/>
              <w:rPr>
                <w:rFonts w:ascii="宋体" w:hAnsi="宋体" w:cs="宋体"/>
                <w:szCs w:val="21"/>
              </w:rPr>
            </w:pPr>
            <w:bookmarkStart w:id="137" w:name="_Toc18978"/>
            <w:bookmarkStart w:id="138" w:name="_Toc25396"/>
            <w:r>
              <w:rPr>
                <w:rFonts w:hint="eastAsia" w:ascii="宋体" w:hAnsi="宋体"/>
                <w:snapToGrid w:val="0"/>
                <w:kern w:val="0"/>
                <w:szCs w:val="21"/>
              </w:rPr>
              <w:t>是否公开开启响应文件</w:t>
            </w:r>
            <w:bookmarkEnd w:id="137"/>
            <w:bookmarkEnd w:id="138"/>
          </w:p>
        </w:tc>
        <w:tc>
          <w:tcPr>
            <w:tcW w:w="5415" w:type="dxa"/>
          </w:tcPr>
          <w:p w14:paraId="4DA9FD1E">
            <w:pPr>
              <w:widowControl/>
              <w:spacing w:line="400" w:lineRule="exact"/>
              <w:ind w:firstLine="420" w:firstLineChars="200"/>
              <w:jc w:val="left"/>
              <w:rPr>
                <w:rFonts w:ascii="宋体" w:hAnsi="宋体" w:cs="宋体"/>
                <w:szCs w:val="21"/>
                <w:u w:val="single"/>
              </w:rPr>
            </w:pPr>
            <w:r>
              <w:rPr>
                <w:rFonts w:hint="eastAsia" w:ascii="宋体" w:hAnsi="宋体" w:cs="宋体"/>
                <w:szCs w:val="21"/>
              </w:rPr>
              <w:t>否</w:t>
            </w:r>
          </w:p>
        </w:tc>
      </w:tr>
      <w:tr w14:paraId="5B2D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55C33111">
            <w:pPr>
              <w:widowControl/>
              <w:spacing w:line="400" w:lineRule="exact"/>
              <w:jc w:val="center"/>
              <w:rPr>
                <w:rFonts w:ascii="宋体" w:hAnsi="宋体" w:cs="宋体"/>
                <w:szCs w:val="21"/>
              </w:rPr>
            </w:pPr>
            <w:bookmarkStart w:id="139" w:name="_Toc2290"/>
            <w:bookmarkStart w:id="140" w:name="_Toc30410"/>
            <w:r>
              <w:rPr>
                <w:rFonts w:hint="eastAsia" w:ascii="宋体" w:hAnsi="宋体" w:cs="宋体"/>
                <w:szCs w:val="21"/>
              </w:rPr>
              <w:t>6.5</w:t>
            </w:r>
            <w:bookmarkEnd w:id="139"/>
            <w:bookmarkEnd w:id="140"/>
          </w:p>
        </w:tc>
        <w:tc>
          <w:tcPr>
            <w:tcW w:w="3090" w:type="dxa"/>
            <w:vAlign w:val="center"/>
          </w:tcPr>
          <w:p w14:paraId="3CA95ABE">
            <w:pPr>
              <w:widowControl/>
              <w:spacing w:line="400" w:lineRule="exact"/>
              <w:jc w:val="center"/>
              <w:rPr>
                <w:rFonts w:ascii="宋体" w:hAnsi="宋体"/>
                <w:snapToGrid w:val="0"/>
                <w:kern w:val="0"/>
                <w:szCs w:val="21"/>
              </w:rPr>
            </w:pPr>
            <w:bookmarkStart w:id="141" w:name="_Toc29486"/>
            <w:bookmarkStart w:id="142" w:name="_Toc26228"/>
            <w:r>
              <w:rPr>
                <w:rFonts w:hint="eastAsia" w:ascii="宋体" w:hAnsi="宋体" w:cs="宋体"/>
                <w:szCs w:val="21"/>
              </w:rPr>
              <w:t>推荐候选成交响应人的排序要求及数量</w:t>
            </w:r>
            <w:bookmarkEnd w:id="141"/>
            <w:bookmarkEnd w:id="142"/>
          </w:p>
        </w:tc>
        <w:tc>
          <w:tcPr>
            <w:tcW w:w="5415" w:type="dxa"/>
            <w:vAlign w:val="center"/>
          </w:tcPr>
          <w:p w14:paraId="649AF4F9">
            <w:pPr>
              <w:widowControl/>
              <w:spacing w:line="400" w:lineRule="exact"/>
              <w:jc w:val="left"/>
              <w:rPr>
                <w:rFonts w:ascii="宋体" w:hAnsi="宋体"/>
                <w:snapToGrid w:val="0"/>
                <w:kern w:val="0"/>
                <w:szCs w:val="21"/>
              </w:rPr>
            </w:pPr>
            <w:bookmarkStart w:id="143" w:name="_Toc29768"/>
            <w:bookmarkStart w:id="144" w:name="_Toc28306"/>
            <w:r>
              <w:rPr>
                <w:rFonts w:hint="eastAsia" w:ascii="宋体" w:hAnsi="宋体"/>
                <w:snapToGrid w:val="0"/>
                <w:kern w:val="0"/>
                <w:szCs w:val="21"/>
              </w:rPr>
              <w:t>排序</w:t>
            </w:r>
            <w:bookmarkEnd w:id="143"/>
            <w:bookmarkEnd w:id="144"/>
            <w:r>
              <w:rPr>
                <w:rFonts w:hint="eastAsia" w:ascii="宋体" w:hAnsi="宋体"/>
                <w:snapToGrid w:val="0"/>
                <w:kern w:val="0"/>
                <w:szCs w:val="21"/>
              </w:rPr>
              <w:t>：响应报价从低到高排序</w:t>
            </w:r>
          </w:p>
          <w:p w14:paraId="4B980906">
            <w:pPr>
              <w:widowControl/>
              <w:spacing w:line="400" w:lineRule="exact"/>
              <w:jc w:val="left"/>
              <w:rPr>
                <w:rFonts w:ascii="宋体" w:hAnsi="宋体"/>
                <w:snapToGrid w:val="0"/>
                <w:kern w:val="0"/>
                <w:szCs w:val="21"/>
              </w:rPr>
            </w:pPr>
            <w:bookmarkStart w:id="145" w:name="_Toc15951"/>
            <w:bookmarkStart w:id="146" w:name="_Toc7134"/>
            <w:r>
              <w:rPr>
                <w:rFonts w:hint="eastAsia" w:ascii="宋体" w:hAnsi="宋体"/>
                <w:snapToGrid w:val="0"/>
                <w:kern w:val="0"/>
                <w:szCs w:val="21"/>
              </w:rPr>
              <w:t>数量：</w:t>
            </w:r>
            <w:bookmarkEnd w:id="145"/>
            <w:bookmarkEnd w:id="146"/>
            <w:r>
              <w:rPr>
                <w:rFonts w:hint="eastAsia" w:ascii="宋体" w:hAnsi="宋体" w:cs="宋体"/>
                <w:szCs w:val="21"/>
              </w:rPr>
              <w:t xml:space="preserve">   一家    </w:t>
            </w:r>
          </w:p>
        </w:tc>
      </w:tr>
      <w:tr w14:paraId="03B1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7C4DD1BD">
            <w:pPr>
              <w:widowControl/>
              <w:spacing w:line="400" w:lineRule="exact"/>
              <w:jc w:val="center"/>
              <w:rPr>
                <w:rFonts w:ascii="宋体" w:hAnsi="宋体" w:cs="宋体"/>
                <w:szCs w:val="21"/>
              </w:rPr>
            </w:pPr>
            <w:bookmarkStart w:id="147" w:name="_Toc32679"/>
            <w:bookmarkStart w:id="148" w:name="_Toc28620"/>
            <w:r>
              <w:rPr>
                <w:rFonts w:hint="eastAsia" w:ascii="宋体" w:hAnsi="宋体" w:cs="宋体"/>
                <w:szCs w:val="21"/>
              </w:rPr>
              <w:t>7.4</w:t>
            </w:r>
            <w:bookmarkEnd w:id="147"/>
            <w:bookmarkEnd w:id="148"/>
          </w:p>
        </w:tc>
        <w:tc>
          <w:tcPr>
            <w:tcW w:w="3090" w:type="dxa"/>
            <w:vAlign w:val="center"/>
          </w:tcPr>
          <w:p w14:paraId="6E0884BE">
            <w:pPr>
              <w:widowControl/>
              <w:spacing w:line="400" w:lineRule="exact"/>
              <w:jc w:val="center"/>
              <w:rPr>
                <w:rFonts w:ascii="宋体" w:hAnsi="宋体" w:cs="宋体"/>
                <w:szCs w:val="21"/>
              </w:rPr>
            </w:pPr>
            <w:r>
              <w:rPr>
                <w:rFonts w:hint="eastAsia" w:ascii="宋体" w:hAnsi="宋体" w:cs="宋体"/>
                <w:szCs w:val="21"/>
              </w:rPr>
              <w:t xml:space="preserve"> </w:t>
            </w:r>
            <w:bookmarkStart w:id="149" w:name="_Toc11688"/>
            <w:bookmarkStart w:id="150" w:name="_Toc17446"/>
            <w:r>
              <w:rPr>
                <w:rFonts w:hint="eastAsia" w:ascii="宋体" w:hAnsi="宋体" w:cs="宋体"/>
                <w:szCs w:val="21"/>
              </w:rPr>
              <w:t>履约保证金</w:t>
            </w:r>
            <w:bookmarkEnd w:id="149"/>
            <w:bookmarkEnd w:id="150"/>
          </w:p>
        </w:tc>
        <w:tc>
          <w:tcPr>
            <w:tcW w:w="5415" w:type="dxa"/>
            <w:vAlign w:val="center"/>
          </w:tcPr>
          <w:p w14:paraId="22989C63">
            <w:pPr>
              <w:widowControl/>
              <w:spacing w:line="400" w:lineRule="exact"/>
              <w:jc w:val="left"/>
              <w:rPr>
                <w:rFonts w:ascii="宋体" w:hAnsi="宋体" w:cs="宋体"/>
                <w:b/>
                <w:bCs/>
                <w:szCs w:val="21"/>
              </w:rPr>
            </w:pPr>
            <w:r>
              <w:rPr>
                <w:rFonts w:hint="eastAsia" w:ascii="宋体" w:hAnsi="宋体" w:cs="宋体"/>
                <w:b/>
                <w:bCs/>
                <w:color w:val="4874CB" w:themeColor="accent1"/>
                <w:szCs w:val="21"/>
                <w14:textFill>
                  <w14:solidFill>
                    <w14:schemeClr w14:val="accent1"/>
                  </w14:solidFill>
                </w14:textFill>
              </w:rPr>
              <w:t>成交人</w:t>
            </w:r>
            <w:r>
              <w:rPr>
                <w:rFonts w:hint="eastAsia" w:ascii="宋体" w:hAnsi="宋体" w:cs="宋体"/>
                <w:b/>
                <w:bCs/>
                <w:szCs w:val="21"/>
              </w:rPr>
              <w:t>响应保证金自动转为履约保证金。</w:t>
            </w:r>
          </w:p>
        </w:tc>
      </w:tr>
      <w:tr w14:paraId="0FE5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34392FC8">
            <w:pPr>
              <w:widowControl/>
              <w:spacing w:line="400" w:lineRule="exact"/>
              <w:jc w:val="center"/>
              <w:rPr>
                <w:rFonts w:ascii="宋体" w:hAnsi="宋体" w:cs="宋体"/>
                <w:szCs w:val="21"/>
              </w:rPr>
            </w:pPr>
            <w:r>
              <w:rPr>
                <w:rFonts w:hint="eastAsia" w:ascii="宋体" w:hAnsi="宋体" w:cs="宋体"/>
                <w:szCs w:val="21"/>
              </w:rPr>
              <w:t>9</w:t>
            </w:r>
          </w:p>
        </w:tc>
        <w:tc>
          <w:tcPr>
            <w:tcW w:w="3090" w:type="dxa"/>
            <w:vAlign w:val="center"/>
          </w:tcPr>
          <w:p w14:paraId="58948314">
            <w:pPr>
              <w:widowControl/>
              <w:spacing w:line="400" w:lineRule="exact"/>
              <w:jc w:val="center"/>
              <w:rPr>
                <w:rFonts w:ascii="宋体" w:hAnsi="宋体" w:cs="宋体"/>
                <w:szCs w:val="21"/>
              </w:rPr>
            </w:pPr>
            <w:bookmarkStart w:id="151" w:name="_Toc32519"/>
            <w:bookmarkStart w:id="152" w:name="_Toc13122"/>
            <w:r>
              <w:rPr>
                <w:rFonts w:hint="eastAsia" w:ascii="宋体" w:hAnsi="宋体" w:cs="Times New Roman"/>
                <w:snapToGrid w:val="0"/>
                <w:kern w:val="0"/>
                <w:szCs w:val="21"/>
              </w:rPr>
              <w:t>需要补充的其他内容</w:t>
            </w:r>
            <w:bookmarkEnd w:id="151"/>
            <w:bookmarkEnd w:id="152"/>
          </w:p>
        </w:tc>
        <w:tc>
          <w:tcPr>
            <w:tcW w:w="5415" w:type="dxa"/>
            <w:vAlign w:val="center"/>
          </w:tcPr>
          <w:p w14:paraId="0831A251">
            <w:pPr>
              <w:widowControl/>
              <w:spacing w:line="400" w:lineRule="exact"/>
              <w:rPr>
                <w:rFonts w:ascii="宋体" w:hAnsi="宋体" w:cs="宋体"/>
                <w:szCs w:val="21"/>
              </w:rPr>
            </w:pPr>
            <w:r>
              <w:rPr>
                <w:rFonts w:hint="eastAsia" w:ascii="宋体" w:hAnsi="宋体" w:cs="宋体"/>
                <w:b/>
                <w:bCs/>
                <w:snapToGrid w:val="0"/>
                <w:kern w:val="0"/>
                <w:szCs w:val="21"/>
              </w:rPr>
              <w:t>/</w:t>
            </w:r>
          </w:p>
        </w:tc>
      </w:tr>
    </w:tbl>
    <w:p w14:paraId="7F9927D6">
      <w:pPr>
        <w:widowControl/>
        <w:spacing w:line="480" w:lineRule="exact"/>
        <w:outlineLvl w:val="1"/>
        <w:rPr>
          <w:rFonts w:ascii="宋体" w:hAnsi="宋体" w:cs="Times New Roman"/>
          <w:b/>
          <w:bCs/>
          <w:snapToGrid w:val="0"/>
          <w:kern w:val="0"/>
          <w:sz w:val="24"/>
          <w:szCs w:val="24"/>
        </w:rPr>
      </w:pPr>
      <w:bookmarkStart w:id="153" w:name="_Toc20332"/>
      <w:bookmarkStart w:id="154" w:name="_Toc160"/>
      <w:bookmarkStart w:id="155" w:name="_Toc10938"/>
      <w:bookmarkStart w:id="156" w:name="_Toc30807"/>
    </w:p>
    <w:p w14:paraId="791B6581">
      <w:pPr>
        <w:widowControl/>
        <w:spacing w:line="480" w:lineRule="exact"/>
        <w:ind w:firstLine="482" w:firstLineChars="200"/>
        <w:outlineLvl w:val="1"/>
        <w:rPr>
          <w:rFonts w:ascii="宋体" w:hAnsi="宋体" w:cs="Times New Roman"/>
          <w:b/>
          <w:bCs/>
          <w:snapToGrid w:val="0"/>
          <w:kern w:val="0"/>
          <w:sz w:val="24"/>
          <w:szCs w:val="24"/>
        </w:rPr>
      </w:pPr>
      <w:bookmarkStart w:id="157" w:name="_Toc30949"/>
      <w:r>
        <w:rPr>
          <w:rFonts w:hint="eastAsia" w:ascii="宋体" w:hAnsi="宋体" w:cs="Times New Roman"/>
          <w:b/>
          <w:bCs/>
          <w:snapToGrid w:val="0"/>
          <w:kern w:val="0"/>
          <w:sz w:val="24"/>
          <w:szCs w:val="24"/>
        </w:rPr>
        <w:t>1．总则</w:t>
      </w:r>
      <w:bookmarkEnd w:id="153"/>
      <w:bookmarkEnd w:id="154"/>
      <w:bookmarkEnd w:id="155"/>
      <w:bookmarkEnd w:id="156"/>
      <w:bookmarkEnd w:id="157"/>
    </w:p>
    <w:p w14:paraId="5FBD7A93">
      <w:pPr>
        <w:widowControl/>
        <w:spacing w:line="440" w:lineRule="exact"/>
        <w:ind w:firstLine="480" w:firstLineChars="200"/>
        <w:jc w:val="left"/>
        <w:rPr>
          <w:rFonts w:ascii="宋体" w:hAnsi="宋体"/>
          <w:snapToGrid w:val="0"/>
          <w:kern w:val="0"/>
          <w:sz w:val="24"/>
          <w:szCs w:val="24"/>
        </w:rPr>
      </w:pPr>
      <w:bookmarkStart w:id="158" w:name="_Toc511809279"/>
      <w:bookmarkStart w:id="159" w:name="_Toc11854421"/>
      <w:bookmarkStart w:id="160" w:name="_Toc353400021"/>
      <w:bookmarkStart w:id="161" w:name="_Toc144974496"/>
      <w:bookmarkStart w:id="162" w:name="_Toc152042304"/>
      <w:bookmarkStart w:id="163" w:name="_Toc152045528"/>
      <w:bookmarkStart w:id="164" w:name="_Toc229646710"/>
      <w:r>
        <w:rPr>
          <w:rFonts w:hint="eastAsia" w:ascii="宋体" w:hAnsi="宋体"/>
          <w:snapToGrid w:val="0"/>
          <w:kern w:val="0"/>
          <w:sz w:val="24"/>
          <w:szCs w:val="24"/>
        </w:rPr>
        <w:t>1.1项目概况和响应人资格要求：详见第一章《采购公告》。</w:t>
      </w:r>
      <w:bookmarkEnd w:id="158"/>
      <w:bookmarkEnd w:id="159"/>
    </w:p>
    <w:p w14:paraId="5CE94A4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1.2</w:t>
      </w:r>
      <w:r>
        <w:rPr>
          <w:rFonts w:ascii="宋体" w:hAnsi="宋体"/>
          <w:snapToGrid w:val="0"/>
          <w:kern w:val="0"/>
          <w:sz w:val="24"/>
          <w:szCs w:val="24"/>
        </w:rPr>
        <w:t>费用承担</w:t>
      </w:r>
      <w:r>
        <w:rPr>
          <w:rFonts w:hint="eastAsia" w:ascii="宋体" w:hAnsi="宋体"/>
          <w:snapToGrid w:val="0"/>
          <w:kern w:val="0"/>
          <w:sz w:val="24"/>
          <w:szCs w:val="24"/>
        </w:rPr>
        <w:t>：响应人</w:t>
      </w:r>
      <w:r>
        <w:rPr>
          <w:rFonts w:ascii="宋体" w:hAnsi="宋体"/>
          <w:snapToGrid w:val="0"/>
          <w:kern w:val="0"/>
          <w:sz w:val="24"/>
          <w:szCs w:val="24"/>
        </w:rPr>
        <w:t>准备和参加</w:t>
      </w:r>
      <w:r>
        <w:rPr>
          <w:rFonts w:hint="eastAsia" w:ascii="宋体" w:hAnsi="宋体"/>
          <w:snapToGrid w:val="0"/>
          <w:kern w:val="0"/>
          <w:sz w:val="24"/>
          <w:szCs w:val="24"/>
        </w:rPr>
        <w:t>采购</w:t>
      </w:r>
      <w:r>
        <w:rPr>
          <w:rFonts w:ascii="宋体" w:hAnsi="宋体"/>
          <w:snapToGrid w:val="0"/>
          <w:kern w:val="0"/>
          <w:sz w:val="24"/>
          <w:szCs w:val="24"/>
        </w:rPr>
        <w:t>活动发生的</w:t>
      </w:r>
      <w:r>
        <w:rPr>
          <w:rFonts w:hint="eastAsia" w:ascii="宋体" w:hAnsi="宋体"/>
          <w:snapToGrid w:val="0"/>
          <w:kern w:val="0"/>
          <w:sz w:val="24"/>
          <w:szCs w:val="24"/>
        </w:rPr>
        <w:t>各种</w:t>
      </w:r>
      <w:r>
        <w:rPr>
          <w:rFonts w:ascii="宋体" w:hAnsi="宋体"/>
          <w:snapToGrid w:val="0"/>
          <w:kern w:val="0"/>
          <w:sz w:val="24"/>
          <w:szCs w:val="24"/>
        </w:rPr>
        <w:t>费用自</w:t>
      </w:r>
      <w:r>
        <w:rPr>
          <w:rFonts w:hint="eastAsia" w:ascii="宋体" w:hAnsi="宋体"/>
          <w:snapToGrid w:val="0"/>
          <w:kern w:val="0"/>
          <w:sz w:val="24"/>
          <w:szCs w:val="24"/>
        </w:rPr>
        <w:t>行承担</w:t>
      </w:r>
      <w:r>
        <w:rPr>
          <w:rFonts w:ascii="宋体" w:hAnsi="宋体"/>
          <w:snapToGrid w:val="0"/>
          <w:kern w:val="0"/>
          <w:sz w:val="24"/>
          <w:szCs w:val="24"/>
        </w:rPr>
        <w:t>。</w:t>
      </w:r>
    </w:p>
    <w:p w14:paraId="17CFDAF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1.3</w:t>
      </w:r>
      <w:r>
        <w:rPr>
          <w:rFonts w:ascii="宋体" w:hAnsi="宋体"/>
          <w:snapToGrid w:val="0"/>
          <w:kern w:val="0"/>
          <w:sz w:val="24"/>
          <w:szCs w:val="24"/>
        </w:rPr>
        <w:t>保密</w:t>
      </w:r>
      <w:r>
        <w:rPr>
          <w:rFonts w:hint="eastAsia" w:ascii="宋体" w:hAnsi="宋体"/>
          <w:snapToGrid w:val="0"/>
          <w:kern w:val="0"/>
          <w:sz w:val="24"/>
          <w:szCs w:val="24"/>
        </w:rPr>
        <w:t>：</w:t>
      </w:r>
      <w:r>
        <w:rPr>
          <w:rFonts w:ascii="宋体" w:hAnsi="宋体"/>
          <w:snapToGrid w:val="0"/>
          <w:kern w:val="0"/>
          <w:sz w:val="24"/>
          <w:szCs w:val="24"/>
        </w:rPr>
        <w:t>参与</w:t>
      </w:r>
      <w:r>
        <w:rPr>
          <w:rFonts w:hint="eastAsia" w:ascii="宋体" w:hAnsi="宋体"/>
          <w:snapToGrid w:val="0"/>
          <w:kern w:val="0"/>
          <w:sz w:val="24"/>
          <w:szCs w:val="24"/>
        </w:rPr>
        <w:t>采购</w:t>
      </w:r>
      <w:r>
        <w:rPr>
          <w:rFonts w:ascii="宋体" w:hAnsi="宋体"/>
          <w:snapToGrid w:val="0"/>
          <w:kern w:val="0"/>
          <w:sz w:val="24"/>
          <w:szCs w:val="24"/>
        </w:rPr>
        <w:t>活动的各方应对</w:t>
      </w:r>
      <w:r>
        <w:rPr>
          <w:rFonts w:hint="eastAsia" w:ascii="宋体" w:hAnsi="宋体"/>
          <w:snapToGrid w:val="0"/>
          <w:kern w:val="0"/>
          <w:sz w:val="24"/>
          <w:szCs w:val="24"/>
        </w:rPr>
        <w:t>采购</w:t>
      </w:r>
      <w:r>
        <w:rPr>
          <w:rFonts w:ascii="宋体" w:hAnsi="宋体"/>
          <w:snapToGrid w:val="0"/>
          <w:kern w:val="0"/>
          <w:sz w:val="24"/>
          <w:szCs w:val="24"/>
        </w:rPr>
        <w:t>文件和</w:t>
      </w:r>
      <w:r>
        <w:rPr>
          <w:rFonts w:hint="eastAsia" w:ascii="宋体" w:hAnsi="宋体"/>
          <w:snapToGrid w:val="0"/>
          <w:kern w:val="0"/>
          <w:sz w:val="24"/>
          <w:szCs w:val="24"/>
        </w:rPr>
        <w:t>响应</w:t>
      </w:r>
      <w:r>
        <w:rPr>
          <w:rFonts w:ascii="宋体" w:hAnsi="宋体"/>
          <w:snapToGrid w:val="0"/>
          <w:kern w:val="0"/>
          <w:sz w:val="24"/>
          <w:szCs w:val="24"/>
        </w:rPr>
        <w:t>文件中的商业和技术等秘密保密，违者应对由此造成的后果承担法律责任。</w:t>
      </w:r>
    </w:p>
    <w:p w14:paraId="4D13FB5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1.4语言文字：除专用术语外，与采购活动有关的语言均使用中文，必要时专用术语应附有中文注释。</w:t>
      </w:r>
    </w:p>
    <w:p w14:paraId="36C1213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1.5 不组织现场踏勘</w:t>
      </w:r>
    </w:p>
    <w:p w14:paraId="2058B28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1.6采购预备会</w:t>
      </w:r>
    </w:p>
    <w:p w14:paraId="02E52D41">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不召开采购预备会。</w:t>
      </w:r>
    </w:p>
    <w:p w14:paraId="0B61816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1.7 响应和偏差</w:t>
      </w:r>
    </w:p>
    <w:p w14:paraId="45A716A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1.7.1响应文件应当对采购需求和关键条款作出满足性或更有利于采购人的响应，否则，响应人的响应文件（经评审小组审查后响应文件视为无效）将被视为无效。</w:t>
      </w:r>
    </w:p>
    <w:p w14:paraId="76E1DD8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1.7.2 响应人须知前附表规定了不允许偏差的范围，如响应文件存在的偏差超出上述范围或项数，将被视为无效。</w:t>
      </w:r>
    </w:p>
    <w:p w14:paraId="4BB12C97">
      <w:pPr>
        <w:widowControl/>
        <w:spacing w:line="480" w:lineRule="exact"/>
        <w:ind w:firstLine="482" w:firstLineChars="200"/>
        <w:outlineLvl w:val="1"/>
        <w:rPr>
          <w:rFonts w:ascii="宋体" w:hAnsi="宋体" w:cs="Times New Roman"/>
          <w:b/>
          <w:bCs/>
          <w:snapToGrid w:val="0"/>
          <w:kern w:val="0"/>
          <w:sz w:val="24"/>
          <w:szCs w:val="24"/>
        </w:rPr>
      </w:pPr>
      <w:bookmarkStart w:id="165" w:name="_Toc27624"/>
      <w:bookmarkStart w:id="166" w:name="_Toc21942"/>
      <w:bookmarkStart w:id="167" w:name="_Toc14875"/>
      <w:bookmarkStart w:id="168" w:name="_Toc22720"/>
      <w:bookmarkStart w:id="169" w:name="_Toc1106"/>
      <w:r>
        <w:rPr>
          <w:rFonts w:hint="eastAsia" w:ascii="宋体" w:hAnsi="宋体" w:cs="Times New Roman"/>
          <w:b/>
          <w:bCs/>
          <w:snapToGrid w:val="0"/>
          <w:kern w:val="0"/>
          <w:sz w:val="24"/>
          <w:szCs w:val="24"/>
        </w:rPr>
        <w:t>2．采购文件</w:t>
      </w:r>
      <w:bookmarkEnd w:id="165"/>
      <w:bookmarkEnd w:id="166"/>
      <w:bookmarkEnd w:id="167"/>
      <w:bookmarkEnd w:id="168"/>
      <w:bookmarkEnd w:id="169"/>
    </w:p>
    <w:p w14:paraId="33EFB5E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2.1采购文件</w:t>
      </w:r>
      <w:r>
        <w:rPr>
          <w:rFonts w:ascii="宋体" w:hAnsi="宋体"/>
          <w:snapToGrid w:val="0"/>
          <w:kern w:val="0"/>
          <w:sz w:val="24"/>
          <w:szCs w:val="24"/>
        </w:rPr>
        <w:t>的组成</w:t>
      </w:r>
    </w:p>
    <w:p w14:paraId="78BB4CF7">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ascii="宋体" w:hAnsi="宋体"/>
          <w:snapToGrid w:val="0"/>
          <w:kern w:val="0"/>
          <w:sz w:val="24"/>
          <w:szCs w:val="24"/>
        </w:rPr>
        <w:t>本</w:t>
      </w:r>
      <w:r>
        <w:rPr>
          <w:rFonts w:hint="eastAsia" w:ascii="宋体" w:hAnsi="宋体"/>
          <w:snapToGrid w:val="0"/>
          <w:kern w:val="0"/>
          <w:sz w:val="24"/>
          <w:szCs w:val="24"/>
        </w:rPr>
        <w:t>采购</w:t>
      </w:r>
      <w:r>
        <w:rPr>
          <w:rFonts w:ascii="宋体" w:hAnsi="宋体"/>
          <w:snapToGrid w:val="0"/>
          <w:kern w:val="0"/>
          <w:sz w:val="24"/>
          <w:szCs w:val="24"/>
        </w:rPr>
        <w:t>文件由</w:t>
      </w:r>
      <w:r>
        <w:rPr>
          <w:rFonts w:hint="eastAsia" w:ascii="宋体" w:hAnsi="宋体"/>
          <w:snapToGrid w:val="0"/>
          <w:kern w:val="0"/>
          <w:sz w:val="24"/>
          <w:szCs w:val="24"/>
        </w:rPr>
        <w:t>采购公告、响应人须知、评审办法、合同草案、采购需求、响应文件格式、响应人须知前附表规定的其他资料组成。</w:t>
      </w:r>
    </w:p>
    <w:p w14:paraId="60D8D34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采购人依照本章规定，对采购文件所作的澄清、修改，构成采购文件的组成部分。</w:t>
      </w:r>
    </w:p>
    <w:p w14:paraId="51634DE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2.2采购文件的澄清与修改</w:t>
      </w:r>
    </w:p>
    <w:p w14:paraId="3AE9A587">
      <w:pPr>
        <w:spacing w:line="440" w:lineRule="exact"/>
        <w:ind w:firstLine="480" w:firstLineChars="200"/>
        <w:rPr>
          <w:rFonts w:ascii="宋体" w:hAnsi="宋体" w:cs="Times New Roman"/>
          <w:sz w:val="24"/>
          <w:szCs w:val="24"/>
        </w:rPr>
      </w:pPr>
      <w:r>
        <w:rPr>
          <w:rFonts w:hint="eastAsia" w:ascii="宋体" w:hAnsi="宋体"/>
          <w:snapToGrid w:val="0"/>
          <w:kern w:val="0"/>
          <w:sz w:val="24"/>
          <w:szCs w:val="24"/>
        </w:rPr>
        <w:t>2.2.1响应人对采购文件有疑问的，应在响应人须知前附表规定的时间</w:t>
      </w:r>
      <w:r>
        <w:rPr>
          <w:rFonts w:hint="eastAsia" w:ascii="宋体" w:hAnsi="宋体" w:cs="Times New Roman"/>
          <w:sz w:val="24"/>
          <w:szCs w:val="24"/>
        </w:rPr>
        <w:t>前</w:t>
      </w:r>
      <w:r>
        <w:rPr>
          <w:rFonts w:hint="eastAsia" w:ascii="宋体" w:hAnsi="宋体"/>
          <w:snapToGrid w:val="0"/>
          <w:kern w:val="0"/>
          <w:sz w:val="24"/>
          <w:szCs w:val="24"/>
        </w:rPr>
        <w:t>，通过“遂昌金矿有限公司网站”提交，</w:t>
      </w:r>
      <w:r>
        <w:rPr>
          <w:rFonts w:hint="eastAsia" w:ascii="宋体" w:hAnsi="宋体" w:cs="Times New Roman"/>
          <w:sz w:val="24"/>
          <w:szCs w:val="24"/>
        </w:rPr>
        <w:t>提疑文件为PDF电子盖章文件。</w:t>
      </w:r>
    </w:p>
    <w:p w14:paraId="0AED685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2.2.2 采购人可根据响应人的要求或主动对采购文件进行澄清或修改。对有澄清或修改的，响应人应自行关注“浙江遂昌金矿有限公司”</w:t>
      </w:r>
      <w:r>
        <w:rPr>
          <w:rFonts w:hint="eastAsia" w:ascii="宋体" w:hAnsi="宋体"/>
          <w:snapToGrid w:val="0"/>
          <w:color w:val="000000"/>
          <w:kern w:val="0"/>
          <w:sz w:val="24"/>
          <w:szCs w:val="24"/>
        </w:rPr>
        <w:t>网站</w:t>
      </w:r>
      <w:r>
        <w:rPr>
          <w:rFonts w:hint="eastAsia" w:ascii="宋体" w:hAnsi="宋体"/>
          <w:snapToGrid w:val="0"/>
          <w:kern w:val="0"/>
          <w:sz w:val="24"/>
          <w:szCs w:val="24"/>
        </w:rPr>
        <w:t>查看。采购人不再一一通知。澄清与修改文件上传</w:t>
      </w:r>
      <w:r>
        <w:rPr>
          <w:rFonts w:hint="eastAsia" w:ascii="宋体" w:hAnsi="宋体"/>
          <w:sz w:val="24"/>
          <w:szCs w:val="24"/>
        </w:rPr>
        <w:t>截止时间详见</w:t>
      </w:r>
      <w:r>
        <w:rPr>
          <w:rFonts w:hint="eastAsia" w:ascii="宋体" w:hAnsi="宋体"/>
          <w:snapToGrid w:val="0"/>
          <w:kern w:val="0"/>
          <w:sz w:val="24"/>
          <w:szCs w:val="24"/>
        </w:rPr>
        <w:t>响应人须知前附表。当采购文件澄清或修改等相关内容或通知内容相互矛盾时，以最后发出的通知或修改文件为准。</w:t>
      </w:r>
    </w:p>
    <w:p w14:paraId="7C12977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2.2.3 响应人应在收到补充文件后两个工作日内，在“浙江遂昌金矿有限公司网站”进行收到确认。</w:t>
      </w:r>
    </w:p>
    <w:p w14:paraId="4D70D500">
      <w:pPr>
        <w:widowControl/>
        <w:spacing w:line="480" w:lineRule="exact"/>
        <w:ind w:firstLine="482" w:firstLineChars="200"/>
        <w:outlineLvl w:val="1"/>
        <w:rPr>
          <w:rFonts w:ascii="宋体" w:hAnsi="宋体" w:cs="Times New Roman"/>
          <w:b/>
          <w:bCs/>
          <w:snapToGrid w:val="0"/>
          <w:kern w:val="0"/>
          <w:sz w:val="24"/>
          <w:szCs w:val="24"/>
        </w:rPr>
      </w:pPr>
      <w:bookmarkStart w:id="170" w:name="_Toc896"/>
      <w:bookmarkStart w:id="171" w:name="_Toc26504"/>
      <w:bookmarkStart w:id="172" w:name="_Toc8283"/>
      <w:bookmarkStart w:id="173" w:name="_Toc21050"/>
      <w:bookmarkStart w:id="174" w:name="_Toc141"/>
      <w:r>
        <w:rPr>
          <w:rFonts w:hint="eastAsia" w:ascii="宋体" w:hAnsi="宋体" w:cs="Times New Roman"/>
          <w:b/>
          <w:bCs/>
          <w:snapToGrid w:val="0"/>
          <w:kern w:val="0"/>
          <w:sz w:val="24"/>
          <w:szCs w:val="24"/>
        </w:rPr>
        <w:t>3．响应文件</w:t>
      </w:r>
      <w:bookmarkEnd w:id="170"/>
      <w:bookmarkEnd w:id="171"/>
      <w:bookmarkEnd w:id="172"/>
      <w:bookmarkEnd w:id="173"/>
      <w:bookmarkEnd w:id="174"/>
    </w:p>
    <w:p w14:paraId="3429F82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  响应文件的组成</w:t>
      </w:r>
    </w:p>
    <w:p w14:paraId="5EAC769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3.1.1 响应文件应包括下列内容：</w:t>
      </w:r>
    </w:p>
    <w:p w14:paraId="154D3EE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3.1.1.1资信技术响应文件组成</w:t>
      </w:r>
    </w:p>
    <w:p w14:paraId="28E89EC4">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w:t>
      </w:r>
      <w:r>
        <w:rPr>
          <w:rFonts w:ascii="宋体" w:hAnsi="宋体"/>
          <w:snapToGrid w:val="0"/>
          <w:sz w:val="24"/>
          <w:szCs w:val="24"/>
        </w:rPr>
        <w:t>法定代表人身份证明</w:t>
      </w:r>
      <w:r>
        <w:rPr>
          <w:rFonts w:hint="eastAsia" w:ascii="宋体" w:hAnsi="宋体" w:cs="Times New Roman"/>
          <w:sz w:val="24"/>
          <w:szCs w:val="24"/>
        </w:rPr>
        <w:t>（适用于无授权）【格式2】</w:t>
      </w:r>
      <w:r>
        <w:rPr>
          <w:rFonts w:hint="eastAsia" w:ascii="宋体" w:hAnsi="宋体"/>
          <w:snapToGrid w:val="0"/>
          <w:sz w:val="24"/>
          <w:szCs w:val="24"/>
        </w:rPr>
        <w:t>、</w:t>
      </w:r>
      <w:r>
        <w:rPr>
          <w:rFonts w:ascii="宋体" w:hAnsi="宋体"/>
          <w:snapToGrid w:val="0"/>
          <w:sz w:val="24"/>
          <w:szCs w:val="24"/>
        </w:rPr>
        <w:t>授权委托书</w:t>
      </w:r>
      <w:r>
        <w:rPr>
          <w:rFonts w:hint="eastAsia" w:ascii="宋体" w:hAnsi="宋体"/>
          <w:snapToGrid w:val="0"/>
          <w:sz w:val="24"/>
          <w:szCs w:val="24"/>
        </w:rPr>
        <w:t>（</w:t>
      </w:r>
      <w:r>
        <w:rPr>
          <w:rFonts w:hint="eastAsia" w:ascii="宋体" w:hAnsi="宋体" w:cs="Times New Roman"/>
          <w:sz w:val="24"/>
          <w:szCs w:val="24"/>
        </w:rPr>
        <w:t>适用于委托人参加）【格式3】</w:t>
      </w:r>
      <w:r>
        <w:rPr>
          <w:rFonts w:ascii="宋体" w:hAnsi="宋体"/>
          <w:snapToGrid w:val="0"/>
          <w:sz w:val="24"/>
          <w:szCs w:val="24"/>
        </w:rPr>
        <w:t>；</w:t>
      </w:r>
    </w:p>
    <w:p w14:paraId="5944F78A">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（2）响应人基本情况表【格式4】；</w:t>
      </w:r>
    </w:p>
    <w:p w14:paraId="158248E0">
      <w:pPr>
        <w:widowControl/>
        <w:tabs>
          <w:tab w:val="left" w:pos="0"/>
          <w:tab w:val="left" w:pos="1995"/>
        </w:tabs>
        <w:adjustRightInd w:val="0"/>
        <w:snapToGrid w:val="0"/>
        <w:spacing w:line="420" w:lineRule="exact"/>
        <w:ind w:right="-10" w:rightChars="-5"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（3）资质证明材料；</w:t>
      </w:r>
    </w:p>
    <w:p w14:paraId="020CE209">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（4）响应人须知前附表规定的其他资料。</w:t>
      </w:r>
    </w:p>
    <w:p w14:paraId="24BAFD2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3.1.1.2报价响应文件组成</w:t>
      </w:r>
    </w:p>
    <w:p w14:paraId="135CA49B">
      <w:pPr>
        <w:widowControl/>
        <w:numPr>
          <w:ilvl w:val="0"/>
          <w:numId w:val="4"/>
        </w:numPr>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响应函【格式5】；</w:t>
      </w:r>
    </w:p>
    <w:p w14:paraId="0D5AFB6A">
      <w:pPr>
        <w:widowControl/>
        <w:numPr>
          <w:ilvl w:val="0"/>
          <w:numId w:val="4"/>
        </w:numPr>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响应保证金（如有）【格式6】；</w:t>
      </w:r>
    </w:p>
    <w:p w14:paraId="32BD8814">
      <w:pPr>
        <w:pStyle w:val="18"/>
        <w:widowControl/>
        <w:numPr>
          <w:ilvl w:val="0"/>
          <w:numId w:val="4"/>
        </w:numPr>
        <w:tabs>
          <w:tab w:val="left" w:pos="0"/>
          <w:tab w:val="left" w:pos="1995"/>
        </w:tabs>
        <w:adjustRightInd w:val="0"/>
        <w:snapToGrid w:val="0"/>
        <w:spacing w:line="440" w:lineRule="exact"/>
        <w:ind w:right="-10" w:rightChars="-5" w:firstLine="480"/>
        <w:jc w:val="left"/>
        <w:rPr>
          <w:rFonts w:ascii="宋体" w:hAnsi="宋体"/>
          <w:snapToGrid w:val="0"/>
          <w:kern w:val="0"/>
          <w:sz w:val="24"/>
          <w:szCs w:val="24"/>
        </w:rPr>
      </w:pPr>
      <w:r>
        <w:rPr>
          <w:rFonts w:hint="eastAsia" w:ascii="宋体" w:hAnsi="宋体"/>
          <w:snapToGrid w:val="0"/>
          <w:kern w:val="0"/>
          <w:sz w:val="24"/>
          <w:szCs w:val="24"/>
        </w:rPr>
        <w:t>响应报价明细表【格式7】；</w:t>
      </w:r>
    </w:p>
    <w:p w14:paraId="378B0FE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（4）响应人须知前附表规定的其他资料。</w:t>
      </w:r>
    </w:p>
    <w:p w14:paraId="697B84F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响应人在评审过程中做出的符合采购文件要求的澄清、说明和补正，构成响应文件的组成部分。</w:t>
      </w:r>
    </w:p>
    <w:p w14:paraId="6AF14C8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3.2  资格审查资料</w:t>
      </w:r>
    </w:p>
    <w:p w14:paraId="56A2C05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响应人应提供响应人须知前附表中规定的资格审查资料，以证明其满足第一章“采购公告”对响应人的各项资格要求。</w:t>
      </w:r>
    </w:p>
    <w:p w14:paraId="4529BE6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  响应方案</w:t>
      </w:r>
    </w:p>
    <w:p w14:paraId="107A4E7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3.3.1 响应文件应当对采购文件中的实质性内容作出响应。</w:t>
      </w:r>
    </w:p>
    <w:p w14:paraId="091A822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3.3.2 响应人只能提出唯一的响应方案。响应人在响应文件中提出多个响应方案的，其响应文件将被视为无效。</w:t>
      </w:r>
    </w:p>
    <w:p w14:paraId="7B0C3C1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3.3.3 响应文件对采购文件的全部偏差，均应在响应文件的商务和技术偏差表中列明。响应文件偏差表中未列明的内容，将视为响应采购文件的要求；但如发现响应文件的其他部分与商务和技术偏差表的描述不一致或响应人的响应缺乏支持性文件，则评审</w:t>
      </w:r>
      <w:r>
        <w:rPr>
          <w:rFonts w:hint="eastAsia" w:ascii="宋体" w:hAnsi="宋体"/>
          <w:snapToGrid w:val="0"/>
          <w:spacing w:val="6"/>
          <w:kern w:val="0"/>
          <w:sz w:val="24"/>
          <w:szCs w:val="24"/>
        </w:rPr>
        <w:t>小组有权要求响应人对相关问题进行澄清，并根据澄清结果对响应人的响应文件进行评审。</w:t>
      </w:r>
    </w:p>
    <w:p w14:paraId="6C09C741">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3.4  响应保证金</w:t>
      </w:r>
    </w:p>
    <w:p w14:paraId="551B17D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3.4.1 第一章采购公告规定要求递交响应保证金的，响应人在递交响应文件的同时，应按第一章采购公告规定的金额、形式和采购文件提供的格式递交响应保证金，并作为其响应文件的组成部分。响应人不按要求递交响应保证金的，其响应文件将被视为无效。</w:t>
      </w:r>
    </w:p>
    <w:p w14:paraId="3DD88A8F">
      <w:pPr>
        <w:pStyle w:val="20"/>
        <w:adjustRightInd w:val="0"/>
        <w:snapToGrid w:val="0"/>
        <w:spacing w:before="0" w:line="440" w:lineRule="exact"/>
        <w:ind w:firstLine="480"/>
        <w:rPr>
          <w:rFonts w:ascii="宋体" w:hAnsi="宋体"/>
        </w:rPr>
      </w:pPr>
      <w:r>
        <w:rPr>
          <w:rFonts w:hint="eastAsia" w:ascii="宋体" w:hAnsi="宋体"/>
        </w:rPr>
        <w:t>3.4.2响应</w:t>
      </w:r>
      <w:r>
        <w:rPr>
          <w:rFonts w:ascii="宋体" w:hAnsi="宋体"/>
        </w:rPr>
        <w:t>保证金的退还：</w:t>
      </w:r>
    </w:p>
    <w:p w14:paraId="79D4632D">
      <w:pPr>
        <w:pStyle w:val="20"/>
        <w:numPr>
          <w:ilvl w:val="0"/>
          <w:numId w:val="5"/>
        </w:numPr>
        <w:adjustRightInd w:val="0"/>
        <w:snapToGrid w:val="0"/>
        <w:spacing w:before="0" w:line="440" w:lineRule="exact"/>
        <w:ind w:firstLine="480"/>
        <w:rPr>
          <w:rFonts w:ascii="宋体" w:hAnsi="宋体"/>
        </w:rPr>
      </w:pPr>
      <w:r>
        <w:rPr>
          <w:rFonts w:hint="eastAsia" w:ascii="宋体" w:hAnsi="宋体"/>
        </w:rPr>
        <w:t>成交</w:t>
      </w:r>
      <w:r>
        <w:rPr>
          <w:rFonts w:ascii="宋体" w:hAnsi="宋体"/>
        </w:rPr>
        <w:t>人与</w:t>
      </w:r>
      <w:r>
        <w:rPr>
          <w:rFonts w:hint="eastAsia" w:ascii="宋体" w:hAnsi="宋体"/>
        </w:rPr>
        <w:t>采购</w:t>
      </w:r>
      <w:r>
        <w:rPr>
          <w:rFonts w:ascii="宋体" w:hAnsi="宋体"/>
        </w:rPr>
        <w:t>人签订合同</w:t>
      </w:r>
      <w:r>
        <w:rPr>
          <w:rFonts w:hint="eastAsia" w:ascii="宋体" w:hAnsi="宋体"/>
        </w:rPr>
        <w:t>或采购</w:t>
      </w:r>
      <w:r>
        <w:rPr>
          <w:rFonts w:ascii="宋体" w:hAnsi="宋体"/>
        </w:rPr>
        <w:t>人自确定</w:t>
      </w:r>
      <w:r>
        <w:rPr>
          <w:rFonts w:hint="eastAsia" w:ascii="宋体" w:hAnsi="宋体"/>
        </w:rPr>
        <w:t>采购</w:t>
      </w:r>
      <w:r>
        <w:rPr>
          <w:rFonts w:ascii="宋体" w:hAnsi="宋体"/>
        </w:rPr>
        <w:t>项目</w:t>
      </w:r>
      <w:r>
        <w:rPr>
          <w:rFonts w:hint="eastAsia" w:ascii="宋体" w:hAnsi="宋体"/>
        </w:rPr>
        <w:t>终</w:t>
      </w:r>
      <w:r>
        <w:rPr>
          <w:rFonts w:ascii="宋体" w:hAnsi="宋体"/>
        </w:rPr>
        <w:t>止后五个工作日内退还所有</w:t>
      </w:r>
      <w:r>
        <w:rPr>
          <w:rFonts w:hint="eastAsia" w:ascii="宋体" w:hAnsi="宋体"/>
        </w:rPr>
        <w:t>响应人（成交人除外）</w:t>
      </w:r>
      <w:r>
        <w:rPr>
          <w:rFonts w:ascii="宋体" w:hAnsi="宋体"/>
        </w:rPr>
        <w:t>的</w:t>
      </w:r>
      <w:r>
        <w:rPr>
          <w:rFonts w:hint="eastAsia" w:ascii="宋体" w:hAnsi="宋体"/>
        </w:rPr>
        <w:t>响应</w:t>
      </w:r>
      <w:r>
        <w:rPr>
          <w:rFonts w:ascii="宋体" w:hAnsi="宋体"/>
        </w:rPr>
        <w:t>保证金（不含利息）</w:t>
      </w:r>
      <w:r>
        <w:rPr>
          <w:rFonts w:hint="eastAsia" w:ascii="宋体" w:hAnsi="宋体"/>
        </w:rPr>
        <w:t>；</w:t>
      </w:r>
    </w:p>
    <w:p w14:paraId="720A7D73">
      <w:pPr>
        <w:pStyle w:val="20"/>
        <w:numPr>
          <w:ilvl w:val="0"/>
          <w:numId w:val="5"/>
        </w:numPr>
        <w:adjustRightInd w:val="0"/>
        <w:snapToGrid w:val="0"/>
        <w:spacing w:before="0" w:line="440" w:lineRule="exact"/>
        <w:ind w:firstLine="480"/>
        <w:rPr>
          <w:rFonts w:ascii="宋体" w:hAnsi="宋体"/>
        </w:rPr>
      </w:pPr>
      <w:r>
        <w:rPr>
          <w:rFonts w:hint="eastAsia" w:ascii="宋体" w:hAnsi="宋体"/>
        </w:rPr>
        <w:t>响应人</w:t>
      </w:r>
      <w:r>
        <w:rPr>
          <w:rFonts w:ascii="宋体" w:hAnsi="宋体"/>
        </w:rPr>
        <w:t>银行基本账户发生变化时，应及时到</w:t>
      </w:r>
      <w:r>
        <w:rPr>
          <w:rFonts w:hint="eastAsia" w:ascii="宋体" w:hAnsi="宋体"/>
          <w:color w:val="000000"/>
        </w:rPr>
        <w:t>采购</w:t>
      </w:r>
      <w:r>
        <w:rPr>
          <w:rFonts w:hint="eastAsia" w:ascii="宋体" w:hAnsi="宋体"/>
        </w:rPr>
        <w:t>单位</w:t>
      </w:r>
      <w:r>
        <w:rPr>
          <w:rFonts w:ascii="宋体" w:hAnsi="宋体"/>
        </w:rPr>
        <w:t>办理变更登记，以确保</w:t>
      </w:r>
      <w:r>
        <w:rPr>
          <w:rFonts w:hint="eastAsia" w:ascii="宋体" w:hAnsi="宋体"/>
        </w:rPr>
        <w:t>响应</w:t>
      </w:r>
      <w:r>
        <w:rPr>
          <w:rFonts w:ascii="宋体" w:hAnsi="宋体"/>
        </w:rPr>
        <w:t>保证金及时准确地退还。</w:t>
      </w:r>
    </w:p>
    <w:p w14:paraId="36C0D2C7">
      <w:pPr>
        <w:pStyle w:val="20"/>
        <w:adjustRightInd w:val="0"/>
        <w:snapToGrid w:val="0"/>
        <w:spacing w:before="0" w:line="440" w:lineRule="exact"/>
        <w:ind w:firstLine="480"/>
        <w:rPr>
          <w:rFonts w:ascii="宋体" w:hAnsi="宋体"/>
        </w:rPr>
      </w:pPr>
      <w:r>
        <w:rPr>
          <w:rFonts w:hint="eastAsia" w:ascii="宋体" w:hAnsi="宋体"/>
        </w:rPr>
        <w:t>3.4.3</w:t>
      </w:r>
      <w:r>
        <w:rPr>
          <w:rFonts w:hint="eastAsia" w:ascii="宋体" w:hAnsi="宋体"/>
          <w:snapToGrid w:val="0"/>
          <w:kern w:val="0"/>
          <w:szCs w:val="24"/>
        </w:rPr>
        <w:t>有下列情形之一的，响应保证金将不予退还：</w:t>
      </w:r>
    </w:p>
    <w:p w14:paraId="35B9DF59">
      <w:pPr>
        <w:pStyle w:val="20"/>
        <w:adjustRightInd w:val="0"/>
        <w:snapToGrid w:val="0"/>
        <w:spacing w:before="0" w:line="440" w:lineRule="exact"/>
        <w:ind w:firstLine="480"/>
        <w:rPr>
          <w:rFonts w:ascii="宋体" w:hAnsi="宋体"/>
        </w:rPr>
      </w:pPr>
      <w:r>
        <w:rPr>
          <w:rFonts w:hint="eastAsia" w:ascii="宋体" w:hAnsi="宋体"/>
        </w:rPr>
        <w:t>（1）</w:t>
      </w:r>
      <w:r>
        <w:rPr>
          <w:rFonts w:hint="eastAsia" w:ascii="宋体" w:hAnsi="宋体"/>
          <w:snapToGrid w:val="0"/>
          <w:kern w:val="0"/>
          <w:szCs w:val="24"/>
        </w:rPr>
        <w:t>响应人在响应文件有效期内</w:t>
      </w:r>
      <w:r>
        <w:rPr>
          <w:rFonts w:hint="eastAsia" w:ascii="宋体" w:hAnsi="宋体"/>
        </w:rPr>
        <w:t>撤回、私自修改响应文件的；</w:t>
      </w:r>
    </w:p>
    <w:p w14:paraId="3563D913">
      <w:pPr>
        <w:widowControl/>
        <w:tabs>
          <w:tab w:val="left" w:pos="0"/>
          <w:tab w:val="left" w:pos="1995"/>
        </w:tabs>
        <w:adjustRightInd w:val="0"/>
        <w:snapToGrid w:val="0"/>
        <w:spacing w:line="440" w:lineRule="exact"/>
        <w:ind w:right="-10" w:rightChars="-5" w:firstLine="480" w:firstLineChars="200"/>
        <w:jc w:val="left"/>
        <w:rPr>
          <w:rFonts w:ascii="宋体" w:hAnsi="宋体" w:cs="Times New Roman"/>
          <w:sz w:val="24"/>
          <w:szCs w:val="20"/>
        </w:rPr>
      </w:pPr>
      <w:r>
        <w:rPr>
          <w:rFonts w:hint="eastAsia" w:ascii="宋体" w:hAnsi="宋体" w:cs="Times New Roman"/>
          <w:sz w:val="24"/>
          <w:szCs w:val="20"/>
        </w:rPr>
        <w:t>（2）成交响应人在收到成交通知书后，无正当理由不与采购人订立合同，在签订合同时向采购人提出附加条件，或者不按照采购文件要求递交履约保证金；</w:t>
      </w:r>
    </w:p>
    <w:p w14:paraId="797B5179">
      <w:pPr>
        <w:pStyle w:val="20"/>
        <w:adjustRightInd w:val="0"/>
        <w:snapToGrid w:val="0"/>
        <w:spacing w:before="0" w:line="440" w:lineRule="exact"/>
        <w:ind w:firstLine="480"/>
        <w:rPr>
          <w:rFonts w:ascii="宋体" w:hAnsi="宋体"/>
        </w:rPr>
      </w:pPr>
      <w:r>
        <w:rPr>
          <w:rFonts w:hint="eastAsia" w:ascii="宋体" w:hAnsi="宋体"/>
        </w:rPr>
        <w:t>（3）</w:t>
      </w:r>
      <w:r>
        <w:rPr>
          <w:rFonts w:ascii="宋体" w:hAnsi="宋体"/>
        </w:rPr>
        <w:t>经查实，</w:t>
      </w:r>
      <w:r>
        <w:rPr>
          <w:rFonts w:hint="eastAsia" w:ascii="宋体" w:hAnsi="宋体"/>
        </w:rPr>
        <w:t>响应人</w:t>
      </w:r>
      <w:r>
        <w:rPr>
          <w:rFonts w:ascii="宋体" w:hAnsi="宋体"/>
        </w:rPr>
        <w:t>在</w:t>
      </w:r>
      <w:r>
        <w:rPr>
          <w:rFonts w:hint="eastAsia" w:ascii="宋体" w:hAnsi="宋体"/>
        </w:rPr>
        <w:t>采购</w:t>
      </w:r>
      <w:r>
        <w:rPr>
          <w:rFonts w:ascii="宋体" w:hAnsi="宋体"/>
        </w:rPr>
        <w:t>过程中串通或弄虚作假的。</w:t>
      </w:r>
    </w:p>
    <w:p w14:paraId="075776A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（4）发生响应人须知前附表规定的其他不予退还响应保证金的情形。</w:t>
      </w:r>
    </w:p>
    <w:p w14:paraId="2F1C38C7">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  报价</w:t>
      </w:r>
    </w:p>
    <w:p w14:paraId="6C6C8BA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3.5.1 响应人应按采购文件提供的格式（见第六章“响应文件格式”）在响应函和报价表进行报价。响应函中报价应为包含国家规定的增值税在内的含税价格，同时应列明税率和增值税税额。</w:t>
      </w:r>
    </w:p>
    <w:p w14:paraId="234EBDF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3.5.2响应人需按项目清单（若提供的话）中列出的需求项填报价表。响应人未填报的价格项目，在实施后，采购人将不予以支付，并视作该项费用已包括在报价表内。</w:t>
      </w:r>
    </w:p>
    <w:p w14:paraId="05D3DB07">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3.5.3响应人的总报价为完成采购文件及合同条款所规定的工作内容的各项费用的全部；响应人应根据本企业的成本自行决定报价，但不得以低于其企业成本。</w:t>
      </w:r>
    </w:p>
    <w:p w14:paraId="011567F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3.5.4采购人设有最高限价的，响应人的报价不得超过最高限价。最高限价或最高限价计算方法在响应人须知前附表中载明。</w:t>
      </w:r>
    </w:p>
    <w:p w14:paraId="2B1D064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3.5.5 报价的其他要求见响应人须知前附表。</w:t>
      </w:r>
    </w:p>
    <w:p w14:paraId="5C8348B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3.6  响应文件有效期</w:t>
      </w:r>
    </w:p>
    <w:p w14:paraId="6D8320F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3.6.1 除响应人须知前附表另有规定外，响应文件有效期应为 60日，从采购文件规定的递交响应文件的截止时间开始计算。</w:t>
      </w:r>
    </w:p>
    <w:p w14:paraId="08CBCDC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3.6.2 出现特殊情况需要延长响应文件有效期的，采购人以书面形式通知所有响应人延长响应文件有效期，响应人应予以书面答复。同意延长的，应相应延长其响应保证金的有效期，但不得修改其响应文件；响应人拒绝延长的，其响应文件在原有效期届满后失效，但响应人有权收回其响应保证金。</w:t>
      </w:r>
    </w:p>
    <w:p w14:paraId="4EC2246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  响应文件的编制</w:t>
      </w:r>
    </w:p>
    <w:p w14:paraId="2F95A42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3.7.1 响应文件应按第六章“响应文件格式”进行编写，如有必要，可以增加附页作为响应文件的组成部分。</w:t>
      </w:r>
    </w:p>
    <w:p w14:paraId="1340AC1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3.7.2 响应文件应用不褪色的材料书写或打印。</w:t>
      </w:r>
    </w:p>
    <w:p w14:paraId="4BDAD26F">
      <w:pPr>
        <w:widowControl/>
        <w:tabs>
          <w:tab w:val="left" w:pos="0"/>
          <w:tab w:val="left" w:pos="1995"/>
        </w:tabs>
        <w:adjustRightInd w:val="0"/>
        <w:snapToGrid w:val="0"/>
        <w:spacing w:line="440" w:lineRule="exact"/>
        <w:ind w:right="-10" w:rightChars="-5" w:firstLine="456" w:firstLineChars="200"/>
        <w:jc w:val="left"/>
        <w:rPr>
          <w:rFonts w:ascii="宋体" w:hAnsi="宋体"/>
          <w:snapToGrid w:val="0"/>
          <w:spacing w:val="-6"/>
          <w:kern w:val="0"/>
          <w:sz w:val="24"/>
          <w:szCs w:val="24"/>
        </w:rPr>
      </w:pPr>
      <w:r>
        <w:rPr>
          <w:rFonts w:hint="eastAsia" w:ascii="宋体" w:hAnsi="宋体"/>
          <w:snapToGrid w:val="0"/>
          <w:spacing w:val="-6"/>
          <w:kern w:val="0"/>
          <w:sz w:val="24"/>
          <w:szCs w:val="24"/>
        </w:rPr>
        <w:t>响应函应由响应人的法定代表人（单位负责人）或其授权的代理人签字并加盖单位章。</w:t>
      </w:r>
    </w:p>
    <w:p w14:paraId="356FEB2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3.7.3 评审过程中响应人对响应文件的澄清、说明和补正应由响应人的法定代表人（单位负责人）或其授权的代理人签字或加盖单位章。</w:t>
      </w:r>
    </w:p>
    <w:p w14:paraId="06DAF75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3.7.4 响应文件应尽量避免涂改、行间插字或删除。如果出现上述情况，改动之处应由响应人的法定代表人（单位负责人）或其授权的代理人签字或加盖单位章。</w:t>
      </w:r>
    </w:p>
    <w:p w14:paraId="36F15D5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3.7.5 响应文件要求见响应人须知前附表。</w:t>
      </w:r>
    </w:p>
    <w:p w14:paraId="4D256E3E">
      <w:pPr>
        <w:widowControl/>
        <w:spacing w:line="480" w:lineRule="exact"/>
        <w:ind w:firstLine="482" w:firstLineChars="200"/>
        <w:outlineLvl w:val="1"/>
        <w:rPr>
          <w:rFonts w:ascii="宋体" w:hAnsi="宋体"/>
          <w:snapToGrid w:val="0"/>
          <w:kern w:val="0"/>
          <w:sz w:val="24"/>
          <w:szCs w:val="24"/>
        </w:rPr>
      </w:pPr>
      <w:bookmarkStart w:id="175" w:name="_Toc12415"/>
      <w:bookmarkStart w:id="176" w:name="_Toc9149"/>
      <w:bookmarkStart w:id="177" w:name="_Toc14326"/>
      <w:bookmarkStart w:id="178" w:name="_Toc7129"/>
      <w:bookmarkStart w:id="179" w:name="_Toc1655"/>
      <w:r>
        <w:rPr>
          <w:rFonts w:hint="eastAsia" w:ascii="宋体" w:hAnsi="宋体" w:cs="Times New Roman"/>
          <w:b/>
          <w:bCs/>
          <w:snapToGrid w:val="0"/>
          <w:kern w:val="0"/>
          <w:sz w:val="24"/>
          <w:szCs w:val="24"/>
        </w:rPr>
        <w:t>4．响应文件的递交</w:t>
      </w:r>
      <w:bookmarkEnd w:id="175"/>
      <w:bookmarkEnd w:id="176"/>
      <w:bookmarkEnd w:id="177"/>
      <w:bookmarkEnd w:id="178"/>
      <w:bookmarkEnd w:id="179"/>
    </w:p>
    <w:p w14:paraId="763C2F9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4.1  响应文件的递交</w:t>
      </w:r>
    </w:p>
    <w:p w14:paraId="7C2554F7">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4.1.1 递交响应文件的截止时间、地点：详见</w:t>
      </w:r>
      <w:r>
        <w:rPr>
          <w:rFonts w:hint="eastAsia" w:ascii="宋体" w:hAnsi="宋体"/>
          <w:snapToGrid w:val="0"/>
          <w:color w:val="000000"/>
          <w:kern w:val="0"/>
          <w:sz w:val="24"/>
          <w:szCs w:val="24"/>
        </w:rPr>
        <w:t>采购</w:t>
      </w:r>
      <w:r>
        <w:rPr>
          <w:rFonts w:hint="eastAsia" w:ascii="宋体" w:hAnsi="宋体"/>
          <w:color w:val="000000"/>
          <w:sz w:val="24"/>
          <w:szCs w:val="24"/>
        </w:rPr>
        <w:t>公告</w:t>
      </w:r>
      <w:r>
        <w:rPr>
          <w:rFonts w:hint="eastAsia" w:ascii="宋体" w:hAnsi="宋体"/>
          <w:snapToGrid w:val="0"/>
          <w:kern w:val="0"/>
          <w:sz w:val="24"/>
          <w:szCs w:val="24"/>
        </w:rPr>
        <w:t>。</w:t>
      </w:r>
    </w:p>
    <w:p w14:paraId="319F33F1">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4.1.2 响应人所递交的响应文件不予退还。</w:t>
      </w:r>
    </w:p>
    <w:p w14:paraId="24699DD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4.2  响应文件的修改与撤回</w:t>
      </w:r>
    </w:p>
    <w:p w14:paraId="74D0AD2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4.2.1 在本章第 2.2.1项规定的递交响应文件的截止时间前，响应人可以修改或撤回已递交的响应文件，但应以书面形式通知采购人。</w:t>
      </w:r>
    </w:p>
    <w:p w14:paraId="7139486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4.2.2 修改的内容为响应文件的组成部分。响应文件的修改文件应按照本章第 3条、第4条的规定进行编制、标记和递交，并标明“修改”字样。</w:t>
      </w:r>
    </w:p>
    <w:p w14:paraId="398B5797">
      <w:pPr>
        <w:widowControl/>
        <w:spacing w:line="480" w:lineRule="exact"/>
        <w:ind w:firstLine="482" w:firstLineChars="200"/>
        <w:outlineLvl w:val="1"/>
        <w:rPr>
          <w:rFonts w:ascii="宋体" w:hAnsi="宋体" w:cs="Times New Roman"/>
          <w:b/>
          <w:bCs/>
          <w:snapToGrid w:val="0"/>
          <w:kern w:val="0"/>
          <w:sz w:val="24"/>
          <w:szCs w:val="24"/>
        </w:rPr>
      </w:pPr>
      <w:bookmarkStart w:id="180" w:name="_Toc184635076"/>
      <w:bookmarkStart w:id="181" w:name="_Toc30980"/>
      <w:bookmarkStart w:id="182" w:name="_Toc11854430"/>
      <w:bookmarkStart w:id="183" w:name="_Toc30804"/>
      <w:bookmarkStart w:id="184" w:name="_Toc30092"/>
      <w:bookmarkStart w:id="185" w:name="_Toc19290"/>
      <w:bookmarkStart w:id="186" w:name="_Toc32253"/>
      <w:r>
        <w:rPr>
          <w:rFonts w:hint="eastAsia" w:ascii="宋体" w:hAnsi="宋体" w:cs="Times New Roman"/>
          <w:b/>
          <w:bCs/>
          <w:snapToGrid w:val="0"/>
          <w:kern w:val="0"/>
          <w:sz w:val="24"/>
          <w:szCs w:val="24"/>
        </w:rPr>
        <w:t>5．评</w:t>
      </w:r>
      <w:bookmarkEnd w:id="180"/>
      <w:r>
        <w:rPr>
          <w:rFonts w:hint="eastAsia" w:ascii="宋体" w:hAnsi="宋体" w:cs="Times New Roman"/>
          <w:b/>
          <w:bCs/>
          <w:snapToGrid w:val="0"/>
          <w:kern w:val="0"/>
          <w:sz w:val="24"/>
          <w:szCs w:val="24"/>
        </w:rPr>
        <w:t>审</w:t>
      </w:r>
      <w:bookmarkEnd w:id="181"/>
      <w:bookmarkEnd w:id="182"/>
      <w:bookmarkEnd w:id="183"/>
      <w:bookmarkEnd w:id="184"/>
      <w:bookmarkEnd w:id="185"/>
      <w:bookmarkEnd w:id="186"/>
    </w:p>
    <w:p w14:paraId="29268D4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5.1</w:t>
      </w:r>
      <w:r>
        <w:rPr>
          <w:rFonts w:hint="eastAsia" w:ascii="宋体" w:hAnsi="宋体"/>
          <w:snapToGrid w:val="0"/>
          <w:color w:val="000000"/>
          <w:kern w:val="0"/>
          <w:sz w:val="24"/>
          <w:szCs w:val="24"/>
        </w:rPr>
        <w:t xml:space="preserve"> </w:t>
      </w:r>
      <w:r>
        <w:rPr>
          <w:rFonts w:hint="eastAsia" w:ascii="宋体" w:hAnsi="宋体"/>
          <w:color w:val="000000"/>
        </w:rPr>
        <w:t>采购</w:t>
      </w:r>
      <w:r>
        <w:rPr>
          <w:rFonts w:hint="eastAsia" w:ascii="宋体" w:hAnsi="宋体"/>
          <w:snapToGrid w:val="0"/>
          <w:kern w:val="0"/>
          <w:sz w:val="24"/>
          <w:szCs w:val="24"/>
        </w:rPr>
        <w:t>单位将组建评审小组，人数为三人及以上单数，由评审小组按照第三章“评审办法”的规定评审因素、标准和程序响应文件进行评审和比较。</w:t>
      </w:r>
    </w:p>
    <w:p w14:paraId="793D6BA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5.2 评审小组成员有下列情形之一的，应当回避：</w:t>
      </w:r>
    </w:p>
    <w:p w14:paraId="7869202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（1）响应人主要负责人或响应人主要负责人的近亲属；</w:t>
      </w:r>
    </w:p>
    <w:p w14:paraId="5E7CE25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（2）与响应人有经济利益关系或其他利害关系，可能影响公正评审的。</w:t>
      </w:r>
    </w:p>
    <w:p w14:paraId="6122D14D">
      <w:pPr>
        <w:widowControl/>
        <w:tabs>
          <w:tab w:val="left" w:pos="0"/>
          <w:tab w:val="left" w:pos="1995"/>
        </w:tabs>
        <w:adjustRightInd w:val="0"/>
        <w:snapToGrid w:val="0"/>
        <w:spacing w:line="440" w:lineRule="exact"/>
        <w:ind w:right="-10" w:rightChars="-5" w:firstLine="456" w:firstLineChars="200"/>
        <w:jc w:val="left"/>
        <w:rPr>
          <w:rFonts w:ascii="宋体" w:hAnsi="宋体"/>
          <w:snapToGrid w:val="0"/>
          <w:spacing w:val="-6"/>
          <w:kern w:val="0"/>
          <w:sz w:val="24"/>
          <w:szCs w:val="24"/>
        </w:rPr>
      </w:pPr>
      <w:r>
        <w:rPr>
          <w:rFonts w:hint="eastAsia" w:ascii="宋体" w:hAnsi="宋体"/>
          <w:snapToGrid w:val="0"/>
          <w:spacing w:val="-6"/>
          <w:kern w:val="0"/>
          <w:sz w:val="24"/>
          <w:szCs w:val="24"/>
        </w:rPr>
        <w:t>5.3 评审小组组建后，由采购人指定评审小组组长，评审小组组长负责组织评审工作。</w:t>
      </w:r>
    </w:p>
    <w:p w14:paraId="7E7427D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5.4 在评审过程中，评审小组成员对需要共同认定的事项存在争议的，将按照少数服从多数的原则作出结论。持不同意见的评审小组成员应当在评审报告上签署不同意见及理由，否则视为同意评审报告。</w:t>
      </w:r>
    </w:p>
    <w:p w14:paraId="0F22837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5.5评审完成后，评审小组应当向采购人提交书面评审报告和候选成交响应人名单。评审小组推荐候选成交响应人的排序要求及数量见响应人须知前附表。</w:t>
      </w:r>
    </w:p>
    <w:p w14:paraId="35EE05A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5.7 特殊情形处理</w:t>
      </w:r>
    </w:p>
    <w:p w14:paraId="34687F91">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5.7.1所有响应人报价均明显不合理的，采购人将终止采购活动。</w:t>
      </w:r>
    </w:p>
    <w:p w14:paraId="4C6422F8">
      <w:pPr>
        <w:spacing w:line="440" w:lineRule="exact"/>
        <w:ind w:firstLine="480" w:firstLineChars="200"/>
        <w:rPr>
          <w:rFonts w:ascii="宋体" w:hAnsi="宋体"/>
          <w:sz w:val="24"/>
          <w:szCs w:val="24"/>
        </w:rPr>
      </w:pPr>
      <w:r>
        <w:rPr>
          <w:rFonts w:hint="eastAsia" w:ascii="宋体" w:hAnsi="宋体"/>
          <w:sz w:val="24"/>
          <w:szCs w:val="24"/>
        </w:rPr>
        <w:t>5.7.2递交响应文件的响应人数量不足三家时，评审小组认为价格竞争充分的可继续评审（适用于两家响应人的情形）或直接采购方式（适用于一家响应人的情形）与响应人谈判后确定成交响应人及成交价格，也可重新组织采购活动。</w:t>
      </w:r>
    </w:p>
    <w:p w14:paraId="27FBA85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5.7.3决定终止采购活动的，评审小组将向采购人出具停止采购通知书。</w:t>
      </w:r>
    </w:p>
    <w:p w14:paraId="0D068EF0">
      <w:pPr>
        <w:widowControl/>
        <w:spacing w:line="480" w:lineRule="exact"/>
        <w:ind w:firstLine="482" w:firstLineChars="200"/>
        <w:outlineLvl w:val="1"/>
        <w:rPr>
          <w:rFonts w:ascii="宋体" w:hAnsi="宋体" w:cs="Times New Roman"/>
          <w:b/>
          <w:bCs/>
          <w:snapToGrid w:val="0"/>
          <w:kern w:val="0"/>
          <w:sz w:val="24"/>
          <w:szCs w:val="24"/>
        </w:rPr>
      </w:pPr>
      <w:bookmarkStart w:id="187" w:name="_Toc3032"/>
      <w:bookmarkStart w:id="188" w:name="_Toc17110"/>
      <w:bookmarkStart w:id="189" w:name="_Toc11301"/>
      <w:bookmarkStart w:id="190" w:name="_Toc19464"/>
      <w:bookmarkStart w:id="191" w:name="_Toc6198"/>
      <w:bookmarkStart w:id="192" w:name="_Toc11854431"/>
      <w:r>
        <w:rPr>
          <w:rFonts w:hint="eastAsia" w:ascii="宋体" w:hAnsi="宋体" w:cs="Times New Roman"/>
          <w:b/>
          <w:bCs/>
          <w:snapToGrid w:val="0"/>
          <w:kern w:val="0"/>
          <w:sz w:val="24"/>
          <w:szCs w:val="24"/>
        </w:rPr>
        <w:t>6．合同授予</w:t>
      </w:r>
      <w:bookmarkEnd w:id="187"/>
      <w:bookmarkEnd w:id="188"/>
      <w:bookmarkEnd w:id="189"/>
      <w:bookmarkEnd w:id="190"/>
      <w:bookmarkEnd w:id="191"/>
    </w:p>
    <w:p w14:paraId="47E8476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6.1采购人可对候选成交响应人进行技术交流及履约能力核查。</w:t>
      </w:r>
    </w:p>
    <w:p w14:paraId="69B9339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6.2  确定预成交响应人</w:t>
      </w:r>
    </w:p>
    <w:p w14:paraId="5A4058A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采购人将根据评审报告及技术交流及核查结果（如有），对候选成交响应人综合评估后从中选择确定预成交响应人。</w:t>
      </w:r>
    </w:p>
    <w:p w14:paraId="7562B399">
      <w:pPr>
        <w:spacing w:line="440" w:lineRule="exact"/>
        <w:ind w:firstLine="480" w:firstLineChars="200"/>
        <w:rPr>
          <w:rFonts w:ascii="宋体" w:hAnsi="宋体"/>
          <w:color w:val="000000"/>
          <w:sz w:val="24"/>
          <w:szCs w:val="24"/>
        </w:rPr>
      </w:pPr>
      <w:r>
        <w:rPr>
          <w:rFonts w:hint="eastAsia" w:ascii="宋体" w:hAnsi="宋体"/>
          <w:color w:val="000000"/>
          <w:sz w:val="24"/>
          <w:szCs w:val="24"/>
        </w:rPr>
        <w:t>采购</w:t>
      </w:r>
      <w:r>
        <w:rPr>
          <w:rFonts w:ascii="宋体" w:hAnsi="宋体"/>
          <w:color w:val="000000"/>
          <w:sz w:val="24"/>
          <w:szCs w:val="24"/>
        </w:rPr>
        <w:t>人自确定</w:t>
      </w:r>
      <w:r>
        <w:rPr>
          <w:rFonts w:hint="eastAsia" w:ascii="宋体" w:hAnsi="宋体"/>
          <w:color w:val="000000"/>
          <w:sz w:val="24"/>
          <w:szCs w:val="24"/>
        </w:rPr>
        <w:t>预成交响应人</w:t>
      </w:r>
      <w:r>
        <w:rPr>
          <w:rFonts w:ascii="宋体" w:hAnsi="宋体"/>
          <w:color w:val="000000"/>
          <w:sz w:val="24"/>
          <w:szCs w:val="24"/>
        </w:rPr>
        <w:t>之日起，应在与发布</w:t>
      </w:r>
      <w:r>
        <w:rPr>
          <w:rFonts w:hint="eastAsia" w:ascii="宋体" w:hAnsi="宋体"/>
          <w:color w:val="000000"/>
          <w:sz w:val="24"/>
          <w:szCs w:val="24"/>
        </w:rPr>
        <w:t>采购</w:t>
      </w:r>
      <w:r>
        <w:rPr>
          <w:rFonts w:ascii="宋体" w:hAnsi="宋体"/>
          <w:color w:val="000000"/>
          <w:sz w:val="24"/>
          <w:szCs w:val="24"/>
        </w:rPr>
        <w:t>公告一致的媒介上发布</w:t>
      </w:r>
      <w:r>
        <w:rPr>
          <w:rFonts w:hint="eastAsia" w:ascii="宋体" w:hAnsi="宋体"/>
          <w:color w:val="000000"/>
          <w:sz w:val="24"/>
          <w:szCs w:val="24"/>
        </w:rPr>
        <w:t>候选成交响应人及预成交响应人</w:t>
      </w:r>
      <w:r>
        <w:rPr>
          <w:rFonts w:ascii="宋体" w:hAnsi="宋体"/>
          <w:color w:val="000000"/>
          <w:sz w:val="24"/>
          <w:szCs w:val="24"/>
        </w:rPr>
        <w:t>公示</w:t>
      </w:r>
      <w:r>
        <w:rPr>
          <w:rFonts w:hint="eastAsia" w:ascii="宋体" w:hAnsi="宋体"/>
          <w:color w:val="000000"/>
          <w:sz w:val="24"/>
          <w:szCs w:val="24"/>
        </w:rPr>
        <w:t>，</w:t>
      </w:r>
      <w:r>
        <w:rPr>
          <w:rFonts w:ascii="宋体" w:hAnsi="宋体"/>
          <w:color w:val="000000"/>
          <w:sz w:val="24"/>
          <w:szCs w:val="24"/>
        </w:rPr>
        <w:t>公示期为3日。</w:t>
      </w:r>
    </w:p>
    <w:p w14:paraId="548D654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 xml:space="preserve">6.3 </w:t>
      </w:r>
      <w:r>
        <w:rPr>
          <w:rFonts w:hint="eastAsia" w:ascii="宋体" w:hAnsi="宋体"/>
          <w:color w:val="000000"/>
          <w:sz w:val="24"/>
          <w:szCs w:val="24"/>
        </w:rPr>
        <w:t>成交响应人</w:t>
      </w:r>
    </w:p>
    <w:p w14:paraId="12FEA701">
      <w:pPr>
        <w:spacing w:line="440" w:lineRule="exact"/>
        <w:ind w:firstLine="480" w:firstLineChars="200"/>
        <w:rPr>
          <w:rFonts w:ascii="宋体" w:hAnsi="宋体" w:cs="Times New Roman"/>
          <w:sz w:val="24"/>
          <w:szCs w:val="24"/>
        </w:rPr>
      </w:pPr>
      <w:r>
        <w:rPr>
          <w:rFonts w:hint="eastAsia" w:ascii="宋体" w:hAnsi="宋体"/>
          <w:color w:val="000000"/>
          <w:sz w:val="24"/>
          <w:szCs w:val="24"/>
        </w:rPr>
        <w:t>6.3.1公示期满纪检部门未收到异议或投诉的确定为成交响应人，</w:t>
      </w:r>
      <w:r>
        <w:rPr>
          <w:rFonts w:hint="eastAsia" w:hAnsi="宋体"/>
          <w:iCs/>
          <w:sz w:val="24"/>
          <w:szCs w:val="24"/>
        </w:rPr>
        <w:t>成交响应人</w:t>
      </w:r>
      <w:r>
        <w:rPr>
          <w:rFonts w:hAnsi="宋体"/>
          <w:iCs/>
          <w:sz w:val="24"/>
          <w:szCs w:val="24"/>
        </w:rPr>
        <w:t>放弃</w:t>
      </w:r>
      <w:r>
        <w:rPr>
          <w:rFonts w:hint="eastAsia" w:hAnsi="宋体"/>
          <w:iCs/>
          <w:sz w:val="24"/>
          <w:szCs w:val="24"/>
        </w:rPr>
        <w:t>签约</w:t>
      </w:r>
      <w:r>
        <w:rPr>
          <w:rFonts w:hAnsi="宋体"/>
          <w:iCs/>
          <w:sz w:val="24"/>
          <w:szCs w:val="24"/>
        </w:rPr>
        <w:t>、因不可抗力不能履行合同，或者被查实存在影响</w:t>
      </w:r>
      <w:r>
        <w:rPr>
          <w:rFonts w:hint="eastAsia" w:hAnsi="宋体"/>
          <w:iCs/>
          <w:sz w:val="24"/>
          <w:szCs w:val="24"/>
        </w:rPr>
        <w:t>成交</w:t>
      </w:r>
      <w:r>
        <w:rPr>
          <w:rFonts w:hAnsi="宋体"/>
          <w:iCs/>
          <w:sz w:val="24"/>
          <w:szCs w:val="24"/>
        </w:rPr>
        <w:t>结果的违法行为等情形，</w:t>
      </w:r>
      <w:r>
        <w:rPr>
          <w:rFonts w:hint="eastAsia" w:hAnsi="宋体"/>
          <w:iCs/>
          <w:sz w:val="24"/>
          <w:szCs w:val="24"/>
        </w:rPr>
        <w:t>采购</w:t>
      </w:r>
      <w:r>
        <w:rPr>
          <w:rFonts w:hAnsi="宋体"/>
          <w:iCs/>
          <w:sz w:val="24"/>
          <w:szCs w:val="24"/>
        </w:rPr>
        <w:t>人将视情况更换</w:t>
      </w:r>
      <w:r>
        <w:rPr>
          <w:rFonts w:hint="eastAsia" w:hAnsi="宋体"/>
          <w:iCs/>
          <w:sz w:val="24"/>
          <w:szCs w:val="24"/>
        </w:rPr>
        <w:t>成交响应人</w:t>
      </w:r>
      <w:r>
        <w:rPr>
          <w:rFonts w:hAnsi="宋体"/>
          <w:iCs/>
          <w:sz w:val="24"/>
          <w:szCs w:val="24"/>
        </w:rPr>
        <w:t>。</w:t>
      </w:r>
    </w:p>
    <w:p w14:paraId="08E60C02">
      <w:pPr>
        <w:adjustRightInd w:val="0"/>
        <w:snapToGrid w:val="0"/>
        <w:spacing w:line="440" w:lineRule="exact"/>
        <w:ind w:firstLine="480" w:firstLineChars="200"/>
        <w:rPr>
          <w:rFonts w:ascii="宋体" w:hAnsi="宋体" w:cs="Times New Roman"/>
          <w:sz w:val="24"/>
          <w:szCs w:val="24"/>
        </w:rPr>
      </w:pPr>
      <w:r>
        <w:rPr>
          <w:rFonts w:hint="eastAsia" w:ascii="宋体" w:hAnsi="宋体" w:cs="Times New Roman"/>
          <w:sz w:val="24"/>
          <w:szCs w:val="24"/>
        </w:rPr>
        <w:t>6.3.2</w:t>
      </w:r>
      <w:r>
        <w:rPr>
          <w:rFonts w:ascii="宋体" w:hAnsi="宋体" w:cs="Times New Roman"/>
          <w:sz w:val="24"/>
          <w:szCs w:val="24"/>
        </w:rPr>
        <w:t>在本章规定的</w:t>
      </w:r>
      <w:r>
        <w:rPr>
          <w:rFonts w:hint="eastAsia" w:ascii="宋体" w:hAnsi="宋体" w:cs="Times New Roman"/>
          <w:sz w:val="24"/>
          <w:szCs w:val="24"/>
        </w:rPr>
        <w:t>响应文件</w:t>
      </w:r>
      <w:r>
        <w:rPr>
          <w:rFonts w:ascii="宋体" w:hAnsi="宋体" w:cs="Times New Roman"/>
          <w:sz w:val="24"/>
          <w:szCs w:val="24"/>
        </w:rPr>
        <w:t>有效期内，</w:t>
      </w:r>
      <w:r>
        <w:rPr>
          <w:rFonts w:hint="eastAsia" w:hAnsi="宋体"/>
          <w:iCs/>
          <w:sz w:val="24"/>
          <w:szCs w:val="24"/>
        </w:rPr>
        <w:t>采购</w:t>
      </w:r>
      <w:r>
        <w:rPr>
          <w:rFonts w:hAnsi="宋体"/>
          <w:iCs/>
          <w:sz w:val="24"/>
          <w:szCs w:val="24"/>
        </w:rPr>
        <w:t>人</w:t>
      </w:r>
      <w:r>
        <w:rPr>
          <w:rFonts w:ascii="宋体" w:hAnsi="宋体" w:cs="Times New Roman"/>
          <w:sz w:val="24"/>
          <w:szCs w:val="24"/>
        </w:rPr>
        <w:t>以书面形式向</w:t>
      </w:r>
      <w:r>
        <w:rPr>
          <w:rFonts w:hint="eastAsia" w:hAnsi="宋体"/>
          <w:iCs/>
          <w:sz w:val="24"/>
          <w:szCs w:val="24"/>
        </w:rPr>
        <w:t>成交响应人</w:t>
      </w:r>
      <w:r>
        <w:rPr>
          <w:rFonts w:ascii="宋体" w:hAnsi="宋体" w:cs="Times New Roman"/>
          <w:sz w:val="24"/>
          <w:szCs w:val="24"/>
        </w:rPr>
        <w:t>发出</w:t>
      </w:r>
      <w:r>
        <w:rPr>
          <w:rFonts w:hint="eastAsia" w:ascii="宋体" w:hAnsi="宋体" w:cs="Times New Roman"/>
          <w:sz w:val="24"/>
          <w:szCs w:val="24"/>
        </w:rPr>
        <w:t>签约</w:t>
      </w:r>
      <w:r>
        <w:rPr>
          <w:rFonts w:ascii="宋体" w:hAnsi="宋体" w:cs="Times New Roman"/>
          <w:sz w:val="24"/>
          <w:szCs w:val="24"/>
        </w:rPr>
        <w:t>通知书</w:t>
      </w:r>
      <w:r>
        <w:rPr>
          <w:rFonts w:hint="eastAsia" w:ascii="宋体" w:hAnsi="宋体" w:cs="Times New Roman"/>
          <w:sz w:val="24"/>
          <w:szCs w:val="24"/>
        </w:rPr>
        <w:t>。</w:t>
      </w:r>
    </w:p>
    <w:p w14:paraId="2CBF458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6.4 履约保证金</w:t>
      </w:r>
    </w:p>
    <w:p w14:paraId="54EC0F48">
      <w:pPr>
        <w:pStyle w:val="20"/>
        <w:adjustRightInd w:val="0"/>
        <w:snapToGrid w:val="0"/>
        <w:spacing w:before="0" w:line="440" w:lineRule="exact"/>
        <w:ind w:firstLine="480"/>
        <w:rPr>
          <w:rFonts w:ascii="宋体" w:hAnsi="宋体"/>
          <w:snapToGrid w:val="0"/>
          <w:kern w:val="0"/>
          <w:szCs w:val="24"/>
        </w:rPr>
      </w:pPr>
      <w:r>
        <w:rPr>
          <w:rFonts w:hint="eastAsia" w:ascii="宋体" w:hAnsi="宋体"/>
          <w:kern w:val="0"/>
          <w:szCs w:val="24"/>
        </w:rPr>
        <w:t>响应人应按响应人须知前附表规定的形式、有效期限内向采购人递交响应保证金，响应人的响应保证金在成交后转为履约保证金。在合同</w:t>
      </w:r>
      <w:r>
        <w:rPr>
          <w:rFonts w:hint="eastAsia" w:ascii="宋体" w:hAnsi="宋体"/>
          <w:snapToGrid w:val="0"/>
          <w:kern w:val="0"/>
          <w:szCs w:val="24"/>
        </w:rPr>
        <w:t>履行完毕采购人验收合格后，五个工作日退还履约保证金。</w:t>
      </w:r>
    </w:p>
    <w:p w14:paraId="38B0907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6.4.1  签订合同</w:t>
      </w:r>
    </w:p>
    <w:p w14:paraId="6176B39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6.4..2采购人和成交响应人应当在成交通知书规定的期限内，根据采购文件和成交响应人的响应文件订立书面合同。成交响应人无正当理由拒绝签订合同，在签订合同时向采购人提出附加条件，或者不按照采购文件要求递交履约保证金的，采购人取消其成交资格，其响应保证金不予退还；给采购人造成的损失超过响应保证金数额的，成交响应人还应当对超过部分予以赔偿。</w:t>
      </w:r>
    </w:p>
    <w:bookmarkEnd w:id="192"/>
    <w:p w14:paraId="35D5E182">
      <w:pPr>
        <w:widowControl/>
        <w:spacing w:line="480" w:lineRule="exact"/>
        <w:ind w:firstLine="482" w:firstLineChars="200"/>
        <w:outlineLvl w:val="1"/>
        <w:rPr>
          <w:rFonts w:ascii="宋体" w:hAnsi="宋体" w:cs="Times New Roman"/>
          <w:b/>
          <w:bCs/>
          <w:snapToGrid w:val="0"/>
          <w:kern w:val="0"/>
          <w:sz w:val="24"/>
          <w:szCs w:val="24"/>
        </w:rPr>
      </w:pPr>
      <w:bookmarkStart w:id="193" w:name="_Toc19064"/>
      <w:bookmarkStart w:id="194" w:name="_Toc27648"/>
      <w:bookmarkStart w:id="195" w:name="_Toc13455"/>
      <w:bookmarkStart w:id="196" w:name="_Toc30035"/>
      <w:bookmarkStart w:id="197" w:name="_Toc12255"/>
      <w:r>
        <w:rPr>
          <w:rFonts w:hint="eastAsia" w:ascii="宋体" w:hAnsi="宋体" w:cs="Times New Roman"/>
          <w:b/>
          <w:bCs/>
          <w:snapToGrid w:val="0"/>
          <w:kern w:val="0"/>
          <w:sz w:val="24"/>
          <w:szCs w:val="24"/>
        </w:rPr>
        <w:t>7．异议</w:t>
      </w:r>
      <w:bookmarkEnd w:id="193"/>
      <w:bookmarkEnd w:id="194"/>
      <w:bookmarkEnd w:id="195"/>
      <w:bookmarkEnd w:id="196"/>
      <w:bookmarkEnd w:id="197"/>
    </w:p>
    <w:p w14:paraId="6D12240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7.1  提出异议</w:t>
      </w:r>
    </w:p>
    <w:p w14:paraId="35DB7002">
      <w:pPr>
        <w:widowControl/>
        <w:tabs>
          <w:tab w:val="left" w:pos="0"/>
          <w:tab w:val="left" w:pos="1995"/>
        </w:tabs>
        <w:adjustRightInd w:val="0"/>
        <w:snapToGrid w:val="0"/>
        <w:spacing w:line="440" w:lineRule="exact"/>
        <w:ind w:firstLine="480" w:firstLineChars="200"/>
        <w:rPr>
          <w:rFonts w:ascii="宋体" w:hAnsi="宋体"/>
          <w:snapToGrid w:val="0"/>
          <w:kern w:val="0"/>
          <w:sz w:val="24"/>
          <w:szCs w:val="24"/>
        </w:rPr>
      </w:pPr>
      <w:r>
        <w:rPr>
          <w:rFonts w:hint="eastAsia" w:ascii="宋体" w:hAnsi="宋体" w:cs="Times New Roman"/>
          <w:snapToGrid w:val="0"/>
          <w:kern w:val="0"/>
          <w:sz w:val="24"/>
          <w:szCs w:val="24"/>
        </w:rPr>
        <w:t>提出异议的时间：（1）对采购文件提出异议的，异议期限自获得采购文件之日起至采购响应截止时间前。（2）对响应文件开启有异议的，应在评审之前提出。（3）对评审结果提出异议的，应当在公示期间内提出；提出异议应当以异议函的形式提出，并且提供必要的证明材料；异议函应由异议人的法定代表人（单位负责人）或其授权的代理人签字并加盖单位章。</w:t>
      </w:r>
    </w:p>
    <w:p w14:paraId="281C09E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7.2  异议处理</w:t>
      </w:r>
    </w:p>
    <w:p w14:paraId="4DF93F84">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snapToGrid w:val="0"/>
          <w:kern w:val="0"/>
          <w:sz w:val="24"/>
          <w:szCs w:val="24"/>
        </w:rPr>
        <w:t>采购人将针对异议事项进行核查，经过核查，发现异议人对相关问题理解有误的，应作出解释；发现采购活动中确实存在错误或不当行为的，应及时予以改正或补救。</w:t>
      </w:r>
      <w:r>
        <w:rPr>
          <w:rFonts w:hint="eastAsia" w:ascii="宋体" w:hAnsi="宋体"/>
          <w:bCs/>
          <w:sz w:val="24"/>
          <w:szCs w:val="24"/>
        </w:rPr>
        <w:t>采购人认为异议不成立或不影响采购结果的，可以继续进行采购活动。</w:t>
      </w:r>
    </w:p>
    <w:p w14:paraId="39F10328">
      <w:pPr>
        <w:widowControl/>
        <w:spacing w:line="480" w:lineRule="exact"/>
        <w:ind w:firstLine="482" w:firstLineChars="200"/>
        <w:outlineLvl w:val="1"/>
        <w:rPr>
          <w:rFonts w:ascii="宋体" w:hAnsi="宋体" w:cs="Times New Roman"/>
          <w:b/>
          <w:bCs/>
          <w:snapToGrid w:val="0"/>
          <w:kern w:val="0"/>
          <w:sz w:val="24"/>
          <w:szCs w:val="24"/>
        </w:rPr>
      </w:pPr>
      <w:bookmarkStart w:id="198" w:name="_Toc19027"/>
      <w:bookmarkStart w:id="199" w:name="_Toc20151"/>
      <w:bookmarkStart w:id="200" w:name="_Toc15593"/>
      <w:bookmarkStart w:id="201" w:name="_Toc7441"/>
      <w:bookmarkStart w:id="202" w:name="_Toc7533"/>
      <w:r>
        <w:rPr>
          <w:rFonts w:hint="eastAsia" w:ascii="宋体" w:hAnsi="宋体" w:cs="Times New Roman"/>
          <w:b/>
          <w:bCs/>
          <w:snapToGrid w:val="0"/>
          <w:kern w:val="0"/>
          <w:sz w:val="24"/>
          <w:szCs w:val="24"/>
        </w:rPr>
        <w:t>8．纪律要求</w:t>
      </w:r>
      <w:bookmarkEnd w:id="198"/>
      <w:bookmarkEnd w:id="199"/>
      <w:bookmarkEnd w:id="200"/>
      <w:bookmarkEnd w:id="201"/>
      <w:bookmarkEnd w:id="202"/>
    </w:p>
    <w:p w14:paraId="5B86B9D8">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8.1  对采购人的纪律要求</w:t>
      </w:r>
    </w:p>
    <w:p w14:paraId="0D603081">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采购人不得泄露采购活动中应当保密的情况和资料，不得与响应人串通损害国家利益、社会公共利益或者他人合法权益。</w:t>
      </w:r>
    </w:p>
    <w:p w14:paraId="3C7A72C4">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9.2  对响应人的纪律要求</w:t>
      </w:r>
    </w:p>
    <w:p w14:paraId="626C448B">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响应人不得相互串通或者与采购人串通，不得向采购人或者评审小组成员行贿谋取成交，不得以他人名义参加采购活动或者以其他方式弄虚作假骗取成交；响应人不得以任何方式干扰、影响评审工作。</w:t>
      </w:r>
    </w:p>
    <w:p w14:paraId="269E90E7">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8.3  对评审小组成员的纪律要求</w:t>
      </w:r>
    </w:p>
    <w:p w14:paraId="3CC4FA8E">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评审小组成员不得收受他人的财物或者其他好处，不得向他人透露对响应文件的评审和比较、候选成交响应人的推荐情况以及评审有关的其他情况。在评审活动中，评审小组成员应当客观、公正地履行职责，遵守职业道德，不得擅离职守、影响评审工作正常进行，不得使用第三章“评审办法”没有规定的评审因素和标准进行评审。</w:t>
      </w:r>
    </w:p>
    <w:p w14:paraId="0B75EAB9">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8.4  对与评审活动有关的工作人员的纪律要求</w:t>
      </w:r>
    </w:p>
    <w:p w14:paraId="66C4C38B">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与评审活动有关的工作人员不得收受他人的财物或者其他好处，不得向他人透露对响应文件的评审和比较、候选成交响应人的推荐情况以及有关的其他情况。在评审活动中，与评审活动有关的工作人员不得擅离职守，影响评审工作正常进行。</w:t>
      </w:r>
    </w:p>
    <w:p w14:paraId="37C32C69">
      <w:pPr>
        <w:widowControl/>
        <w:tabs>
          <w:tab w:val="left" w:pos="0"/>
          <w:tab w:val="left" w:pos="1995"/>
        </w:tabs>
        <w:adjustRightInd w:val="0"/>
        <w:snapToGrid w:val="0"/>
        <w:spacing w:line="440" w:lineRule="exact"/>
        <w:ind w:right="-10" w:rightChars="-5" w:firstLine="480" w:firstLineChars="200"/>
        <w:jc w:val="left"/>
        <w:rPr>
          <w:rFonts w:ascii="宋体" w:hAnsi="宋体" w:cs="Times New Roman"/>
          <w:b/>
          <w:bCs/>
          <w:snapToGrid w:val="0"/>
          <w:color w:val="000000"/>
          <w:kern w:val="0"/>
          <w:sz w:val="24"/>
          <w:szCs w:val="24"/>
        </w:rPr>
      </w:pPr>
      <w:r>
        <w:rPr>
          <w:rFonts w:hint="eastAsia" w:ascii="宋体" w:hAnsi="宋体"/>
          <w:bCs/>
          <w:sz w:val="24"/>
          <w:szCs w:val="24"/>
        </w:rPr>
        <w:t>8.5响应人在采购过程中，若发现其他响应人存在串通等行为，或采购方人员、评审人员有违反国家规定行为的，可向浙江省遂昌金矿有限</w:t>
      </w:r>
      <w:r>
        <w:rPr>
          <w:rFonts w:hint="eastAsia" w:ascii="宋体" w:hAnsi="宋体"/>
          <w:bCs/>
          <w:color w:val="000000"/>
          <w:sz w:val="24"/>
          <w:szCs w:val="24"/>
        </w:rPr>
        <w:t>公司</w:t>
      </w:r>
      <w:r>
        <w:rPr>
          <w:rFonts w:hint="eastAsia" w:ascii="宋体" w:hAnsi="宋体"/>
          <w:bCs/>
          <w:sz w:val="24"/>
          <w:szCs w:val="24"/>
        </w:rPr>
        <w:t>综合</w:t>
      </w:r>
      <w:r>
        <w:rPr>
          <w:rFonts w:hint="eastAsia" w:ascii="宋体" w:hAnsi="宋体"/>
          <w:bCs/>
          <w:color w:val="000000"/>
          <w:sz w:val="24"/>
          <w:szCs w:val="24"/>
        </w:rPr>
        <w:t>审计部门进行投诉或举报。举报电话：0578-8146208。联系人：巫先生。</w:t>
      </w:r>
    </w:p>
    <w:p w14:paraId="109593AF">
      <w:pPr>
        <w:widowControl/>
        <w:spacing w:line="480" w:lineRule="exact"/>
        <w:ind w:firstLine="482" w:firstLineChars="200"/>
        <w:outlineLvl w:val="1"/>
        <w:rPr>
          <w:rFonts w:ascii="宋体" w:hAnsi="宋体" w:cs="Times New Roman"/>
          <w:b/>
          <w:bCs/>
          <w:snapToGrid w:val="0"/>
          <w:kern w:val="0"/>
          <w:sz w:val="24"/>
          <w:szCs w:val="24"/>
        </w:rPr>
      </w:pPr>
      <w:bookmarkStart w:id="203" w:name="_Toc18711"/>
      <w:bookmarkStart w:id="204" w:name="_Toc27725"/>
      <w:bookmarkStart w:id="205" w:name="_Toc25218"/>
      <w:bookmarkStart w:id="206" w:name="_Toc6358"/>
      <w:bookmarkStart w:id="207" w:name="_Toc32243"/>
      <w:r>
        <w:rPr>
          <w:rFonts w:hint="eastAsia" w:ascii="宋体" w:hAnsi="宋体" w:cs="Times New Roman"/>
          <w:b/>
          <w:bCs/>
          <w:snapToGrid w:val="0"/>
          <w:kern w:val="0"/>
          <w:sz w:val="24"/>
          <w:szCs w:val="24"/>
        </w:rPr>
        <w:t>9．其他</w:t>
      </w:r>
      <w:bookmarkEnd w:id="203"/>
      <w:bookmarkEnd w:id="204"/>
      <w:bookmarkEnd w:id="205"/>
      <w:bookmarkEnd w:id="206"/>
      <w:bookmarkEnd w:id="207"/>
    </w:p>
    <w:p w14:paraId="069C4685">
      <w:pPr>
        <w:widowControl/>
        <w:spacing w:line="480" w:lineRule="exact"/>
        <w:ind w:firstLine="480" w:firstLineChars="200"/>
        <w:rPr>
          <w:rFonts w:ascii="宋体" w:hAnsi="宋体" w:cs="Times New Roman"/>
          <w:b/>
          <w:bCs/>
          <w:snapToGrid w:val="0"/>
          <w:kern w:val="0"/>
          <w:sz w:val="24"/>
          <w:szCs w:val="24"/>
        </w:rPr>
      </w:pPr>
      <w:r>
        <w:rPr>
          <w:rFonts w:hint="eastAsia" w:ascii="宋体" w:hAnsi="宋体" w:cs="Times New Roman"/>
          <w:snapToGrid w:val="0"/>
          <w:kern w:val="0"/>
          <w:sz w:val="24"/>
          <w:szCs w:val="24"/>
        </w:rPr>
        <w:t>需要补充的其他内容：见响应人须知前附表。</w:t>
      </w:r>
    </w:p>
    <w:p w14:paraId="1EBDB2E3">
      <w:pPr>
        <w:spacing w:line="440" w:lineRule="exact"/>
        <w:ind w:firstLine="480" w:firstLineChars="200"/>
        <w:rPr>
          <w:rFonts w:ascii="宋体" w:hAnsi="宋体"/>
          <w:sz w:val="24"/>
          <w:szCs w:val="24"/>
        </w:rPr>
      </w:pPr>
      <w:r>
        <w:rPr>
          <w:rFonts w:hint="eastAsia" w:ascii="宋体" w:hAnsi="宋体"/>
          <w:sz w:val="24"/>
          <w:szCs w:val="24"/>
        </w:rPr>
        <w:t>（本页以下空白）</w:t>
      </w:r>
      <w:bookmarkEnd w:id="160"/>
      <w:bookmarkEnd w:id="161"/>
      <w:bookmarkEnd w:id="162"/>
      <w:bookmarkEnd w:id="163"/>
      <w:bookmarkEnd w:id="164"/>
    </w:p>
    <w:p w14:paraId="6C29F4AF">
      <w:pPr>
        <w:pStyle w:val="2"/>
        <w:spacing w:line="440" w:lineRule="exact"/>
        <w:jc w:val="center"/>
        <w:rPr>
          <w:rFonts w:ascii="宋体" w:hAnsi="宋体"/>
          <w:bCs w:val="0"/>
          <w:color w:val="000000"/>
          <w:sz w:val="28"/>
          <w:szCs w:val="28"/>
        </w:rPr>
      </w:pPr>
      <w:r>
        <w:rPr>
          <w:rFonts w:ascii="宋体" w:hAnsi="宋体"/>
          <w:sz w:val="24"/>
          <w:lang w:val="zh-CN"/>
        </w:rPr>
        <w:br w:type="page"/>
      </w:r>
      <w:bookmarkStart w:id="208" w:name="_Toc510383818"/>
      <w:bookmarkStart w:id="209" w:name="_Toc11854433"/>
      <w:bookmarkStart w:id="210" w:name="_Toc515054975"/>
      <w:bookmarkStart w:id="211" w:name="_Toc17312"/>
      <w:bookmarkStart w:id="212" w:name="_Toc9049"/>
      <w:bookmarkStart w:id="213" w:name="_Toc31775"/>
      <w:bookmarkStart w:id="214" w:name="_Toc19461"/>
      <w:bookmarkStart w:id="215" w:name="_Toc31314"/>
      <w:r>
        <w:rPr>
          <w:rFonts w:hint="eastAsia" w:ascii="宋体" w:hAnsi="宋体"/>
          <w:bCs w:val="0"/>
          <w:sz w:val="28"/>
          <w:szCs w:val="28"/>
        </w:rPr>
        <w:t xml:space="preserve">第三章 </w:t>
      </w:r>
      <w:bookmarkEnd w:id="208"/>
      <w:bookmarkEnd w:id="209"/>
      <w:bookmarkEnd w:id="210"/>
      <w:r>
        <w:rPr>
          <w:rFonts w:hint="eastAsia" w:ascii="宋体" w:hAnsi="宋体"/>
          <w:bCs w:val="0"/>
          <w:sz w:val="28"/>
          <w:szCs w:val="28"/>
        </w:rPr>
        <w:t>评审办法</w:t>
      </w:r>
      <w:r>
        <w:rPr>
          <w:rFonts w:hint="eastAsia" w:ascii="宋体" w:hAnsi="宋体"/>
          <w:bCs w:val="0"/>
          <w:color w:val="000000"/>
          <w:sz w:val="28"/>
          <w:szCs w:val="28"/>
        </w:rPr>
        <w:t>(最低价法)</w:t>
      </w:r>
      <w:bookmarkEnd w:id="211"/>
      <w:bookmarkEnd w:id="212"/>
      <w:bookmarkEnd w:id="213"/>
      <w:bookmarkEnd w:id="214"/>
      <w:bookmarkEnd w:id="215"/>
    </w:p>
    <w:p w14:paraId="62C1DC9C">
      <w:pPr>
        <w:adjustRightInd w:val="0"/>
        <w:snapToGrid w:val="0"/>
        <w:spacing w:line="440" w:lineRule="exact"/>
        <w:outlineLvl w:val="1"/>
        <w:rPr>
          <w:rFonts w:ascii="宋体" w:hAnsi="宋体"/>
          <w:b/>
          <w:sz w:val="24"/>
          <w:szCs w:val="24"/>
        </w:rPr>
      </w:pPr>
      <w:bookmarkStart w:id="216" w:name="_Toc1214"/>
      <w:bookmarkStart w:id="217" w:name="_Toc515054976"/>
      <w:bookmarkStart w:id="218" w:name="_Toc11854434"/>
      <w:bookmarkStart w:id="219" w:name="_Toc6110"/>
      <w:bookmarkStart w:id="220" w:name="_Toc23687"/>
      <w:bookmarkStart w:id="221" w:name="_Toc8847"/>
      <w:bookmarkStart w:id="222" w:name="_Toc510383819"/>
      <w:bookmarkStart w:id="223" w:name="_Toc18043"/>
      <w:r>
        <w:rPr>
          <w:rFonts w:hint="eastAsia" w:ascii="宋体" w:hAnsi="宋体"/>
          <w:b/>
          <w:sz w:val="24"/>
          <w:szCs w:val="24"/>
        </w:rPr>
        <w:t>评审办法前附表</w:t>
      </w:r>
      <w:bookmarkEnd w:id="216"/>
      <w:bookmarkEnd w:id="217"/>
      <w:bookmarkEnd w:id="218"/>
      <w:bookmarkEnd w:id="219"/>
      <w:bookmarkEnd w:id="220"/>
      <w:bookmarkEnd w:id="221"/>
      <w:bookmarkEnd w:id="222"/>
      <w:bookmarkEnd w:id="223"/>
    </w:p>
    <w:tbl>
      <w:tblPr>
        <w:tblStyle w:val="15"/>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91"/>
        <w:gridCol w:w="1937"/>
        <w:gridCol w:w="5315"/>
      </w:tblGrid>
      <w:tr w14:paraId="3D10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441" w:type="dxa"/>
            <w:gridSpan w:val="2"/>
            <w:vAlign w:val="center"/>
          </w:tcPr>
          <w:p w14:paraId="4F90B52B">
            <w:pPr>
              <w:spacing w:line="320" w:lineRule="exact"/>
              <w:jc w:val="center"/>
              <w:rPr>
                <w:rFonts w:ascii="宋体" w:hAnsi="宋体"/>
                <w:b/>
                <w:szCs w:val="21"/>
              </w:rPr>
            </w:pPr>
            <w:r>
              <w:rPr>
                <w:rFonts w:hint="eastAsia" w:ascii="宋体" w:hAnsi="宋体"/>
                <w:b/>
                <w:szCs w:val="21"/>
              </w:rPr>
              <w:t>条款号</w:t>
            </w:r>
          </w:p>
        </w:tc>
        <w:tc>
          <w:tcPr>
            <w:tcW w:w="1937" w:type="dxa"/>
            <w:vAlign w:val="center"/>
          </w:tcPr>
          <w:p w14:paraId="433F0B9B">
            <w:pPr>
              <w:spacing w:line="320" w:lineRule="exact"/>
              <w:jc w:val="center"/>
              <w:rPr>
                <w:rFonts w:ascii="宋体" w:hAnsi="宋体"/>
                <w:b/>
                <w:szCs w:val="21"/>
              </w:rPr>
            </w:pPr>
            <w:r>
              <w:rPr>
                <w:rFonts w:hint="eastAsia" w:ascii="宋体" w:hAnsi="宋体"/>
                <w:b/>
                <w:szCs w:val="21"/>
              </w:rPr>
              <w:t>评审因素</w:t>
            </w:r>
          </w:p>
        </w:tc>
        <w:tc>
          <w:tcPr>
            <w:tcW w:w="5315" w:type="dxa"/>
            <w:vAlign w:val="center"/>
          </w:tcPr>
          <w:p w14:paraId="12995C5C">
            <w:pPr>
              <w:spacing w:line="320" w:lineRule="exact"/>
              <w:jc w:val="center"/>
              <w:rPr>
                <w:rFonts w:ascii="宋体" w:hAnsi="宋体"/>
                <w:b/>
                <w:szCs w:val="21"/>
              </w:rPr>
            </w:pPr>
            <w:r>
              <w:rPr>
                <w:rFonts w:hint="eastAsia" w:ascii="宋体" w:hAnsi="宋体"/>
                <w:b/>
                <w:szCs w:val="21"/>
              </w:rPr>
              <w:t>评审标准</w:t>
            </w:r>
          </w:p>
        </w:tc>
      </w:tr>
      <w:tr w14:paraId="16E6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restart"/>
            <w:vAlign w:val="center"/>
          </w:tcPr>
          <w:p w14:paraId="657DD0F7">
            <w:pPr>
              <w:spacing w:line="320" w:lineRule="exact"/>
              <w:jc w:val="center"/>
              <w:rPr>
                <w:rFonts w:ascii="宋体" w:hAnsi="宋体"/>
                <w:szCs w:val="21"/>
              </w:rPr>
            </w:pPr>
            <w:r>
              <w:rPr>
                <w:rFonts w:hint="eastAsia" w:ascii="宋体" w:hAnsi="宋体"/>
                <w:szCs w:val="21"/>
              </w:rPr>
              <w:t>2.1</w:t>
            </w:r>
          </w:p>
        </w:tc>
        <w:tc>
          <w:tcPr>
            <w:tcW w:w="1391" w:type="dxa"/>
            <w:vMerge w:val="restart"/>
            <w:vAlign w:val="center"/>
          </w:tcPr>
          <w:p w14:paraId="461DB688">
            <w:pPr>
              <w:spacing w:line="320" w:lineRule="exact"/>
              <w:jc w:val="center"/>
              <w:rPr>
                <w:rFonts w:ascii="宋体" w:hAnsi="宋体"/>
                <w:szCs w:val="21"/>
              </w:rPr>
            </w:pPr>
            <w:r>
              <w:rPr>
                <w:rFonts w:hint="eastAsia" w:ascii="宋体" w:hAnsi="宋体"/>
                <w:szCs w:val="21"/>
              </w:rPr>
              <w:t>形式评审标准</w:t>
            </w:r>
          </w:p>
        </w:tc>
        <w:tc>
          <w:tcPr>
            <w:tcW w:w="1937" w:type="dxa"/>
            <w:vAlign w:val="center"/>
          </w:tcPr>
          <w:p w14:paraId="679124A1">
            <w:pPr>
              <w:spacing w:line="320" w:lineRule="exact"/>
              <w:jc w:val="center"/>
              <w:rPr>
                <w:rFonts w:ascii="宋体" w:hAnsi="宋体"/>
                <w:szCs w:val="21"/>
              </w:rPr>
            </w:pPr>
            <w:r>
              <w:rPr>
                <w:rFonts w:hint="eastAsia" w:ascii="宋体" w:hAnsi="宋体"/>
                <w:szCs w:val="21"/>
              </w:rPr>
              <w:t>响应人名称</w:t>
            </w:r>
          </w:p>
        </w:tc>
        <w:tc>
          <w:tcPr>
            <w:tcW w:w="5315" w:type="dxa"/>
            <w:vAlign w:val="center"/>
          </w:tcPr>
          <w:p w14:paraId="648B0A72">
            <w:pPr>
              <w:spacing w:line="320" w:lineRule="exact"/>
              <w:jc w:val="left"/>
              <w:rPr>
                <w:rFonts w:ascii="宋体" w:hAnsi="宋体"/>
                <w:szCs w:val="21"/>
              </w:rPr>
            </w:pPr>
            <w:r>
              <w:rPr>
                <w:rFonts w:hint="eastAsia" w:ascii="宋体" w:hAnsi="宋体"/>
                <w:szCs w:val="21"/>
              </w:rPr>
              <w:t>与市场监管部门或其他行政机关颁发的可以合法开展业务的执照或证书一致。</w:t>
            </w:r>
          </w:p>
        </w:tc>
      </w:tr>
      <w:tr w14:paraId="4B8F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50" w:type="dxa"/>
            <w:vMerge w:val="continue"/>
          </w:tcPr>
          <w:p w14:paraId="38DA6F3E">
            <w:pPr>
              <w:spacing w:line="320" w:lineRule="exact"/>
              <w:rPr>
                <w:rFonts w:ascii="宋体" w:hAnsi="宋体"/>
                <w:szCs w:val="21"/>
              </w:rPr>
            </w:pPr>
          </w:p>
        </w:tc>
        <w:tc>
          <w:tcPr>
            <w:tcW w:w="1391" w:type="dxa"/>
            <w:vMerge w:val="continue"/>
          </w:tcPr>
          <w:p w14:paraId="28FEDCAF">
            <w:pPr>
              <w:spacing w:line="320" w:lineRule="exact"/>
              <w:rPr>
                <w:rFonts w:ascii="宋体" w:hAnsi="宋体"/>
                <w:szCs w:val="21"/>
              </w:rPr>
            </w:pPr>
          </w:p>
        </w:tc>
        <w:tc>
          <w:tcPr>
            <w:tcW w:w="1937" w:type="dxa"/>
            <w:vAlign w:val="center"/>
          </w:tcPr>
          <w:p w14:paraId="048E998C">
            <w:pPr>
              <w:spacing w:line="320" w:lineRule="exact"/>
              <w:jc w:val="center"/>
              <w:rPr>
                <w:rFonts w:ascii="宋体" w:hAnsi="宋体"/>
                <w:szCs w:val="21"/>
              </w:rPr>
            </w:pPr>
            <w:r>
              <w:rPr>
                <w:rFonts w:hint="eastAsia" w:ascii="宋体" w:hAnsi="宋体"/>
                <w:szCs w:val="21"/>
              </w:rPr>
              <w:t>响应文件签字盖章</w:t>
            </w:r>
          </w:p>
        </w:tc>
        <w:tc>
          <w:tcPr>
            <w:tcW w:w="5315" w:type="dxa"/>
            <w:vAlign w:val="center"/>
          </w:tcPr>
          <w:p w14:paraId="5039861C">
            <w:pPr>
              <w:spacing w:line="320" w:lineRule="exact"/>
              <w:jc w:val="left"/>
              <w:rPr>
                <w:rFonts w:ascii="宋体" w:hAnsi="宋体"/>
                <w:szCs w:val="21"/>
              </w:rPr>
            </w:pPr>
            <w:r>
              <w:rPr>
                <w:rFonts w:hint="eastAsia" w:ascii="宋体" w:hAnsi="宋体"/>
                <w:szCs w:val="21"/>
              </w:rPr>
              <w:t>符合第二章第 3.7项的规定。</w:t>
            </w:r>
          </w:p>
        </w:tc>
      </w:tr>
      <w:tr w14:paraId="7A6A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50" w:type="dxa"/>
            <w:vMerge w:val="continue"/>
          </w:tcPr>
          <w:p w14:paraId="2D86B129">
            <w:pPr>
              <w:spacing w:line="320" w:lineRule="exact"/>
              <w:rPr>
                <w:rFonts w:ascii="宋体" w:hAnsi="宋体"/>
                <w:szCs w:val="21"/>
              </w:rPr>
            </w:pPr>
          </w:p>
        </w:tc>
        <w:tc>
          <w:tcPr>
            <w:tcW w:w="1391" w:type="dxa"/>
            <w:vMerge w:val="continue"/>
          </w:tcPr>
          <w:p w14:paraId="27420FD2">
            <w:pPr>
              <w:spacing w:line="320" w:lineRule="exact"/>
              <w:rPr>
                <w:rFonts w:ascii="宋体" w:hAnsi="宋体"/>
                <w:szCs w:val="21"/>
              </w:rPr>
            </w:pPr>
          </w:p>
        </w:tc>
        <w:tc>
          <w:tcPr>
            <w:tcW w:w="1937" w:type="dxa"/>
            <w:vAlign w:val="center"/>
          </w:tcPr>
          <w:p w14:paraId="05A66514">
            <w:pPr>
              <w:spacing w:line="320" w:lineRule="exact"/>
              <w:jc w:val="center"/>
              <w:rPr>
                <w:rFonts w:ascii="宋体" w:hAnsi="宋体"/>
                <w:szCs w:val="21"/>
              </w:rPr>
            </w:pPr>
            <w:r>
              <w:rPr>
                <w:rFonts w:hint="eastAsia" w:ascii="宋体" w:hAnsi="宋体"/>
                <w:szCs w:val="21"/>
              </w:rPr>
              <w:t>响应文件格式</w:t>
            </w:r>
          </w:p>
        </w:tc>
        <w:tc>
          <w:tcPr>
            <w:tcW w:w="5315" w:type="dxa"/>
            <w:vAlign w:val="center"/>
          </w:tcPr>
          <w:p w14:paraId="54069AB1">
            <w:pPr>
              <w:spacing w:line="320" w:lineRule="exact"/>
              <w:rPr>
                <w:rFonts w:ascii="宋体" w:hAnsi="宋体"/>
                <w:szCs w:val="21"/>
              </w:rPr>
            </w:pPr>
            <w:r>
              <w:rPr>
                <w:rFonts w:hint="eastAsia" w:ascii="宋体" w:hAnsi="宋体"/>
                <w:szCs w:val="21"/>
              </w:rPr>
              <w:t>符合第六章“响应文件格式”的要求。</w:t>
            </w:r>
          </w:p>
        </w:tc>
      </w:tr>
      <w:tr w14:paraId="295D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50" w:type="dxa"/>
            <w:vMerge w:val="continue"/>
          </w:tcPr>
          <w:p w14:paraId="01854565">
            <w:pPr>
              <w:spacing w:line="320" w:lineRule="exact"/>
              <w:rPr>
                <w:rFonts w:ascii="宋体" w:hAnsi="宋体"/>
                <w:szCs w:val="21"/>
              </w:rPr>
            </w:pPr>
          </w:p>
        </w:tc>
        <w:tc>
          <w:tcPr>
            <w:tcW w:w="1391" w:type="dxa"/>
            <w:vMerge w:val="continue"/>
          </w:tcPr>
          <w:p w14:paraId="699BFF35">
            <w:pPr>
              <w:spacing w:line="320" w:lineRule="exact"/>
              <w:rPr>
                <w:rFonts w:ascii="宋体" w:hAnsi="宋体"/>
                <w:szCs w:val="21"/>
              </w:rPr>
            </w:pPr>
          </w:p>
        </w:tc>
        <w:tc>
          <w:tcPr>
            <w:tcW w:w="1937" w:type="dxa"/>
            <w:vAlign w:val="center"/>
          </w:tcPr>
          <w:p w14:paraId="093EB210">
            <w:pPr>
              <w:spacing w:line="320" w:lineRule="exact"/>
              <w:jc w:val="center"/>
              <w:rPr>
                <w:rFonts w:ascii="宋体" w:hAnsi="宋体"/>
                <w:szCs w:val="21"/>
              </w:rPr>
            </w:pPr>
            <w:r>
              <w:rPr>
                <w:rFonts w:hint="eastAsia" w:ascii="宋体" w:hAnsi="宋体"/>
                <w:szCs w:val="21"/>
              </w:rPr>
              <w:t>响应文件组成</w:t>
            </w:r>
          </w:p>
        </w:tc>
        <w:tc>
          <w:tcPr>
            <w:tcW w:w="5315" w:type="dxa"/>
            <w:vAlign w:val="center"/>
          </w:tcPr>
          <w:p w14:paraId="2C71DE4E">
            <w:pPr>
              <w:spacing w:line="320" w:lineRule="exact"/>
              <w:rPr>
                <w:rFonts w:ascii="宋体" w:hAnsi="宋体"/>
                <w:szCs w:val="21"/>
              </w:rPr>
            </w:pPr>
            <w:r>
              <w:rPr>
                <w:rFonts w:hint="eastAsia" w:ascii="宋体" w:hAnsi="宋体"/>
                <w:szCs w:val="21"/>
              </w:rPr>
              <w:t>符合第二章响应人须知前附表第3.1.1款规定。</w:t>
            </w:r>
          </w:p>
        </w:tc>
      </w:tr>
      <w:tr w14:paraId="33E1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50" w:type="dxa"/>
            <w:vMerge w:val="continue"/>
          </w:tcPr>
          <w:p w14:paraId="09C7E022">
            <w:pPr>
              <w:spacing w:line="320" w:lineRule="exact"/>
              <w:rPr>
                <w:rFonts w:ascii="宋体" w:hAnsi="宋体"/>
                <w:szCs w:val="21"/>
              </w:rPr>
            </w:pPr>
          </w:p>
        </w:tc>
        <w:tc>
          <w:tcPr>
            <w:tcW w:w="1391" w:type="dxa"/>
            <w:vMerge w:val="continue"/>
          </w:tcPr>
          <w:p w14:paraId="3B4A1611">
            <w:pPr>
              <w:spacing w:line="320" w:lineRule="exact"/>
              <w:rPr>
                <w:rFonts w:ascii="宋体" w:hAnsi="宋体"/>
                <w:szCs w:val="21"/>
              </w:rPr>
            </w:pPr>
          </w:p>
        </w:tc>
        <w:tc>
          <w:tcPr>
            <w:tcW w:w="1937" w:type="dxa"/>
            <w:vAlign w:val="center"/>
          </w:tcPr>
          <w:p w14:paraId="3BD1FC1E">
            <w:pPr>
              <w:spacing w:line="320" w:lineRule="exact"/>
              <w:jc w:val="center"/>
              <w:rPr>
                <w:rFonts w:ascii="宋体" w:hAnsi="宋体"/>
                <w:szCs w:val="21"/>
              </w:rPr>
            </w:pPr>
            <w:r>
              <w:rPr>
                <w:rFonts w:ascii="宋体" w:hAnsi="宋体"/>
                <w:szCs w:val="21"/>
              </w:rPr>
              <w:t>……</w:t>
            </w:r>
          </w:p>
        </w:tc>
        <w:tc>
          <w:tcPr>
            <w:tcW w:w="5315" w:type="dxa"/>
            <w:vAlign w:val="center"/>
          </w:tcPr>
          <w:p w14:paraId="2ED8E679">
            <w:pPr>
              <w:spacing w:line="320" w:lineRule="exact"/>
              <w:rPr>
                <w:rFonts w:ascii="宋体" w:hAnsi="宋体"/>
                <w:szCs w:val="21"/>
              </w:rPr>
            </w:pPr>
          </w:p>
        </w:tc>
      </w:tr>
      <w:tr w14:paraId="7813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50" w:type="dxa"/>
            <w:vMerge w:val="restart"/>
            <w:vAlign w:val="center"/>
          </w:tcPr>
          <w:p w14:paraId="22AD74C6">
            <w:pPr>
              <w:spacing w:line="320" w:lineRule="exact"/>
              <w:jc w:val="center"/>
              <w:rPr>
                <w:rFonts w:ascii="宋体" w:hAnsi="宋体"/>
                <w:szCs w:val="21"/>
              </w:rPr>
            </w:pPr>
            <w:r>
              <w:rPr>
                <w:rFonts w:hint="eastAsia" w:ascii="宋体" w:hAnsi="宋体"/>
                <w:szCs w:val="21"/>
              </w:rPr>
              <w:t>2.2</w:t>
            </w:r>
          </w:p>
        </w:tc>
        <w:tc>
          <w:tcPr>
            <w:tcW w:w="1391" w:type="dxa"/>
            <w:vMerge w:val="restart"/>
            <w:vAlign w:val="center"/>
          </w:tcPr>
          <w:p w14:paraId="098E378B">
            <w:pPr>
              <w:spacing w:line="320" w:lineRule="exact"/>
              <w:jc w:val="center"/>
              <w:rPr>
                <w:rFonts w:ascii="宋体" w:hAnsi="宋体"/>
                <w:szCs w:val="21"/>
              </w:rPr>
            </w:pPr>
            <w:r>
              <w:rPr>
                <w:rFonts w:hint="eastAsia" w:ascii="宋体" w:hAnsi="宋体"/>
                <w:szCs w:val="21"/>
              </w:rPr>
              <w:t>资格性评审标准</w:t>
            </w:r>
          </w:p>
        </w:tc>
        <w:tc>
          <w:tcPr>
            <w:tcW w:w="1937" w:type="dxa"/>
            <w:vAlign w:val="center"/>
          </w:tcPr>
          <w:p w14:paraId="5A2C3CBB">
            <w:pPr>
              <w:spacing w:line="320" w:lineRule="exact"/>
              <w:jc w:val="center"/>
              <w:rPr>
                <w:rFonts w:ascii="宋体" w:hAnsi="宋体"/>
                <w:szCs w:val="21"/>
              </w:rPr>
            </w:pPr>
            <w:r>
              <w:rPr>
                <w:rFonts w:hint="eastAsia" w:ascii="宋体" w:hAnsi="宋体"/>
                <w:szCs w:val="21"/>
              </w:rPr>
              <w:t>依法设立</w:t>
            </w:r>
          </w:p>
        </w:tc>
        <w:tc>
          <w:tcPr>
            <w:tcW w:w="5315" w:type="dxa"/>
            <w:vAlign w:val="center"/>
          </w:tcPr>
          <w:p w14:paraId="7B86D41F">
            <w:pPr>
              <w:spacing w:line="320" w:lineRule="exact"/>
              <w:jc w:val="left"/>
              <w:rPr>
                <w:rFonts w:ascii="宋体" w:hAnsi="宋体"/>
                <w:szCs w:val="21"/>
              </w:rPr>
            </w:pPr>
            <w:r>
              <w:rPr>
                <w:rFonts w:hint="eastAsia" w:ascii="宋体" w:hAnsi="宋体"/>
                <w:szCs w:val="21"/>
              </w:rPr>
              <w:t>符合第一章第4.1款及第二章响应人须知前附表第3.1.1款规定。</w:t>
            </w:r>
          </w:p>
        </w:tc>
      </w:tr>
      <w:tr w14:paraId="6E63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vAlign w:val="center"/>
          </w:tcPr>
          <w:p w14:paraId="57A6CFFF">
            <w:pPr>
              <w:spacing w:line="320" w:lineRule="exact"/>
              <w:jc w:val="center"/>
              <w:rPr>
                <w:rFonts w:ascii="宋体" w:hAnsi="宋体"/>
                <w:szCs w:val="21"/>
              </w:rPr>
            </w:pPr>
          </w:p>
        </w:tc>
        <w:tc>
          <w:tcPr>
            <w:tcW w:w="1391" w:type="dxa"/>
            <w:vMerge w:val="continue"/>
            <w:vAlign w:val="center"/>
          </w:tcPr>
          <w:p w14:paraId="0CA2A86D">
            <w:pPr>
              <w:spacing w:line="320" w:lineRule="exact"/>
              <w:rPr>
                <w:rFonts w:ascii="宋体" w:hAnsi="宋体"/>
                <w:szCs w:val="21"/>
              </w:rPr>
            </w:pPr>
          </w:p>
        </w:tc>
        <w:tc>
          <w:tcPr>
            <w:tcW w:w="1937" w:type="dxa"/>
            <w:vAlign w:val="center"/>
          </w:tcPr>
          <w:p w14:paraId="739007A3">
            <w:pPr>
              <w:spacing w:line="320" w:lineRule="exact"/>
              <w:jc w:val="center"/>
              <w:rPr>
                <w:rFonts w:ascii="宋体" w:hAnsi="宋体"/>
                <w:szCs w:val="21"/>
              </w:rPr>
            </w:pPr>
            <w:r>
              <w:rPr>
                <w:rFonts w:hint="eastAsia" w:ascii="宋体" w:hAnsi="宋体"/>
                <w:szCs w:val="21"/>
              </w:rPr>
              <w:t>资质要求</w:t>
            </w:r>
          </w:p>
        </w:tc>
        <w:tc>
          <w:tcPr>
            <w:tcW w:w="5315" w:type="dxa"/>
            <w:vAlign w:val="center"/>
          </w:tcPr>
          <w:p w14:paraId="45F747BD">
            <w:pPr>
              <w:spacing w:line="320" w:lineRule="exact"/>
              <w:jc w:val="left"/>
              <w:rPr>
                <w:rFonts w:ascii="宋体" w:hAnsi="宋体"/>
                <w:szCs w:val="21"/>
              </w:rPr>
            </w:pPr>
            <w:r>
              <w:rPr>
                <w:rFonts w:hint="eastAsia" w:ascii="宋体" w:hAnsi="宋体"/>
                <w:szCs w:val="21"/>
              </w:rPr>
              <w:t>符合第一章第4.1款及第二章响应人须知前附表第3.1.1款规定。</w:t>
            </w:r>
          </w:p>
        </w:tc>
      </w:tr>
      <w:tr w14:paraId="4197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vAlign w:val="center"/>
          </w:tcPr>
          <w:p w14:paraId="026CDE57">
            <w:pPr>
              <w:spacing w:line="320" w:lineRule="exact"/>
              <w:jc w:val="center"/>
              <w:rPr>
                <w:rFonts w:ascii="宋体" w:hAnsi="宋体"/>
                <w:szCs w:val="21"/>
              </w:rPr>
            </w:pPr>
          </w:p>
        </w:tc>
        <w:tc>
          <w:tcPr>
            <w:tcW w:w="1391" w:type="dxa"/>
            <w:vMerge w:val="continue"/>
            <w:vAlign w:val="center"/>
          </w:tcPr>
          <w:p w14:paraId="44370848">
            <w:pPr>
              <w:spacing w:line="320" w:lineRule="exact"/>
              <w:rPr>
                <w:rFonts w:ascii="宋体" w:hAnsi="宋体"/>
                <w:szCs w:val="21"/>
              </w:rPr>
            </w:pPr>
          </w:p>
        </w:tc>
        <w:tc>
          <w:tcPr>
            <w:tcW w:w="1937" w:type="dxa"/>
            <w:vAlign w:val="center"/>
          </w:tcPr>
          <w:p w14:paraId="6D699BBB">
            <w:pPr>
              <w:snapToGrid w:val="0"/>
              <w:spacing w:line="360" w:lineRule="exact"/>
              <w:jc w:val="center"/>
            </w:pPr>
            <w:r>
              <w:rPr>
                <w:rFonts w:hint="eastAsia" w:ascii="宋体" w:hAnsi="宋体" w:cs="宋体"/>
                <w:szCs w:val="21"/>
              </w:rPr>
              <w:t>不存在第一章</w:t>
            </w:r>
          </w:p>
          <w:p w14:paraId="0534CB7B">
            <w:pPr>
              <w:spacing w:line="320" w:lineRule="exact"/>
              <w:jc w:val="center"/>
              <w:rPr>
                <w:rFonts w:ascii="宋体" w:hAnsi="宋体"/>
                <w:szCs w:val="21"/>
              </w:rPr>
            </w:pPr>
            <w:r>
              <w:rPr>
                <w:rFonts w:hint="eastAsia" w:ascii="宋体" w:hAnsi="宋体" w:cs="宋体"/>
                <w:szCs w:val="21"/>
              </w:rPr>
              <w:t>第4.2款情形</w:t>
            </w:r>
          </w:p>
        </w:tc>
        <w:tc>
          <w:tcPr>
            <w:tcW w:w="5315" w:type="dxa"/>
            <w:vAlign w:val="center"/>
          </w:tcPr>
          <w:p w14:paraId="1DBEDD17">
            <w:pPr>
              <w:spacing w:line="320" w:lineRule="exact"/>
              <w:jc w:val="left"/>
              <w:rPr>
                <w:rFonts w:ascii="宋体" w:hAnsi="宋体"/>
                <w:szCs w:val="21"/>
              </w:rPr>
            </w:pPr>
            <w:r>
              <w:rPr>
                <w:rFonts w:hint="eastAsia" w:ascii="宋体" w:hAnsi="宋体" w:cs="宋体"/>
                <w:szCs w:val="21"/>
              </w:rPr>
              <w:t>是否符合第一章第4.2款规定</w:t>
            </w:r>
            <w:r>
              <w:rPr>
                <w:rFonts w:hint="eastAsia"/>
                <w:szCs w:val="21"/>
              </w:rPr>
              <w:t>；</w:t>
            </w:r>
          </w:p>
        </w:tc>
      </w:tr>
      <w:tr w14:paraId="656C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vAlign w:val="center"/>
          </w:tcPr>
          <w:p w14:paraId="05288D65">
            <w:pPr>
              <w:spacing w:line="320" w:lineRule="exact"/>
              <w:jc w:val="center"/>
              <w:rPr>
                <w:rFonts w:ascii="宋体" w:hAnsi="宋体"/>
                <w:szCs w:val="21"/>
              </w:rPr>
            </w:pPr>
          </w:p>
        </w:tc>
        <w:tc>
          <w:tcPr>
            <w:tcW w:w="1391" w:type="dxa"/>
            <w:vMerge w:val="continue"/>
            <w:vAlign w:val="center"/>
          </w:tcPr>
          <w:p w14:paraId="12A3192D">
            <w:pPr>
              <w:spacing w:line="320" w:lineRule="exact"/>
              <w:rPr>
                <w:rFonts w:ascii="宋体" w:hAnsi="宋体"/>
                <w:szCs w:val="21"/>
              </w:rPr>
            </w:pPr>
          </w:p>
        </w:tc>
        <w:tc>
          <w:tcPr>
            <w:tcW w:w="1937" w:type="dxa"/>
            <w:vAlign w:val="center"/>
          </w:tcPr>
          <w:p w14:paraId="66214F2D">
            <w:pPr>
              <w:spacing w:line="320" w:lineRule="exact"/>
              <w:jc w:val="center"/>
              <w:rPr>
                <w:rFonts w:ascii="宋体" w:hAnsi="宋体"/>
                <w:szCs w:val="21"/>
              </w:rPr>
            </w:pPr>
            <w:r>
              <w:rPr>
                <w:rFonts w:hint="eastAsia" w:ascii="宋体" w:hAnsi="宋体"/>
                <w:szCs w:val="21"/>
              </w:rPr>
              <w:t>联合体响应人</w:t>
            </w:r>
          </w:p>
        </w:tc>
        <w:tc>
          <w:tcPr>
            <w:tcW w:w="5315" w:type="dxa"/>
            <w:vAlign w:val="center"/>
          </w:tcPr>
          <w:p w14:paraId="63D595D7">
            <w:pPr>
              <w:spacing w:line="320" w:lineRule="exact"/>
              <w:ind w:firstLine="210" w:firstLineChars="100"/>
              <w:rPr>
                <w:rFonts w:ascii="宋体" w:hAnsi="宋体"/>
                <w:szCs w:val="21"/>
              </w:rPr>
            </w:pPr>
            <w:r>
              <w:rPr>
                <w:rFonts w:hint="eastAsia" w:ascii="宋体" w:hAnsi="宋体"/>
                <w:szCs w:val="21"/>
              </w:rPr>
              <w:t>/</w:t>
            </w:r>
          </w:p>
        </w:tc>
      </w:tr>
      <w:tr w14:paraId="2D12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restart"/>
            <w:vAlign w:val="center"/>
          </w:tcPr>
          <w:p w14:paraId="1479AFD0">
            <w:pPr>
              <w:spacing w:line="320" w:lineRule="exact"/>
              <w:jc w:val="center"/>
              <w:rPr>
                <w:rFonts w:ascii="宋体" w:hAnsi="宋体"/>
                <w:szCs w:val="21"/>
              </w:rPr>
            </w:pPr>
            <w:r>
              <w:rPr>
                <w:rFonts w:hint="eastAsia" w:ascii="宋体" w:hAnsi="宋体"/>
                <w:szCs w:val="21"/>
              </w:rPr>
              <w:t>2.3</w:t>
            </w:r>
          </w:p>
        </w:tc>
        <w:tc>
          <w:tcPr>
            <w:tcW w:w="1391" w:type="dxa"/>
            <w:vMerge w:val="restart"/>
            <w:vAlign w:val="center"/>
          </w:tcPr>
          <w:p w14:paraId="37FC4D8E">
            <w:pPr>
              <w:spacing w:line="320" w:lineRule="exact"/>
              <w:jc w:val="center"/>
              <w:rPr>
                <w:rFonts w:ascii="宋体" w:hAnsi="宋体"/>
                <w:szCs w:val="21"/>
              </w:rPr>
            </w:pPr>
            <w:r>
              <w:rPr>
                <w:rFonts w:hint="eastAsia" w:ascii="宋体" w:hAnsi="宋体"/>
                <w:szCs w:val="21"/>
              </w:rPr>
              <w:t>响应性评审标准</w:t>
            </w:r>
          </w:p>
        </w:tc>
        <w:tc>
          <w:tcPr>
            <w:tcW w:w="1937" w:type="dxa"/>
            <w:vAlign w:val="center"/>
          </w:tcPr>
          <w:p w14:paraId="6170867A">
            <w:pPr>
              <w:spacing w:line="320" w:lineRule="exact"/>
              <w:jc w:val="center"/>
              <w:rPr>
                <w:rFonts w:ascii="宋体" w:hAnsi="宋体"/>
                <w:szCs w:val="21"/>
              </w:rPr>
            </w:pPr>
            <w:r>
              <w:rPr>
                <w:rFonts w:hint="eastAsia" w:ascii="宋体" w:hAnsi="宋体"/>
                <w:szCs w:val="21"/>
              </w:rPr>
              <w:t>响应方案</w:t>
            </w:r>
          </w:p>
        </w:tc>
        <w:tc>
          <w:tcPr>
            <w:tcW w:w="5315" w:type="dxa"/>
            <w:vAlign w:val="center"/>
          </w:tcPr>
          <w:p w14:paraId="585A499A">
            <w:pPr>
              <w:spacing w:line="320" w:lineRule="exact"/>
              <w:rPr>
                <w:rFonts w:ascii="宋体" w:hAnsi="宋体"/>
                <w:szCs w:val="21"/>
              </w:rPr>
            </w:pPr>
            <w:r>
              <w:rPr>
                <w:rFonts w:hint="eastAsia" w:ascii="宋体" w:hAnsi="宋体"/>
                <w:szCs w:val="21"/>
              </w:rPr>
              <w:t>符合第二章“响应人须知”第3.3款规定</w:t>
            </w:r>
            <w:r>
              <w:rPr>
                <w:rFonts w:hint="eastAsia"/>
                <w:szCs w:val="21"/>
              </w:rPr>
              <w:t>；</w:t>
            </w:r>
          </w:p>
        </w:tc>
      </w:tr>
      <w:tr w14:paraId="5E4A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6411F291">
            <w:pPr>
              <w:spacing w:line="320" w:lineRule="exact"/>
              <w:jc w:val="center"/>
              <w:rPr>
                <w:rFonts w:ascii="宋体" w:hAnsi="宋体"/>
                <w:szCs w:val="21"/>
              </w:rPr>
            </w:pPr>
          </w:p>
        </w:tc>
        <w:tc>
          <w:tcPr>
            <w:tcW w:w="1391" w:type="dxa"/>
            <w:vMerge w:val="continue"/>
            <w:vAlign w:val="center"/>
          </w:tcPr>
          <w:p w14:paraId="1C588382">
            <w:pPr>
              <w:spacing w:line="320" w:lineRule="exact"/>
              <w:rPr>
                <w:rFonts w:ascii="宋体" w:hAnsi="宋体"/>
                <w:szCs w:val="21"/>
              </w:rPr>
            </w:pPr>
          </w:p>
        </w:tc>
        <w:tc>
          <w:tcPr>
            <w:tcW w:w="1937" w:type="dxa"/>
            <w:vAlign w:val="center"/>
          </w:tcPr>
          <w:p w14:paraId="3165B82A">
            <w:pPr>
              <w:spacing w:line="320" w:lineRule="exact"/>
              <w:jc w:val="center"/>
              <w:rPr>
                <w:rFonts w:ascii="宋体" w:hAnsi="宋体"/>
                <w:szCs w:val="21"/>
              </w:rPr>
            </w:pPr>
            <w:r>
              <w:rPr>
                <w:rFonts w:hint="eastAsia" w:ascii="宋体" w:hAnsi="宋体"/>
                <w:szCs w:val="21"/>
              </w:rPr>
              <w:t>响应保证金</w:t>
            </w:r>
          </w:p>
        </w:tc>
        <w:tc>
          <w:tcPr>
            <w:tcW w:w="5315" w:type="dxa"/>
            <w:vAlign w:val="center"/>
          </w:tcPr>
          <w:p w14:paraId="439EE7FA">
            <w:pPr>
              <w:spacing w:line="320" w:lineRule="exact"/>
              <w:rPr>
                <w:rFonts w:ascii="宋体" w:hAnsi="宋体"/>
                <w:szCs w:val="21"/>
              </w:rPr>
            </w:pPr>
            <w:r>
              <w:rPr>
                <w:rFonts w:hint="eastAsia" w:ascii="宋体" w:hAnsi="宋体"/>
                <w:szCs w:val="21"/>
              </w:rPr>
              <w:t>符合第二章“响应人须知”第3.4款规定</w:t>
            </w:r>
            <w:r>
              <w:rPr>
                <w:rFonts w:hint="eastAsia"/>
                <w:szCs w:val="21"/>
              </w:rPr>
              <w:t>；</w:t>
            </w:r>
          </w:p>
        </w:tc>
      </w:tr>
      <w:tr w14:paraId="1BFF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28BB263B">
            <w:pPr>
              <w:spacing w:line="320" w:lineRule="exact"/>
              <w:jc w:val="center"/>
              <w:rPr>
                <w:rFonts w:ascii="宋体" w:hAnsi="宋体"/>
                <w:szCs w:val="21"/>
              </w:rPr>
            </w:pPr>
          </w:p>
        </w:tc>
        <w:tc>
          <w:tcPr>
            <w:tcW w:w="1391" w:type="dxa"/>
            <w:vMerge w:val="continue"/>
            <w:vAlign w:val="center"/>
          </w:tcPr>
          <w:p w14:paraId="1CFAF72F">
            <w:pPr>
              <w:spacing w:line="320" w:lineRule="exact"/>
              <w:rPr>
                <w:rFonts w:ascii="宋体" w:hAnsi="宋体"/>
                <w:szCs w:val="21"/>
              </w:rPr>
            </w:pPr>
          </w:p>
        </w:tc>
        <w:tc>
          <w:tcPr>
            <w:tcW w:w="1937" w:type="dxa"/>
            <w:vAlign w:val="center"/>
          </w:tcPr>
          <w:p w14:paraId="78967FA7">
            <w:pPr>
              <w:spacing w:line="320" w:lineRule="exact"/>
              <w:jc w:val="center"/>
              <w:rPr>
                <w:rFonts w:ascii="宋体" w:hAnsi="宋体"/>
                <w:szCs w:val="21"/>
              </w:rPr>
            </w:pPr>
            <w:r>
              <w:rPr>
                <w:rFonts w:hint="eastAsia" w:ascii="宋体" w:hAnsi="宋体"/>
                <w:szCs w:val="21"/>
              </w:rPr>
              <w:t>报价</w:t>
            </w:r>
          </w:p>
        </w:tc>
        <w:tc>
          <w:tcPr>
            <w:tcW w:w="5315" w:type="dxa"/>
            <w:vAlign w:val="center"/>
          </w:tcPr>
          <w:p w14:paraId="64BBB08B">
            <w:pPr>
              <w:spacing w:line="320" w:lineRule="exact"/>
              <w:rPr>
                <w:rFonts w:ascii="宋体" w:hAnsi="宋体"/>
                <w:szCs w:val="21"/>
              </w:rPr>
            </w:pPr>
            <w:r>
              <w:rPr>
                <w:rFonts w:hint="eastAsia" w:ascii="宋体" w:hAnsi="宋体"/>
                <w:szCs w:val="21"/>
              </w:rPr>
              <w:t>符合第二章“响应人须知”第3.5款规定</w:t>
            </w:r>
            <w:r>
              <w:rPr>
                <w:rFonts w:hint="eastAsia"/>
                <w:szCs w:val="21"/>
              </w:rPr>
              <w:t>；</w:t>
            </w:r>
          </w:p>
        </w:tc>
      </w:tr>
      <w:tr w14:paraId="2733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50" w:type="dxa"/>
            <w:vMerge w:val="continue"/>
            <w:vAlign w:val="center"/>
          </w:tcPr>
          <w:p w14:paraId="66768A8E">
            <w:pPr>
              <w:spacing w:line="320" w:lineRule="exact"/>
              <w:jc w:val="center"/>
              <w:rPr>
                <w:rFonts w:ascii="宋体" w:hAnsi="宋体"/>
                <w:szCs w:val="21"/>
              </w:rPr>
            </w:pPr>
          </w:p>
        </w:tc>
        <w:tc>
          <w:tcPr>
            <w:tcW w:w="1391" w:type="dxa"/>
            <w:vMerge w:val="continue"/>
            <w:vAlign w:val="center"/>
          </w:tcPr>
          <w:p w14:paraId="07A38D5E">
            <w:pPr>
              <w:spacing w:line="320" w:lineRule="exact"/>
              <w:rPr>
                <w:rFonts w:ascii="宋体" w:hAnsi="宋体"/>
                <w:szCs w:val="21"/>
              </w:rPr>
            </w:pPr>
          </w:p>
        </w:tc>
        <w:tc>
          <w:tcPr>
            <w:tcW w:w="1937" w:type="dxa"/>
            <w:vAlign w:val="center"/>
          </w:tcPr>
          <w:p w14:paraId="5095026A">
            <w:pPr>
              <w:spacing w:line="320" w:lineRule="exact"/>
              <w:jc w:val="center"/>
              <w:rPr>
                <w:rFonts w:ascii="宋体" w:hAnsi="宋体"/>
                <w:szCs w:val="21"/>
              </w:rPr>
            </w:pPr>
            <w:r>
              <w:rPr>
                <w:rFonts w:hint="eastAsia" w:ascii="宋体" w:hAnsi="宋体"/>
                <w:szCs w:val="21"/>
              </w:rPr>
              <w:t>响应文件有效期</w:t>
            </w:r>
          </w:p>
        </w:tc>
        <w:tc>
          <w:tcPr>
            <w:tcW w:w="5315" w:type="dxa"/>
            <w:vAlign w:val="center"/>
          </w:tcPr>
          <w:p w14:paraId="79BC7A9E">
            <w:pPr>
              <w:spacing w:line="320" w:lineRule="exact"/>
              <w:rPr>
                <w:rFonts w:ascii="宋体" w:hAnsi="宋体"/>
                <w:szCs w:val="21"/>
              </w:rPr>
            </w:pPr>
            <w:r>
              <w:rPr>
                <w:rFonts w:hint="eastAsia" w:ascii="宋体" w:hAnsi="宋体"/>
                <w:szCs w:val="21"/>
              </w:rPr>
              <w:t>符合第二章“响应人须知”第3.6.1款规定</w:t>
            </w:r>
            <w:r>
              <w:rPr>
                <w:rFonts w:hint="eastAsia"/>
                <w:szCs w:val="21"/>
              </w:rPr>
              <w:t>；</w:t>
            </w:r>
          </w:p>
        </w:tc>
      </w:tr>
      <w:tr w14:paraId="151E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2246AA60">
            <w:pPr>
              <w:spacing w:line="320" w:lineRule="exact"/>
              <w:jc w:val="center"/>
              <w:rPr>
                <w:rFonts w:ascii="宋体" w:hAnsi="宋体"/>
                <w:szCs w:val="21"/>
              </w:rPr>
            </w:pPr>
          </w:p>
        </w:tc>
        <w:tc>
          <w:tcPr>
            <w:tcW w:w="1391" w:type="dxa"/>
            <w:vMerge w:val="continue"/>
            <w:vAlign w:val="center"/>
          </w:tcPr>
          <w:p w14:paraId="497DB107">
            <w:pPr>
              <w:spacing w:line="320" w:lineRule="exact"/>
              <w:rPr>
                <w:rFonts w:ascii="宋体" w:hAnsi="宋体"/>
                <w:szCs w:val="21"/>
              </w:rPr>
            </w:pPr>
          </w:p>
        </w:tc>
        <w:tc>
          <w:tcPr>
            <w:tcW w:w="1937" w:type="dxa"/>
            <w:vAlign w:val="center"/>
          </w:tcPr>
          <w:p w14:paraId="791B9D0D">
            <w:pPr>
              <w:spacing w:line="320" w:lineRule="exact"/>
              <w:jc w:val="center"/>
              <w:rPr>
                <w:rFonts w:ascii="宋体" w:hAnsi="宋体"/>
                <w:szCs w:val="21"/>
              </w:rPr>
            </w:pPr>
            <w:r>
              <w:rPr>
                <w:rFonts w:hint="eastAsia" w:ascii="宋体" w:hAnsi="宋体"/>
                <w:szCs w:val="21"/>
              </w:rPr>
              <w:t>完成期限</w:t>
            </w:r>
          </w:p>
        </w:tc>
        <w:tc>
          <w:tcPr>
            <w:tcW w:w="5315" w:type="dxa"/>
            <w:vAlign w:val="center"/>
          </w:tcPr>
          <w:p w14:paraId="1A22E27A">
            <w:pPr>
              <w:spacing w:line="320" w:lineRule="exact"/>
              <w:rPr>
                <w:rFonts w:ascii="宋体" w:hAnsi="宋体"/>
                <w:szCs w:val="21"/>
              </w:rPr>
            </w:pPr>
            <w:r>
              <w:rPr>
                <w:rFonts w:hint="eastAsia" w:ascii="宋体" w:hAnsi="宋体"/>
                <w:szCs w:val="21"/>
              </w:rPr>
              <w:t>符合第一章第2.4款规定</w:t>
            </w:r>
            <w:r>
              <w:rPr>
                <w:rFonts w:hint="eastAsia"/>
                <w:szCs w:val="21"/>
              </w:rPr>
              <w:t>；</w:t>
            </w:r>
          </w:p>
        </w:tc>
      </w:tr>
      <w:tr w14:paraId="0C69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50" w:type="dxa"/>
            <w:vMerge w:val="continue"/>
          </w:tcPr>
          <w:p w14:paraId="40253D53">
            <w:pPr>
              <w:spacing w:line="320" w:lineRule="exact"/>
              <w:rPr>
                <w:rFonts w:ascii="宋体" w:hAnsi="宋体"/>
                <w:szCs w:val="21"/>
              </w:rPr>
            </w:pPr>
          </w:p>
        </w:tc>
        <w:tc>
          <w:tcPr>
            <w:tcW w:w="1391" w:type="dxa"/>
            <w:vMerge w:val="continue"/>
          </w:tcPr>
          <w:p w14:paraId="4DCEAF09">
            <w:pPr>
              <w:spacing w:line="320" w:lineRule="exact"/>
              <w:rPr>
                <w:rFonts w:ascii="宋体" w:hAnsi="宋体"/>
                <w:szCs w:val="21"/>
              </w:rPr>
            </w:pPr>
          </w:p>
        </w:tc>
        <w:tc>
          <w:tcPr>
            <w:tcW w:w="1937" w:type="dxa"/>
            <w:vAlign w:val="center"/>
          </w:tcPr>
          <w:p w14:paraId="1FEB1F94">
            <w:pPr>
              <w:spacing w:line="320" w:lineRule="exact"/>
              <w:jc w:val="center"/>
              <w:rPr>
                <w:rFonts w:ascii="宋体" w:hAnsi="宋体"/>
                <w:szCs w:val="21"/>
              </w:rPr>
            </w:pPr>
            <w:r>
              <w:rPr>
                <w:rFonts w:hint="eastAsia" w:ascii="宋体" w:hAnsi="宋体"/>
                <w:szCs w:val="21"/>
              </w:rPr>
              <w:t>质量标准</w:t>
            </w:r>
          </w:p>
        </w:tc>
        <w:tc>
          <w:tcPr>
            <w:tcW w:w="5315" w:type="dxa"/>
            <w:vAlign w:val="center"/>
          </w:tcPr>
          <w:p w14:paraId="2E23B9D7">
            <w:pPr>
              <w:spacing w:line="320" w:lineRule="exact"/>
              <w:rPr>
                <w:rFonts w:ascii="宋体" w:hAnsi="宋体"/>
                <w:szCs w:val="21"/>
              </w:rPr>
            </w:pPr>
            <w:r>
              <w:rPr>
                <w:rFonts w:hint="eastAsia" w:ascii="宋体" w:hAnsi="宋体"/>
                <w:szCs w:val="21"/>
              </w:rPr>
              <w:t>符合第一章第2.3款规定</w:t>
            </w:r>
            <w:r>
              <w:rPr>
                <w:rFonts w:hint="eastAsia"/>
                <w:szCs w:val="21"/>
              </w:rPr>
              <w:t>；</w:t>
            </w:r>
          </w:p>
        </w:tc>
      </w:tr>
      <w:tr w14:paraId="4A24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tcPr>
          <w:p w14:paraId="57AE2CA1">
            <w:pPr>
              <w:spacing w:line="320" w:lineRule="exact"/>
              <w:rPr>
                <w:rFonts w:ascii="宋体" w:hAnsi="宋体"/>
                <w:szCs w:val="21"/>
              </w:rPr>
            </w:pPr>
          </w:p>
        </w:tc>
        <w:tc>
          <w:tcPr>
            <w:tcW w:w="1391" w:type="dxa"/>
            <w:vMerge w:val="continue"/>
          </w:tcPr>
          <w:p w14:paraId="04623FCF">
            <w:pPr>
              <w:spacing w:line="320" w:lineRule="exact"/>
              <w:rPr>
                <w:rFonts w:ascii="宋体" w:hAnsi="宋体"/>
                <w:szCs w:val="21"/>
              </w:rPr>
            </w:pPr>
          </w:p>
        </w:tc>
        <w:tc>
          <w:tcPr>
            <w:tcW w:w="1937" w:type="dxa"/>
            <w:vAlign w:val="center"/>
          </w:tcPr>
          <w:p w14:paraId="29EA84E5">
            <w:pPr>
              <w:spacing w:line="320" w:lineRule="exact"/>
              <w:jc w:val="center"/>
              <w:rPr>
                <w:rFonts w:ascii="宋体" w:hAnsi="宋体"/>
                <w:szCs w:val="21"/>
              </w:rPr>
            </w:pPr>
            <w:r>
              <w:rPr>
                <w:rFonts w:hint="eastAsia" w:ascii="宋体" w:hAnsi="宋体"/>
                <w:szCs w:val="21"/>
              </w:rPr>
              <w:t>响应和偏差</w:t>
            </w:r>
          </w:p>
        </w:tc>
        <w:tc>
          <w:tcPr>
            <w:tcW w:w="5315" w:type="dxa"/>
            <w:vAlign w:val="center"/>
          </w:tcPr>
          <w:p w14:paraId="6270C970">
            <w:pPr>
              <w:spacing w:line="320" w:lineRule="exact"/>
              <w:rPr>
                <w:rFonts w:ascii="宋体" w:hAnsi="宋体"/>
                <w:szCs w:val="21"/>
              </w:rPr>
            </w:pPr>
            <w:r>
              <w:rPr>
                <w:rFonts w:hint="eastAsia" w:ascii="宋体" w:hAnsi="宋体"/>
                <w:szCs w:val="21"/>
              </w:rPr>
              <w:t xml:space="preserve"> 符合第二章“响应人须知”第1.8款规定</w:t>
            </w:r>
            <w:r>
              <w:rPr>
                <w:rFonts w:hint="eastAsia"/>
                <w:szCs w:val="21"/>
              </w:rPr>
              <w:t>；</w:t>
            </w:r>
          </w:p>
        </w:tc>
      </w:tr>
      <w:tr w14:paraId="365F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50" w:type="dxa"/>
            <w:vMerge w:val="continue"/>
          </w:tcPr>
          <w:p w14:paraId="5272C4A3">
            <w:pPr>
              <w:spacing w:line="320" w:lineRule="exact"/>
              <w:rPr>
                <w:rFonts w:ascii="宋体" w:hAnsi="宋体"/>
                <w:szCs w:val="21"/>
              </w:rPr>
            </w:pPr>
          </w:p>
        </w:tc>
        <w:tc>
          <w:tcPr>
            <w:tcW w:w="1391" w:type="dxa"/>
            <w:vMerge w:val="continue"/>
          </w:tcPr>
          <w:p w14:paraId="60C207C6">
            <w:pPr>
              <w:spacing w:line="320" w:lineRule="exact"/>
              <w:rPr>
                <w:rFonts w:ascii="宋体" w:hAnsi="宋体"/>
                <w:szCs w:val="21"/>
              </w:rPr>
            </w:pPr>
          </w:p>
        </w:tc>
        <w:tc>
          <w:tcPr>
            <w:tcW w:w="1937" w:type="dxa"/>
            <w:vAlign w:val="center"/>
          </w:tcPr>
          <w:p w14:paraId="25036F08">
            <w:pPr>
              <w:spacing w:line="320" w:lineRule="exact"/>
              <w:jc w:val="center"/>
              <w:rPr>
                <w:rFonts w:ascii="宋体" w:hAnsi="宋体"/>
                <w:szCs w:val="21"/>
              </w:rPr>
            </w:pPr>
            <w:r>
              <w:rPr>
                <w:rFonts w:hint="eastAsia" w:ascii="宋体" w:hAnsi="宋体"/>
                <w:szCs w:val="21"/>
              </w:rPr>
              <w:t>其他</w:t>
            </w:r>
          </w:p>
        </w:tc>
        <w:tc>
          <w:tcPr>
            <w:tcW w:w="5315" w:type="dxa"/>
            <w:vAlign w:val="center"/>
          </w:tcPr>
          <w:p w14:paraId="386A9AAB">
            <w:pPr>
              <w:spacing w:line="320" w:lineRule="exact"/>
              <w:rPr>
                <w:rFonts w:ascii="宋体" w:hAnsi="宋体"/>
                <w:szCs w:val="21"/>
              </w:rPr>
            </w:pPr>
            <w:r>
              <w:rPr>
                <w:rFonts w:hint="eastAsia"/>
                <w:szCs w:val="21"/>
              </w:rPr>
              <w:t>响应人没有采购单位或评审小组不能接受的条件的</w:t>
            </w:r>
            <w:bookmarkStart w:id="224" w:name="OLE_LINK1"/>
            <w:r>
              <w:rPr>
                <w:rFonts w:hint="eastAsia"/>
                <w:szCs w:val="21"/>
              </w:rPr>
              <w:t>；</w:t>
            </w:r>
            <w:bookmarkEnd w:id="224"/>
          </w:p>
        </w:tc>
      </w:tr>
      <w:tr w14:paraId="33C5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50" w:type="dxa"/>
            <w:vAlign w:val="center"/>
          </w:tcPr>
          <w:p w14:paraId="7F3A61CB">
            <w:pPr>
              <w:spacing w:line="320" w:lineRule="exact"/>
              <w:jc w:val="center"/>
              <w:rPr>
                <w:rFonts w:ascii="宋体" w:hAnsi="宋体"/>
                <w:szCs w:val="21"/>
              </w:rPr>
            </w:pPr>
            <w:r>
              <w:rPr>
                <w:rFonts w:hint="eastAsia" w:ascii="宋体" w:hAnsi="宋体"/>
                <w:szCs w:val="21"/>
              </w:rPr>
              <w:t>3.2.1</w:t>
            </w:r>
          </w:p>
        </w:tc>
        <w:tc>
          <w:tcPr>
            <w:tcW w:w="1391" w:type="dxa"/>
            <w:vAlign w:val="center"/>
          </w:tcPr>
          <w:p w14:paraId="39B94D57">
            <w:pPr>
              <w:widowControl/>
              <w:spacing w:line="320" w:lineRule="exact"/>
              <w:jc w:val="center"/>
              <w:rPr>
                <w:rFonts w:ascii="宋体" w:hAnsi="宋体"/>
                <w:szCs w:val="21"/>
              </w:rPr>
            </w:pPr>
            <w:bookmarkStart w:id="225" w:name="_Toc1228"/>
            <w:bookmarkStart w:id="226" w:name="_Toc29027"/>
            <w:bookmarkStart w:id="227" w:name="_Toc6261"/>
            <w:bookmarkStart w:id="228" w:name="_Toc21193"/>
            <w:r>
              <w:rPr>
                <w:rFonts w:hint="eastAsia" w:ascii="宋体" w:hAnsi="宋体"/>
                <w:szCs w:val="21"/>
              </w:rPr>
              <w:t>评审价格比较和排序</w:t>
            </w:r>
            <w:bookmarkEnd w:id="225"/>
            <w:bookmarkEnd w:id="226"/>
            <w:bookmarkEnd w:id="227"/>
            <w:bookmarkEnd w:id="228"/>
          </w:p>
        </w:tc>
        <w:tc>
          <w:tcPr>
            <w:tcW w:w="1937" w:type="dxa"/>
            <w:vAlign w:val="center"/>
          </w:tcPr>
          <w:p w14:paraId="25708325">
            <w:pPr>
              <w:autoSpaceDE w:val="0"/>
              <w:autoSpaceDN w:val="0"/>
              <w:spacing w:line="320" w:lineRule="exact"/>
              <w:ind w:left="110"/>
              <w:jc w:val="center"/>
              <w:rPr>
                <w:rFonts w:ascii="宋体" w:hAnsi="宋体"/>
                <w:szCs w:val="21"/>
              </w:rPr>
            </w:pPr>
            <w:r>
              <w:rPr>
                <w:rFonts w:hint="eastAsia" w:ascii="宋体" w:hAnsi="宋体"/>
                <w:szCs w:val="21"/>
              </w:rPr>
              <w:t>响应人并列时确定响应人优先顺序的规则</w:t>
            </w:r>
          </w:p>
        </w:tc>
        <w:tc>
          <w:tcPr>
            <w:tcW w:w="5315" w:type="dxa"/>
            <w:vAlign w:val="center"/>
          </w:tcPr>
          <w:p w14:paraId="2E11712B">
            <w:pPr>
              <w:autoSpaceDE w:val="0"/>
              <w:autoSpaceDN w:val="0"/>
              <w:spacing w:line="320" w:lineRule="exact"/>
              <w:jc w:val="left"/>
              <w:rPr>
                <w:rFonts w:ascii="宋体" w:hAnsi="宋体"/>
                <w:szCs w:val="21"/>
              </w:rPr>
            </w:pPr>
            <w:r>
              <w:rPr>
                <w:rFonts w:ascii="宋体" w:hAnsi="宋体" w:cs="宋体"/>
              </w:rPr>
              <w:t>由</w:t>
            </w:r>
            <w:r>
              <w:rPr>
                <w:rFonts w:hint="eastAsia" w:ascii="宋体" w:hAnsi="宋体" w:cs="宋体"/>
              </w:rPr>
              <w:t>评审小组</w:t>
            </w:r>
            <w:r>
              <w:rPr>
                <w:rFonts w:ascii="宋体" w:hAnsi="宋体" w:cs="宋体"/>
              </w:rPr>
              <w:t>投票决定</w:t>
            </w:r>
            <w:r>
              <w:rPr>
                <w:rFonts w:hint="eastAsia"/>
                <w:szCs w:val="21"/>
              </w:rPr>
              <w:t>；</w:t>
            </w:r>
          </w:p>
        </w:tc>
      </w:tr>
    </w:tbl>
    <w:p w14:paraId="1FD221EC">
      <w:pPr>
        <w:widowControl/>
        <w:spacing w:line="440" w:lineRule="exact"/>
        <w:ind w:firstLine="482" w:firstLineChars="200"/>
        <w:outlineLvl w:val="1"/>
        <w:rPr>
          <w:rFonts w:ascii="宋体" w:hAnsi="宋体" w:cs="Times New Roman"/>
          <w:b/>
          <w:bCs/>
          <w:snapToGrid w:val="0"/>
          <w:kern w:val="0"/>
          <w:sz w:val="24"/>
          <w:szCs w:val="24"/>
        </w:rPr>
      </w:pPr>
      <w:bookmarkStart w:id="229" w:name="_Toc5198"/>
      <w:bookmarkStart w:id="230" w:name="_Toc29732"/>
      <w:bookmarkStart w:id="231" w:name="_Toc17824"/>
      <w:bookmarkStart w:id="232" w:name="_Toc11854435"/>
      <w:bookmarkStart w:id="233" w:name="_Toc27400"/>
      <w:bookmarkStart w:id="234" w:name="_Toc515054977"/>
      <w:bookmarkStart w:id="235" w:name="_Toc8000"/>
      <w:bookmarkStart w:id="236" w:name="_Toc510383820"/>
      <w:r>
        <w:rPr>
          <w:rFonts w:hint="eastAsia" w:ascii="宋体" w:hAnsi="宋体" w:cs="Times New Roman"/>
          <w:b/>
          <w:bCs/>
          <w:snapToGrid w:val="0"/>
          <w:kern w:val="0"/>
          <w:sz w:val="24"/>
          <w:szCs w:val="24"/>
        </w:rPr>
        <w:t>1．评审方法</w:t>
      </w:r>
      <w:bookmarkEnd w:id="229"/>
      <w:bookmarkEnd w:id="230"/>
      <w:bookmarkEnd w:id="231"/>
      <w:bookmarkEnd w:id="232"/>
      <w:bookmarkEnd w:id="233"/>
      <w:bookmarkEnd w:id="234"/>
      <w:bookmarkEnd w:id="235"/>
      <w:bookmarkEnd w:id="236"/>
    </w:p>
    <w:p w14:paraId="23B145B0">
      <w:pPr>
        <w:adjustRightInd w:val="0"/>
        <w:snapToGrid w:val="0"/>
        <w:spacing w:line="440" w:lineRule="exact"/>
        <w:ind w:firstLine="480" w:firstLineChars="200"/>
        <w:jc w:val="left"/>
        <w:rPr>
          <w:rFonts w:ascii="宋体" w:hAnsi="宋体"/>
          <w:sz w:val="24"/>
          <w:szCs w:val="24"/>
        </w:rPr>
      </w:pPr>
      <w:r>
        <w:rPr>
          <w:rFonts w:hint="eastAsia" w:ascii="宋体" w:hAnsi="宋体" w:cs="宋体"/>
          <w:sz w:val="24"/>
          <w:szCs w:val="24"/>
        </w:rPr>
        <w:t>本次评审采用</w:t>
      </w:r>
      <w:r>
        <w:rPr>
          <w:rFonts w:hint="eastAsia"/>
          <w:b/>
          <w:sz w:val="24"/>
        </w:rPr>
        <w:t>最低价法</w:t>
      </w:r>
      <w:r>
        <w:rPr>
          <w:rFonts w:hint="eastAsia" w:ascii="宋体" w:hAnsi="宋体" w:cs="宋体"/>
          <w:sz w:val="24"/>
          <w:szCs w:val="24"/>
        </w:rPr>
        <w:t>。评</w:t>
      </w:r>
      <w:r>
        <w:rPr>
          <w:rFonts w:hint="eastAsia" w:ascii="宋体" w:hAnsi="宋体"/>
          <w:sz w:val="24"/>
          <w:szCs w:val="24"/>
        </w:rPr>
        <w:t>审小组对满足采购文件实质性要求的响应文件，根据本章规定程序评审。</w:t>
      </w:r>
    </w:p>
    <w:p w14:paraId="0CFA661C">
      <w:pPr>
        <w:widowControl/>
        <w:spacing w:line="440" w:lineRule="exact"/>
        <w:ind w:firstLine="482" w:firstLineChars="200"/>
        <w:outlineLvl w:val="1"/>
        <w:rPr>
          <w:rFonts w:ascii="宋体" w:hAnsi="宋体" w:cs="Times New Roman"/>
          <w:b/>
          <w:bCs/>
          <w:snapToGrid w:val="0"/>
          <w:kern w:val="0"/>
          <w:sz w:val="24"/>
          <w:szCs w:val="24"/>
        </w:rPr>
      </w:pPr>
      <w:bookmarkStart w:id="237" w:name="_Toc10541"/>
      <w:bookmarkStart w:id="238" w:name="_Toc24413"/>
      <w:bookmarkStart w:id="239" w:name="_Toc12816"/>
      <w:bookmarkStart w:id="240" w:name="_Toc1753"/>
      <w:bookmarkStart w:id="241" w:name="_Toc27233"/>
      <w:r>
        <w:rPr>
          <w:rFonts w:hint="eastAsia" w:ascii="宋体" w:hAnsi="宋体" w:cs="Times New Roman"/>
          <w:b/>
          <w:bCs/>
          <w:snapToGrid w:val="0"/>
          <w:kern w:val="0"/>
          <w:sz w:val="24"/>
          <w:szCs w:val="24"/>
        </w:rPr>
        <w:t>2．初步评审</w:t>
      </w:r>
      <w:bookmarkEnd w:id="237"/>
      <w:bookmarkEnd w:id="238"/>
      <w:bookmarkEnd w:id="239"/>
      <w:bookmarkEnd w:id="240"/>
      <w:bookmarkEnd w:id="241"/>
    </w:p>
    <w:p w14:paraId="3FC6E10B">
      <w:pPr>
        <w:widowControl/>
        <w:spacing w:line="440" w:lineRule="exact"/>
        <w:ind w:firstLine="482" w:firstLineChars="200"/>
        <w:rPr>
          <w:rFonts w:ascii="宋体" w:hAnsi="宋体" w:cs="Times New Roman"/>
          <w:b/>
          <w:bCs/>
          <w:snapToGrid w:val="0"/>
          <w:kern w:val="0"/>
          <w:sz w:val="24"/>
          <w:szCs w:val="24"/>
        </w:rPr>
      </w:pPr>
      <w:r>
        <w:rPr>
          <w:rFonts w:hint="eastAsia" w:ascii="宋体" w:hAnsi="宋体" w:cs="Times New Roman"/>
          <w:b/>
          <w:bCs/>
          <w:snapToGrid w:val="0"/>
          <w:kern w:val="0"/>
          <w:sz w:val="24"/>
          <w:szCs w:val="24"/>
        </w:rPr>
        <w:t>2.1 初步评审标准</w:t>
      </w:r>
    </w:p>
    <w:p w14:paraId="66001A40">
      <w:pPr>
        <w:spacing w:line="440" w:lineRule="exact"/>
        <w:ind w:firstLine="480" w:firstLineChars="200"/>
        <w:rPr>
          <w:rFonts w:ascii="宋体" w:hAnsi="宋体"/>
          <w:sz w:val="24"/>
          <w:szCs w:val="24"/>
        </w:rPr>
      </w:pPr>
      <w:r>
        <w:rPr>
          <w:rFonts w:hint="eastAsia" w:ascii="宋体" w:hAnsi="宋体"/>
          <w:sz w:val="24"/>
          <w:szCs w:val="24"/>
        </w:rPr>
        <w:t>2.1.1 形式评审标准：见评审办法前附表。</w:t>
      </w:r>
    </w:p>
    <w:p w14:paraId="2941D0C4">
      <w:pPr>
        <w:spacing w:line="440" w:lineRule="exact"/>
        <w:ind w:firstLine="480" w:firstLineChars="200"/>
        <w:rPr>
          <w:rFonts w:ascii="宋体" w:hAnsi="宋体"/>
          <w:sz w:val="24"/>
          <w:szCs w:val="24"/>
        </w:rPr>
      </w:pPr>
      <w:r>
        <w:rPr>
          <w:rFonts w:hint="eastAsia" w:ascii="宋体" w:hAnsi="宋体"/>
          <w:sz w:val="24"/>
          <w:szCs w:val="24"/>
        </w:rPr>
        <w:t>2.1.2 资格性评审标准：见评审办法前附表。</w:t>
      </w:r>
    </w:p>
    <w:p w14:paraId="399714BB">
      <w:pPr>
        <w:spacing w:line="440" w:lineRule="exact"/>
        <w:ind w:firstLine="480" w:firstLineChars="200"/>
        <w:rPr>
          <w:rFonts w:ascii="宋体" w:hAnsi="宋体"/>
          <w:sz w:val="24"/>
          <w:szCs w:val="24"/>
        </w:rPr>
      </w:pPr>
      <w:r>
        <w:rPr>
          <w:rFonts w:hint="eastAsia" w:ascii="宋体" w:hAnsi="宋体"/>
          <w:sz w:val="24"/>
          <w:szCs w:val="24"/>
        </w:rPr>
        <w:t>2.1.3 响应性评审标准：见评审办法前附表。</w:t>
      </w:r>
    </w:p>
    <w:p w14:paraId="336F5952">
      <w:pPr>
        <w:adjustRightInd w:val="0"/>
        <w:snapToGrid w:val="0"/>
        <w:spacing w:line="440" w:lineRule="exact"/>
        <w:ind w:firstLine="482" w:firstLineChars="200"/>
        <w:jc w:val="left"/>
        <w:rPr>
          <w:rFonts w:ascii="宋体" w:hAnsi="宋体"/>
          <w:b/>
          <w:sz w:val="24"/>
          <w:szCs w:val="24"/>
        </w:rPr>
      </w:pPr>
      <w:r>
        <w:rPr>
          <w:rFonts w:hint="eastAsia" w:ascii="宋体" w:hAnsi="宋体"/>
          <w:b/>
          <w:sz w:val="24"/>
          <w:szCs w:val="24"/>
        </w:rPr>
        <w:t>2.2 初步评审程序</w:t>
      </w:r>
    </w:p>
    <w:p w14:paraId="075CDEA5">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2.2.1 评审小组依据本章第 2.1款规定的标准对响应人递交的响应文件进行初步评审，判断响应文件的形式是否符合要求、响应人是否符合资格条件、响应文件是否实质性响应采购文件的要求。只有以上评审合格的响应文件才可通过初步评审。</w:t>
      </w:r>
    </w:p>
    <w:p w14:paraId="2860DABF">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2.2.2 响应文件中有含义不明确、同类问题表述不一致或有明显文字和计算错误的内容，评审小组可要求响应人在规定时间内进行澄清、说明和补正。响应人澄清、说明和补正的内容应由法定代表人（单位负责人）或其授权的代理人签字或加盖单位章。澄清、说明和补正不得超出响应文件的范围且不得改变响应文件的实质性内容，并构成响应文件的组成部分。</w:t>
      </w:r>
    </w:p>
    <w:p w14:paraId="4C81F1A5">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2.2.3响应人有串通、弄虚作假、行贿等违法行为的，其响应文件将被视为无效。</w:t>
      </w:r>
    </w:p>
    <w:p w14:paraId="7415288D">
      <w:pPr>
        <w:spacing w:line="440" w:lineRule="exact"/>
        <w:ind w:firstLine="480" w:firstLineChars="200"/>
        <w:rPr>
          <w:rFonts w:ascii="宋体" w:hAnsi="宋体"/>
          <w:color w:val="000000"/>
          <w:sz w:val="24"/>
          <w:szCs w:val="24"/>
          <w:highlight w:val="green"/>
        </w:rPr>
      </w:pPr>
      <w:r>
        <w:rPr>
          <w:rFonts w:hint="eastAsia" w:ascii="宋体" w:hAnsi="宋体"/>
          <w:sz w:val="24"/>
          <w:szCs w:val="24"/>
        </w:rPr>
        <w:t>2.2.4</w:t>
      </w:r>
      <w:r>
        <w:rPr>
          <w:rFonts w:hint="eastAsia" w:ascii="宋体" w:hAnsi="宋体"/>
          <w:color w:val="000000"/>
          <w:sz w:val="24"/>
          <w:szCs w:val="24"/>
        </w:rPr>
        <w:t>如通过初步评审数量少于三家时，评审小组认为价格竞争充份的可继续评审（适用于两家响应人的情形）或直接采购方式（适用于一家响应人的情形）与响应人谈判后确定候选成交响应人及预成交价格，也可重新组织采购活动。</w:t>
      </w:r>
    </w:p>
    <w:p w14:paraId="3EBEACDA">
      <w:pPr>
        <w:widowControl/>
        <w:spacing w:line="440" w:lineRule="exact"/>
        <w:ind w:firstLine="482" w:firstLineChars="200"/>
        <w:outlineLvl w:val="1"/>
        <w:rPr>
          <w:rFonts w:ascii="宋体" w:hAnsi="宋体" w:cs="Times New Roman"/>
          <w:b/>
          <w:bCs/>
          <w:snapToGrid w:val="0"/>
          <w:color w:val="000000"/>
          <w:kern w:val="0"/>
          <w:sz w:val="24"/>
          <w:szCs w:val="24"/>
        </w:rPr>
      </w:pPr>
      <w:bookmarkStart w:id="242" w:name="_Toc21232"/>
      <w:bookmarkStart w:id="243" w:name="_Toc28161"/>
      <w:bookmarkStart w:id="244" w:name="_Toc26096"/>
      <w:bookmarkStart w:id="245" w:name="_Toc4762"/>
      <w:bookmarkStart w:id="246" w:name="_Toc1093"/>
      <w:r>
        <w:rPr>
          <w:rFonts w:hint="eastAsia" w:ascii="宋体" w:hAnsi="宋体" w:cs="Times New Roman"/>
          <w:b/>
          <w:bCs/>
          <w:snapToGrid w:val="0"/>
          <w:color w:val="000000"/>
          <w:kern w:val="0"/>
          <w:sz w:val="24"/>
          <w:szCs w:val="24"/>
        </w:rPr>
        <w:t>3．详细评审标准和程序</w:t>
      </w:r>
      <w:bookmarkEnd w:id="242"/>
      <w:bookmarkEnd w:id="243"/>
      <w:bookmarkEnd w:id="244"/>
      <w:bookmarkEnd w:id="245"/>
      <w:bookmarkEnd w:id="246"/>
    </w:p>
    <w:p w14:paraId="4218CD0B">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3.1 评审价格确定</w:t>
      </w:r>
    </w:p>
    <w:p w14:paraId="3B526940">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3.1.1评审小组经过对响应人的报价进行比较或基于专业经验认为某一响应人的报价过低，可能对其履约造成影响时，应当要求该响应人作出书面说明并提供相应的证明材料。响应人不能合理说明或者不能提供相应证明材料的，其响应文件将被视为无效。</w:t>
      </w:r>
    </w:p>
    <w:p w14:paraId="4F2EE8EC">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3.1.2响应报价有算术错误或其他错误的，评审小组按以下原则进行修正，并要求响应人对修正后的价格进行书面澄清确认。响应人拒不澄清确认的，其响应文件将被视为无效：</w:t>
      </w:r>
    </w:p>
    <w:p w14:paraId="0EB64881">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（1）大写金额与小写金额不一致的，以大写金额为准；</w:t>
      </w:r>
    </w:p>
    <w:p w14:paraId="0F12501B">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（2）总价金额与单价金额不一致的，以单价金额为准，但单价金额小数点有明显错误的除外；</w:t>
      </w:r>
    </w:p>
    <w:p w14:paraId="6E6FE6A4">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（3）报价表中合计报价与分项报价的合价不一致的，以各分项报价的合价累计数为准；</w:t>
      </w:r>
    </w:p>
    <w:p w14:paraId="6864938A">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（4）如果分项报价中存在缺漏项，且缺漏项内容不属于实质性偏差的，则视为缺漏项内容的价格已包含在其他分项报价之中。</w:t>
      </w:r>
    </w:p>
    <w:p w14:paraId="795AA79B">
      <w:pPr>
        <w:spacing w:line="440" w:lineRule="exact"/>
        <w:ind w:firstLine="482" w:firstLineChars="200"/>
        <w:rPr>
          <w:rFonts w:ascii="宋体" w:hAnsi="宋体" w:cs="Times New Roman"/>
          <w:b/>
          <w:bCs/>
          <w:snapToGrid w:val="0"/>
          <w:kern w:val="0"/>
          <w:sz w:val="24"/>
          <w:szCs w:val="24"/>
        </w:rPr>
      </w:pPr>
      <w:r>
        <w:rPr>
          <w:rFonts w:hint="eastAsia" w:ascii="宋体" w:hAnsi="宋体" w:cs="Times New Roman"/>
          <w:b/>
          <w:bCs/>
          <w:snapToGrid w:val="0"/>
          <w:kern w:val="0"/>
          <w:sz w:val="24"/>
          <w:szCs w:val="24"/>
        </w:rPr>
        <w:t>3.2 评审价格比较和排序</w:t>
      </w:r>
    </w:p>
    <w:p w14:paraId="536466BD">
      <w:pPr>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3.2.1评审小组对评审价格进行比较后，按照评审价格由低到高的顺序对响应人排序。</w:t>
      </w:r>
      <w:r>
        <w:rPr>
          <w:rFonts w:hint="eastAsia" w:ascii="宋体" w:hAnsi="宋体" w:cs="Times New Roman"/>
          <w:b/>
          <w:snapToGrid w:val="0"/>
          <w:kern w:val="0"/>
          <w:sz w:val="24"/>
          <w:szCs w:val="24"/>
        </w:rPr>
        <w:t>响应人的增值税税率不相同时，评审价格按剔除增值税后的评审价格进行比较；</w:t>
      </w:r>
      <w:r>
        <w:rPr>
          <w:rFonts w:hint="eastAsia" w:ascii="宋体" w:hAnsi="宋体" w:cs="Times New Roman"/>
          <w:snapToGrid w:val="0"/>
          <w:kern w:val="0"/>
          <w:sz w:val="24"/>
          <w:szCs w:val="24"/>
        </w:rPr>
        <w:t>响应人评审价格相等时，按照</w:t>
      </w:r>
      <w:r>
        <w:rPr>
          <w:rFonts w:hint="eastAsia" w:ascii="宋体" w:hAnsi="宋体"/>
          <w:sz w:val="24"/>
          <w:szCs w:val="24"/>
        </w:rPr>
        <w:t>见评审办法前附表</w:t>
      </w:r>
      <w:r>
        <w:rPr>
          <w:rFonts w:hint="eastAsia" w:ascii="宋体" w:hAnsi="宋体" w:cs="Times New Roman"/>
          <w:snapToGrid w:val="0"/>
          <w:kern w:val="0"/>
          <w:sz w:val="24"/>
          <w:szCs w:val="24"/>
        </w:rPr>
        <w:t>的规定确定响应人优先顺序。</w:t>
      </w:r>
    </w:p>
    <w:p w14:paraId="45285FBF">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3.2.2评审小组应按照响应人排列的优先顺序向采购人推荐候选成交响应人（排序或不排序）。候选成交响应人的排序要求及数量</w:t>
      </w:r>
      <w:r>
        <w:rPr>
          <w:rFonts w:hint="eastAsia" w:ascii="宋体" w:hAnsi="宋体"/>
          <w:sz w:val="24"/>
          <w:szCs w:val="24"/>
        </w:rPr>
        <w:t>见第二章响应人须知前附表第6.5款</w:t>
      </w:r>
      <w:r>
        <w:rPr>
          <w:rFonts w:hint="eastAsia" w:ascii="宋体" w:hAnsi="宋体" w:cs="Times New Roman"/>
          <w:snapToGrid w:val="0"/>
          <w:kern w:val="0"/>
          <w:sz w:val="24"/>
          <w:szCs w:val="24"/>
        </w:rPr>
        <w:t>。</w:t>
      </w:r>
    </w:p>
    <w:p w14:paraId="57A8DE81">
      <w:pPr>
        <w:widowControl/>
        <w:spacing w:line="440" w:lineRule="exact"/>
        <w:ind w:firstLine="482" w:firstLineChars="200"/>
        <w:outlineLvl w:val="1"/>
        <w:rPr>
          <w:rFonts w:ascii="宋体" w:hAnsi="宋体" w:cs="Times New Roman"/>
          <w:b/>
          <w:bCs/>
          <w:snapToGrid w:val="0"/>
          <w:kern w:val="0"/>
          <w:sz w:val="24"/>
          <w:szCs w:val="24"/>
        </w:rPr>
      </w:pPr>
      <w:bookmarkStart w:id="247" w:name="_Toc22000"/>
      <w:bookmarkStart w:id="248" w:name="_Toc17309"/>
      <w:bookmarkStart w:id="249" w:name="_Toc21479"/>
      <w:bookmarkStart w:id="250" w:name="_Toc18508"/>
      <w:bookmarkStart w:id="251" w:name="_Toc19077"/>
      <w:r>
        <w:rPr>
          <w:rFonts w:hint="eastAsia" w:ascii="宋体" w:hAnsi="宋体" w:cs="Times New Roman"/>
          <w:b/>
          <w:bCs/>
          <w:snapToGrid w:val="0"/>
          <w:kern w:val="0"/>
          <w:sz w:val="24"/>
          <w:szCs w:val="24"/>
        </w:rPr>
        <w:t>4．评审结果</w:t>
      </w:r>
      <w:bookmarkEnd w:id="247"/>
      <w:bookmarkEnd w:id="248"/>
      <w:bookmarkEnd w:id="249"/>
      <w:bookmarkEnd w:id="250"/>
      <w:bookmarkEnd w:id="251"/>
    </w:p>
    <w:p w14:paraId="239799B2">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4.1评审完成后，评审小组应当向采购人提交书面评审报告，评审报告由评审全体成员签字。</w:t>
      </w:r>
    </w:p>
    <w:p w14:paraId="40830DDE">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4.2评审小组成员对评审报告有异议的，评审小组按照少数服从多数原则，对评审报告有异议的评审小组成员，应在报告上签署不同意见并说明理由。评审小组成员拒绝在评审报告上签字又不书面说明其不同意见和理由的，视为同意。</w:t>
      </w:r>
    </w:p>
    <w:p w14:paraId="3B6D3DE1">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（本页以下空白）</w:t>
      </w:r>
    </w:p>
    <w:p w14:paraId="661E2577">
      <w:pPr>
        <w:snapToGrid w:val="0"/>
        <w:spacing w:line="440" w:lineRule="exact"/>
        <w:ind w:firstLine="480" w:firstLineChars="200"/>
        <w:rPr>
          <w:rFonts w:ascii="宋体" w:hAnsi="宋体"/>
          <w:sz w:val="24"/>
          <w:lang w:val="zh-CN"/>
        </w:rPr>
      </w:pPr>
      <w:r>
        <w:rPr>
          <w:rFonts w:ascii="宋体" w:hAnsi="宋体"/>
          <w:sz w:val="24"/>
          <w:lang w:val="zh-CN"/>
        </w:rPr>
        <w:br w:type="page"/>
      </w:r>
    </w:p>
    <w:p w14:paraId="3E3ECBF4">
      <w:pPr>
        <w:pStyle w:val="2"/>
        <w:ind w:firstLine="562" w:firstLineChars="200"/>
        <w:jc w:val="center"/>
        <w:rPr>
          <w:rFonts w:eastAsia="华文中宋"/>
          <w:b w:val="0"/>
          <w:sz w:val="36"/>
          <w:szCs w:val="36"/>
        </w:rPr>
      </w:pPr>
      <w:bookmarkStart w:id="252" w:name="_Toc30356"/>
      <w:bookmarkStart w:id="253" w:name="_Toc13035"/>
      <w:bookmarkStart w:id="254" w:name="_Toc11854440"/>
      <w:bookmarkStart w:id="255" w:name="_Toc32572"/>
      <w:bookmarkStart w:id="256" w:name="_Toc24034"/>
      <w:bookmarkStart w:id="257" w:name="_Toc12994"/>
      <w:bookmarkStart w:id="258" w:name="_Toc527447879"/>
      <w:r>
        <w:rPr>
          <w:rFonts w:hint="eastAsia" w:ascii="宋体" w:hAnsi="宋体" w:cs="宋体"/>
          <w:snapToGrid w:val="0"/>
          <w:kern w:val="0"/>
          <w:sz w:val="28"/>
          <w:szCs w:val="28"/>
        </w:rPr>
        <w:t>第四章 合同条款及格式</w:t>
      </w:r>
      <w:bookmarkEnd w:id="252"/>
      <w:bookmarkEnd w:id="253"/>
      <w:bookmarkEnd w:id="254"/>
      <w:bookmarkEnd w:id="255"/>
      <w:bookmarkEnd w:id="256"/>
      <w:bookmarkEnd w:id="257"/>
      <w:bookmarkStart w:id="259" w:name="_Toc19843"/>
      <w:bookmarkStart w:id="260" w:name="_Toc21435"/>
      <w:bookmarkStart w:id="261" w:name="_Toc295"/>
      <w:bookmarkStart w:id="262" w:name="_Toc16865"/>
      <w:bookmarkStart w:id="263" w:name="_Toc11854444"/>
    </w:p>
    <w:p w14:paraId="73DDDDE3">
      <w:pPr>
        <w:adjustRightInd w:val="0"/>
        <w:snapToGrid w:val="0"/>
        <w:ind w:firstLine="643" w:firstLineChars="200"/>
        <w:jc w:val="center"/>
        <w:rPr>
          <w:rFonts w:ascii="宋体" w:hAnsi="宋体"/>
          <w:b/>
          <w:sz w:val="32"/>
          <w:szCs w:val="32"/>
        </w:rPr>
      </w:pPr>
      <w:r>
        <w:rPr>
          <w:rFonts w:hint="eastAsia" w:ascii="宋体" w:hAnsi="宋体"/>
          <w:b/>
          <w:sz w:val="32"/>
          <w:szCs w:val="32"/>
        </w:rPr>
        <w:t>浙江省遂昌金矿有限公司润滑油采购合同</w:t>
      </w:r>
    </w:p>
    <w:p w14:paraId="2B9DEA9A">
      <w:pPr>
        <w:pStyle w:val="5"/>
        <w:ind w:firstLineChars="200"/>
      </w:pPr>
    </w:p>
    <w:p w14:paraId="2F94F9F2">
      <w:pPr>
        <w:ind w:firstLine="600" w:firstLineChars="200"/>
        <w:rPr>
          <w:rFonts w:ascii="宋体" w:hAnsi="宋体"/>
          <w:sz w:val="30"/>
          <w:szCs w:val="30"/>
          <w:u w:val="single"/>
        </w:rPr>
      </w:pPr>
      <w:r>
        <w:rPr>
          <w:rFonts w:hint="eastAsia" w:ascii="宋体" w:hAnsi="宋体"/>
          <w:sz w:val="30"/>
          <w:szCs w:val="30"/>
        </w:rPr>
        <w:t>合同编号：</w:t>
      </w:r>
      <w:r>
        <w:rPr>
          <w:rFonts w:hint="eastAsia" w:ascii="宋体" w:hAnsi="宋体"/>
          <w:sz w:val="30"/>
          <w:szCs w:val="30"/>
          <w:u w:val="single"/>
        </w:rPr>
        <w:t xml:space="preserve">          </w:t>
      </w:r>
      <w:r>
        <w:rPr>
          <w:rFonts w:hint="eastAsia" w:ascii="宋体" w:hAnsi="宋体"/>
          <w:b/>
          <w:bCs/>
          <w:sz w:val="24"/>
          <w:u w:val="single"/>
        </w:rPr>
        <w:t xml:space="preserve">                                                   </w:t>
      </w:r>
    </w:p>
    <w:p w14:paraId="4B8717CA">
      <w:pPr>
        <w:ind w:right="105" w:rightChars="50" w:firstLine="600" w:firstLineChars="200"/>
        <w:rPr>
          <w:rFonts w:ascii="宋体" w:hAnsi="宋体"/>
          <w:sz w:val="30"/>
          <w:szCs w:val="30"/>
          <w:u w:val="single"/>
        </w:rPr>
      </w:pPr>
      <w:r>
        <w:rPr>
          <w:rFonts w:hint="eastAsia" w:ascii="宋体" w:hAnsi="宋体"/>
          <w:sz w:val="30"/>
          <w:szCs w:val="30"/>
        </w:rPr>
        <w:t>甲   方：</w:t>
      </w:r>
      <w:r>
        <w:rPr>
          <w:rFonts w:hint="eastAsia" w:ascii="宋体" w:hAnsi="宋体"/>
          <w:sz w:val="30"/>
          <w:szCs w:val="30"/>
          <w:u w:val="single"/>
        </w:rPr>
        <w:t xml:space="preserve">             </w:t>
      </w:r>
      <w:r>
        <w:rPr>
          <w:rFonts w:hint="eastAsia" w:ascii="宋体" w:hAnsi="宋体"/>
          <w:b/>
          <w:sz w:val="24"/>
          <w:szCs w:val="24"/>
          <w:u w:val="single"/>
        </w:rPr>
        <w:t>浙江省遂昌金矿有限公司</w:t>
      </w:r>
      <w:r>
        <w:rPr>
          <w:rFonts w:hint="eastAsia" w:ascii="宋体" w:hAnsi="宋体"/>
          <w:sz w:val="30"/>
          <w:szCs w:val="30"/>
          <w:u w:val="single"/>
        </w:rPr>
        <w:t xml:space="preserve">                   </w:t>
      </w:r>
    </w:p>
    <w:p w14:paraId="4DD32267">
      <w:pPr>
        <w:ind w:right="105" w:rightChars="50" w:firstLine="600" w:firstLineChars="200"/>
        <w:rPr>
          <w:rFonts w:ascii="宋体" w:hAnsi="宋体"/>
          <w:b/>
          <w:bCs/>
          <w:sz w:val="24"/>
          <w:u w:val="single"/>
        </w:rPr>
      </w:pPr>
      <w:r>
        <w:rPr>
          <w:rFonts w:hint="eastAsia" w:ascii="宋体" w:hAnsi="宋体" w:cs="宋体"/>
          <w:kern w:val="0"/>
          <w:sz w:val="30"/>
          <w:szCs w:val="30"/>
        </w:rPr>
        <w:t>乙    方</w:t>
      </w:r>
      <w:r>
        <w:rPr>
          <w:rFonts w:ascii="宋体" w:hAnsi="宋体"/>
          <w:sz w:val="30"/>
          <w:szCs w:val="30"/>
        </w:rPr>
        <w:t>：</w:t>
      </w:r>
      <w:r>
        <w:rPr>
          <w:rFonts w:hint="eastAsia" w:ascii="宋体" w:hAnsi="宋体"/>
          <w:sz w:val="30"/>
          <w:szCs w:val="30"/>
          <w:u w:val="single"/>
        </w:rPr>
        <w:t xml:space="preserve">          </w:t>
      </w:r>
      <w:r>
        <w:rPr>
          <w:rFonts w:hint="eastAsia" w:ascii="宋体" w:hAnsi="宋体" w:cs="Times New Roman"/>
          <w:b/>
          <w:bCs/>
          <w:sz w:val="24"/>
          <w:u w:val="single"/>
        </w:rPr>
        <w:t xml:space="preserve">                                                </w:t>
      </w:r>
      <w:r>
        <w:rPr>
          <w:rFonts w:hint="eastAsia" w:ascii="宋体" w:hAnsi="宋体"/>
          <w:sz w:val="30"/>
          <w:szCs w:val="30"/>
          <w:u w:val="single"/>
        </w:rPr>
        <w:t xml:space="preserve">   </w:t>
      </w:r>
    </w:p>
    <w:p w14:paraId="522D3063">
      <w:pPr>
        <w:ind w:firstLine="600" w:firstLineChars="200"/>
        <w:rPr>
          <w:rFonts w:ascii="宋体" w:hAnsi="宋体"/>
          <w:sz w:val="30"/>
          <w:szCs w:val="30"/>
          <w:u w:val="single"/>
        </w:rPr>
      </w:pPr>
      <w:r>
        <w:rPr>
          <w:rFonts w:hint="eastAsia" w:ascii="宋体" w:hAnsi="宋体"/>
          <w:sz w:val="30"/>
          <w:szCs w:val="30"/>
        </w:rPr>
        <w:t>签订日期：</w:t>
      </w:r>
      <w:r>
        <w:rPr>
          <w:rFonts w:hint="eastAsia" w:ascii="宋体" w:hAnsi="宋体"/>
          <w:sz w:val="30"/>
          <w:szCs w:val="30"/>
          <w:u w:val="single"/>
        </w:rPr>
        <w:t xml:space="preserve">             </w:t>
      </w:r>
      <w:r>
        <w:rPr>
          <w:rFonts w:hint="eastAsia" w:ascii="华文中宋" w:hAnsi="华文中宋"/>
          <w:b/>
          <w:sz w:val="24"/>
          <w:szCs w:val="24"/>
          <w:u w:val="single"/>
        </w:rPr>
        <w:t xml:space="preserve">                                    </w:t>
      </w:r>
      <w:r>
        <w:rPr>
          <w:rFonts w:hint="eastAsia" w:ascii="宋体" w:hAnsi="宋体"/>
          <w:sz w:val="30"/>
          <w:szCs w:val="30"/>
          <w:u w:val="single"/>
        </w:rPr>
        <w:t xml:space="preserve">          </w:t>
      </w:r>
    </w:p>
    <w:p w14:paraId="1887C62B">
      <w:pPr>
        <w:pStyle w:val="9"/>
        <w:spacing w:line="440" w:lineRule="exact"/>
        <w:rPr>
          <w:rFonts w:hAnsi="宋体" w:cs="宋体"/>
          <w:b/>
          <w:bCs/>
          <w:sz w:val="24"/>
          <w:szCs w:val="24"/>
          <w:u w:val="single"/>
        </w:rPr>
      </w:pPr>
    </w:p>
    <w:p w14:paraId="43E0E029">
      <w:pPr>
        <w:pStyle w:val="9"/>
        <w:spacing w:line="440" w:lineRule="exact"/>
        <w:ind w:firstLine="482" w:firstLineChars="200"/>
        <w:rPr>
          <w:rFonts w:hAnsi="宋体" w:cs="宋体"/>
          <w:b/>
          <w:bCs/>
          <w:sz w:val="24"/>
          <w:szCs w:val="24"/>
          <w:u w:val="single"/>
        </w:rPr>
      </w:pPr>
    </w:p>
    <w:p w14:paraId="02869A27">
      <w:pPr>
        <w:pStyle w:val="9"/>
        <w:keepNext w:val="0"/>
        <w:keepLines w:val="0"/>
        <w:pageBreakBefore w:val="0"/>
        <w:kinsoku/>
        <w:wordWrap/>
        <w:overflowPunct/>
        <w:topLinePunct w:val="0"/>
        <w:autoSpaceDE/>
        <w:autoSpaceDN/>
        <w:bidi w:val="0"/>
        <w:spacing w:line="400" w:lineRule="exact"/>
        <w:ind w:firstLine="480" w:firstLineChars="200"/>
        <w:textAlignment w:val="auto"/>
        <w:rPr>
          <w:rFonts w:hAnsi="宋体" w:cs="宋体"/>
          <w:sz w:val="24"/>
          <w:szCs w:val="24"/>
        </w:rPr>
      </w:pPr>
      <w:r>
        <w:rPr>
          <w:rFonts w:hint="eastAsia" w:hAnsi="宋体" w:cs="宋体"/>
          <w:sz w:val="24"/>
          <w:szCs w:val="24"/>
        </w:rPr>
        <w:t>根据</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年</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月</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日</w:t>
      </w:r>
      <w:r>
        <w:rPr>
          <w:rFonts w:hint="eastAsia" w:hAnsi="宋体" w:cs="宋体"/>
          <w:b/>
          <w:bCs/>
          <w:sz w:val="24"/>
          <w:szCs w:val="24"/>
          <w:u w:val="single"/>
        </w:rPr>
        <w:t xml:space="preserve"> </w:t>
      </w:r>
      <w:r>
        <w:rPr>
          <w:rFonts w:hint="eastAsia" w:hAnsi="宋体" w:cs="黑体"/>
          <w:b/>
          <w:kern w:val="2"/>
          <w:sz w:val="24"/>
          <w:szCs w:val="24"/>
          <w:u w:val="single"/>
        </w:rPr>
        <w:t>浙江省遂昌金矿有限公司2025年润滑油采购项目</w:t>
      </w:r>
      <w:r>
        <w:rPr>
          <w:rFonts w:hint="eastAsia" w:hAnsi="宋体" w:cs="黑体"/>
          <w:b/>
          <w:kern w:val="2"/>
          <w:sz w:val="24"/>
          <w:szCs w:val="24"/>
          <w:u w:val="single"/>
          <w:lang w:eastAsia="zh-CN"/>
        </w:rPr>
        <w:t>（</w:t>
      </w:r>
      <w:r>
        <w:rPr>
          <w:rFonts w:hint="eastAsia" w:hAnsi="宋体" w:cs="黑体"/>
          <w:b/>
          <w:kern w:val="2"/>
          <w:sz w:val="24"/>
          <w:szCs w:val="24"/>
          <w:u w:val="single"/>
          <w:lang w:val="en-US" w:eastAsia="zh-CN"/>
        </w:rPr>
        <w:t>第二次</w:t>
      </w:r>
      <w:r>
        <w:rPr>
          <w:rFonts w:hint="eastAsia" w:hAnsi="宋体" w:cs="黑体"/>
          <w:b/>
          <w:kern w:val="2"/>
          <w:sz w:val="24"/>
          <w:szCs w:val="24"/>
          <w:u w:val="single"/>
          <w:lang w:eastAsia="zh-CN"/>
        </w:rPr>
        <w:t>）</w:t>
      </w:r>
      <w:r>
        <w:rPr>
          <w:rFonts w:hint="eastAsia" w:hAnsi="宋体" w:cs="宋体"/>
          <w:b/>
          <w:bCs/>
          <w:sz w:val="24"/>
          <w:szCs w:val="24"/>
          <w:u w:val="single"/>
        </w:rPr>
        <w:t xml:space="preserve"> </w:t>
      </w:r>
      <w:r>
        <w:rPr>
          <w:rFonts w:hint="eastAsia" w:hAnsi="宋体" w:cs="宋体"/>
          <w:sz w:val="24"/>
          <w:szCs w:val="24"/>
          <w:shd w:val="clear" w:color="auto" w:fill="FFFFFF"/>
        </w:rPr>
        <w:t>（采购编号：</w:t>
      </w:r>
      <w:r>
        <w:rPr>
          <w:rFonts w:hint="eastAsia" w:hAnsi="宋体" w:cs="黑体"/>
          <w:b/>
          <w:kern w:val="2"/>
          <w:sz w:val="24"/>
          <w:szCs w:val="24"/>
          <w:u w:val="single"/>
        </w:rPr>
        <w:t>SCJKZ-2024-0</w:t>
      </w:r>
      <w:r>
        <w:rPr>
          <w:rFonts w:hint="eastAsia" w:hAnsi="宋体" w:cs="黑体"/>
          <w:b/>
          <w:kern w:val="2"/>
          <w:sz w:val="24"/>
          <w:szCs w:val="24"/>
          <w:u w:val="single"/>
          <w:lang w:eastAsia="zh-CN"/>
        </w:rPr>
        <w:t>88</w:t>
      </w:r>
      <w:r>
        <w:rPr>
          <w:rFonts w:hint="eastAsia" w:hAnsi="宋体" w:cs="宋体"/>
          <w:sz w:val="24"/>
          <w:szCs w:val="24"/>
          <w:shd w:val="clear" w:color="auto" w:fill="FFFFFF"/>
        </w:rPr>
        <w:t>）</w:t>
      </w:r>
      <w:r>
        <w:rPr>
          <w:rFonts w:hint="eastAsia" w:hAnsi="宋体" w:cs="宋体"/>
          <w:sz w:val="24"/>
          <w:szCs w:val="24"/>
        </w:rPr>
        <w:t>采购文件的要求和评审结果，并依照《中华人民共和国民法典》以及有关法律、法规的规定，</w:t>
      </w:r>
      <w:r>
        <w:rPr>
          <w:rFonts w:hint="eastAsia" w:hAnsi="宋体" w:cs="宋体"/>
          <w:color w:val="000000" w:themeColor="text1"/>
          <w:sz w:val="24"/>
          <w:szCs w:val="24"/>
          <w14:textFill>
            <w14:solidFill>
              <w14:schemeClr w14:val="tx1"/>
            </w14:solidFill>
          </w14:textFill>
        </w:rPr>
        <w:t>甲、乙</w:t>
      </w:r>
      <w:r>
        <w:rPr>
          <w:rFonts w:hint="eastAsia" w:hAnsi="宋体" w:cs="宋体"/>
          <w:sz w:val="24"/>
          <w:szCs w:val="24"/>
        </w:rPr>
        <w:t>双方本着平等、公平、诚实和信用的原则，经协商一致，对</w:t>
      </w:r>
      <w:r>
        <w:rPr>
          <w:rFonts w:hint="eastAsia" w:hAnsi="宋体" w:cs="黑体"/>
          <w:b/>
          <w:kern w:val="2"/>
          <w:sz w:val="24"/>
          <w:szCs w:val="24"/>
          <w:u w:val="single"/>
        </w:rPr>
        <w:t>浙江省遂昌金矿有限公司2025年润滑油采购项目</w:t>
      </w:r>
      <w:r>
        <w:rPr>
          <w:rFonts w:hint="eastAsia" w:hAnsi="宋体" w:cs="黑体"/>
          <w:b/>
          <w:kern w:val="2"/>
          <w:sz w:val="24"/>
          <w:szCs w:val="24"/>
          <w:u w:val="single"/>
          <w:lang w:eastAsia="zh-CN"/>
        </w:rPr>
        <w:t>（</w:t>
      </w:r>
      <w:r>
        <w:rPr>
          <w:rFonts w:hint="eastAsia" w:hAnsi="宋体" w:cs="黑体"/>
          <w:b/>
          <w:kern w:val="2"/>
          <w:sz w:val="24"/>
          <w:szCs w:val="24"/>
          <w:u w:val="single"/>
          <w:lang w:val="en-US" w:eastAsia="zh-CN"/>
        </w:rPr>
        <w:t>第二次</w:t>
      </w:r>
      <w:r>
        <w:rPr>
          <w:rFonts w:hint="eastAsia" w:hAnsi="宋体" w:cs="黑体"/>
          <w:b/>
          <w:kern w:val="2"/>
          <w:sz w:val="24"/>
          <w:szCs w:val="24"/>
          <w:u w:val="single"/>
          <w:lang w:eastAsia="zh-CN"/>
        </w:rPr>
        <w:t>）</w:t>
      </w:r>
      <w:r>
        <w:rPr>
          <w:rFonts w:hint="eastAsia" w:hAnsi="宋体" w:cs="宋体"/>
          <w:sz w:val="24"/>
          <w:szCs w:val="24"/>
        </w:rPr>
        <w:t>，按下述条款和条件，订立本合同。</w:t>
      </w:r>
    </w:p>
    <w:p w14:paraId="63A26092">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sz w:val="24"/>
          <w:szCs w:val="24"/>
        </w:rPr>
      </w:pPr>
      <w:bookmarkStart w:id="264" w:name="_Toc136409193"/>
      <w:r>
        <w:rPr>
          <w:rFonts w:hint="eastAsia" w:ascii="宋体" w:hAnsi="宋体" w:cs="宋体"/>
          <w:sz w:val="24"/>
          <w:szCs w:val="24"/>
        </w:rPr>
        <w:t>组成合同</w:t>
      </w:r>
      <w:bookmarkEnd w:id="264"/>
      <w:r>
        <w:rPr>
          <w:rFonts w:hint="eastAsia" w:ascii="宋体" w:hAnsi="宋体" w:cs="宋体"/>
          <w:sz w:val="24"/>
          <w:szCs w:val="24"/>
        </w:rPr>
        <w:t>的文件：</w:t>
      </w:r>
    </w:p>
    <w:p w14:paraId="2A586FF3">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1.成交通知书；</w:t>
      </w:r>
    </w:p>
    <w:p w14:paraId="4C50513C">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2.合同条款；</w:t>
      </w:r>
    </w:p>
    <w:p w14:paraId="34BDD845">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3.技术标准、规范及有关技术文件；</w:t>
      </w:r>
    </w:p>
    <w:p w14:paraId="3417C644">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4.相关指标、资料；</w:t>
      </w:r>
    </w:p>
    <w:p w14:paraId="35F17D52">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5.双方有关本项目的洽商、变更等书面协议或文件，视为本合同的组成部分。</w:t>
      </w:r>
    </w:p>
    <w:p w14:paraId="7F470E43">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cs="宋体"/>
          <w:bCs/>
          <w:sz w:val="24"/>
          <w:szCs w:val="24"/>
        </w:rPr>
      </w:pPr>
      <w:r>
        <w:rPr>
          <w:rFonts w:hint="eastAsia" w:ascii="宋体" w:hAnsi="宋体" w:cs="宋体"/>
          <w:sz w:val="24"/>
          <w:szCs w:val="24"/>
        </w:rPr>
        <w:t>以上内容如有冲突，以签署时间最新者为准。</w:t>
      </w:r>
    </w:p>
    <w:p w14:paraId="1BFE5407">
      <w:pPr>
        <w:keepNext w:val="0"/>
        <w:keepLines w:val="0"/>
        <w:pageBreakBefore w:val="0"/>
        <w:kinsoku/>
        <w:wordWrap/>
        <w:overflowPunct/>
        <w:topLinePunct w:val="0"/>
        <w:autoSpaceDE/>
        <w:autoSpaceDN/>
        <w:bidi w:val="0"/>
        <w:spacing w:beforeLines="50" w:afterLines="50" w:line="400" w:lineRule="exact"/>
        <w:jc w:val="center"/>
        <w:textAlignment w:val="auto"/>
        <w:rPr>
          <w:rFonts w:ascii="宋体" w:hAnsi="宋体" w:cs="宋体"/>
          <w:b/>
          <w:bCs/>
          <w:sz w:val="24"/>
          <w:szCs w:val="24"/>
        </w:rPr>
      </w:pPr>
      <w:r>
        <w:rPr>
          <w:rFonts w:hint="eastAsia" w:ascii="宋体" w:hAnsi="宋体" w:cs="宋体"/>
          <w:b/>
          <w:bCs/>
          <w:sz w:val="24"/>
          <w:szCs w:val="24"/>
        </w:rPr>
        <w:t>一、合同标的</w:t>
      </w:r>
    </w:p>
    <w:p w14:paraId="581F82F8">
      <w:pPr>
        <w:keepNext w:val="0"/>
        <w:keepLines w:val="0"/>
        <w:pageBreakBefore w:val="0"/>
        <w:kinsoku/>
        <w:wordWrap/>
        <w:overflowPunct/>
        <w:topLinePunct w:val="0"/>
        <w:autoSpaceDE/>
        <w:autoSpaceDN/>
        <w:bidi w:val="0"/>
        <w:spacing w:line="400" w:lineRule="exact"/>
        <w:ind w:right="-416" w:firstLine="480" w:firstLineChars="200"/>
        <w:textAlignment w:val="auto"/>
        <w:rPr>
          <w:rFonts w:hint="eastAsia" w:ascii="宋体" w:hAnsi="宋体" w:cs="宋体"/>
          <w:sz w:val="24"/>
          <w:szCs w:val="24"/>
          <w:lang w:eastAsia="zh-CN"/>
        </w:rPr>
      </w:pPr>
      <w:r>
        <w:rPr>
          <w:rFonts w:hint="eastAsia" w:ascii="宋体" w:hAnsi="宋体" w:cs="宋体"/>
          <w:sz w:val="24"/>
          <w:szCs w:val="24"/>
        </w:rPr>
        <w:t>1.甲方向乙方购买的</w:t>
      </w:r>
      <w:r>
        <w:rPr>
          <w:rFonts w:hint="eastAsia" w:ascii="宋体" w:hAnsi="宋体" w:cs="宋体"/>
          <w:sz w:val="24"/>
          <w:szCs w:val="24"/>
          <w:lang w:val="en-US" w:eastAsia="zh-CN"/>
        </w:rPr>
        <w:t>以下</w:t>
      </w:r>
      <w:r>
        <w:rPr>
          <w:rFonts w:hint="eastAsia" w:ascii="宋体" w:hAnsi="宋体" w:cs="宋体"/>
          <w:sz w:val="24"/>
          <w:szCs w:val="24"/>
        </w:rPr>
        <w:t>润滑油</w:t>
      </w:r>
      <w:r>
        <w:rPr>
          <w:rFonts w:hint="eastAsia" w:ascii="宋体" w:hAnsi="宋体" w:cs="宋体"/>
          <w:sz w:val="24"/>
          <w:szCs w:val="24"/>
          <w:lang w:val="en-US" w:eastAsia="zh-CN"/>
        </w:rPr>
        <w:t>产品</w:t>
      </w:r>
      <w:r>
        <w:rPr>
          <w:rFonts w:hint="eastAsia" w:ascii="宋体" w:hAnsi="宋体" w:cs="宋体"/>
          <w:sz w:val="24"/>
          <w:szCs w:val="24"/>
        </w:rPr>
        <w:t>，采购数量以甲方实际所需为准</w:t>
      </w:r>
      <w:r>
        <w:rPr>
          <w:rFonts w:hint="eastAsia" w:ascii="宋体" w:hAnsi="宋体" w:cs="宋体"/>
          <w:sz w:val="24"/>
          <w:szCs w:val="24"/>
          <w:lang w:eastAsia="zh-CN"/>
        </w:rPr>
        <w:t>。</w:t>
      </w:r>
    </w:p>
    <w:tbl>
      <w:tblPr>
        <w:tblStyle w:val="15"/>
        <w:tblW w:w="4939" w:type="pct"/>
        <w:tblInd w:w="0" w:type="dxa"/>
        <w:tblLayout w:type="autofit"/>
        <w:tblCellMar>
          <w:top w:w="0" w:type="dxa"/>
          <w:left w:w="108" w:type="dxa"/>
          <w:bottom w:w="0" w:type="dxa"/>
          <w:right w:w="108" w:type="dxa"/>
        </w:tblCellMar>
      </w:tblPr>
      <w:tblGrid>
        <w:gridCol w:w="718"/>
        <w:gridCol w:w="2745"/>
        <w:gridCol w:w="1454"/>
        <w:gridCol w:w="974"/>
        <w:gridCol w:w="768"/>
        <w:gridCol w:w="961"/>
        <w:gridCol w:w="791"/>
        <w:gridCol w:w="931"/>
      </w:tblGrid>
      <w:tr w14:paraId="25B9C805">
        <w:tblPrEx>
          <w:tblCellMar>
            <w:top w:w="0" w:type="dxa"/>
            <w:left w:w="108" w:type="dxa"/>
            <w:bottom w:w="0" w:type="dxa"/>
            <w:right w:w="108" w:type="dxa"/>
          </w:tblCellMar>
        </w:tblPrEx>
        <w:trPr>
          <w:trHeight w:val="440"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25674E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序号</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6725D9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物资名称</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56937B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型号规格</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7A4763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单位</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4BAB2D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数量</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73E2D7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单价</w:t>
            </w: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488270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合计</w:t>
            </w: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046554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4874CB" w:themeColor="accent1"/>
                <w:sz w:val="24"/>
                <w:szCs w:val="24"/>
                <w14:textFill>
                  <w14:solidFill>
                    <w14:schemeClr w14:val="accent1"/>
                  </w14:solidFill>
                </w14:textFill>
              </w:rPr>
              <w:t>响应</w:t>
            </w:r>
            <w:r>
              <w:rPr>
                <w:rFonts w:hint="eastAsia" w:ascii="宋体" w:hAnsi="宋体"/>
                <w:color w:val="000000"/>
                <w:sz w:val="24"/>
                <w:szCs w:val="24"/>
              </w:rPr>
              <w:t xml:space="preserve"> 品牌</w:t>
            </w:r>
          </w:p>
        </w:tc>
      </w:tr>
      <w:tr w14:paraId="47C5E0CB">
        <w:tblPrEx>
          <w:tblCellMar>
            <w:top w:w="0" w:type="dxa"/>
            <w:left w:w="108" w:type="dxa"/>
            <w:bottom w:w="0" w:type="dxa"/>
            <w:right w:w="108" w:type="dxa"/>
          </w:tblCellMar>
        </w:tblPrEx>
        <w:trPr>
          <w:trHeight w:val="505"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1E22EA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1</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293F17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减速机脂</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54A9F8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00#</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09DA77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2560C4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600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5D2A77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0D4953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15BD4E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16E9F9CF">
        <w:tblPrEx>
          <w:tblCellMar>
            <w:top w:w="0" w:type="dxa"/>
            <w:left w:w="108" w:type="dxa"/>
            <w:bottom w:w="0" w:type="dxa"/>
            <w:right w:w="108" w:type="dxa"/>
          </w:tblCellMar>
        </w:tblPrEx>
        <w:trPr>
          <w:trHeight w:val="535"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48057B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2</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033861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减速机脂(极压锂基脂)</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2E2B5A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00#</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59F2DD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255B1A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450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02E2D8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0A3A64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1BB08E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3B12852E">
        <w:tblPrEx>
          <w:tblCellMar>
            <w:top w:w="0" w:type="dxa"/>
            <w:left w:w="108" w:type="dxa"/>
            <w:bottom w:w="0" w:type="dxa"/>
            <w:right w:w="108" w:type="dxa"/>
          </w:tblCellMar>
        </w:tblPrEx>
        <w:trPr>
          <w:trHeight w:val="485"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7D9DB5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2</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175110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抗磨液压油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2813E8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LH-46#</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3EFA08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463854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1530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13DDE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4FC909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549901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4A1F9D10">
        <w:tblPrEx>
          <w:tblCellMar>
            <w:top w:w="0" w:type="dxa"/>
            <w:left w:w="108" w:type="dxa"/>
            <w:bottom w:w="0" w:type="dxa"/>
            <w:right w:w="108" w:type="dxa"/>
          </w:tblCellMar>
        </w:tblPrEx>
        <w:trPr>
          <w:trHeight w:val="515"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7C9EB8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3</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4D644B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抗磨液压油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5A3E37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68#</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68E2B4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15AF20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170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69E0F7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265577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126A10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53CC457B">
        <w:tblPrEx>
          <w:tblCellMar>
            <w:top w:w="0" w:type="dxa"/>
            <w:left w:w="108" w:type="dxa"/>
            <w:bottom w:w="0" w:type="dxa"/>
            <w:right w:w="108" w:type="dxa"/>
          </w:tblCellMar>
        </w:tblPrEx>
        <w:trPr>
          <w:trHeight w:val="500"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425E1A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4</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647CF2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皂化溶解油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579BCA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0"/>
                <w:szCs w:val="24"/>
              </w:rPr>
            </w:pP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340E39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0829AE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170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6047E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1D833E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0626FC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3101BA0A">
        <w:tblPrEx>
          <w:tblCellMar>
            <w:top w:w="0" w:type="dxa"/>
            <w:left w:w="108" w:type="dxa"/>
            <w:bottom w:w="0" w:type="dxa"/>
            <w:right w:w="108" w:type="dxa"/>
          </w:tblCellMar>
        </w:tblPrEx>
        <w:trPr>
          <w:trHeight w:val="500"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66E1BE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5</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5CC5EC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机械油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647017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0"/>
                <w:szCs w:val="24"/>
              </w:rPr>
            </w:pPr>
            <w:r>
              <w:rPr>
                <w:rFonts w:hint="eastAsia" w:ascii="宋体" w:hAnsi="宋体"/>
                <w:color w:val="000000"/>
                <w:sz w:val="20"/>
                <w:szCs w:val="24"/>
              </w:rPr>
              <w:t>L-AN46#</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05AFA5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1DBF41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2210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0DD6F1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162DFB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363D4D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79C243DB">
        <w:tblPrEx>
          <w:tblCellMar>
            <w:top w:w="0" w:type="dxa"/>
            <w:left w:w="108" w:type="dxa"/>
            <w:bottom w:w="0" w:type="dxa"/>
            <w:right w:w="108" w:type="dxa"/>
          </w:tblCellMar>
        </w:tblPrEx>
        <w:trPr>
          <w:trHeight w:val="495"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1FFC6B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5</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4595CB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机械油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2C5667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68#</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63CCE3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532724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170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241BD6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4780F1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22050D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1D21444A">
        <w:tblPrEx>
          <w:tblCellMar>
            <w:top w:w="0" w:type="dxa"/>
            <w:left w:w="108" w:type="dxa"/>
            <w:bottom w:w="0" w:type="dxa"/>
            <w:right w:w="108" w:type="dxa"/>
          </w:tblCellMar>
        </w:tblPrEx>
        <w:trPr>
          <w:trHeight w:val="720"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091639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6</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2BEA7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润滑油（629）</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3803A9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18"/>
                <w:szCs w:val="18"/>
              </w:rPr>
              <w:t>美孚ep150齿轮油（208升/桶）</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59EB6A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升</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4EB44A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1664</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38C2C2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2E74EC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3C0BB5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5A6D17D7">
        <w:tblPrEx>
          <w:tblCellMar>
            <w:top w:w="0" w:type="dxa"/>
            <w:left w:w="108" w:type="dxa"/>
            <w:bottom w:w="0" w:type="dxa"/>
            <w:right w:w="108" w:type="dxa"/>
          </w:tblCellMar>
        </w:tblPrEx>
        <w:trPr>
          <w:trHeight w:val="435"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4E37BB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7</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348F9A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极压锂基脂</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384A70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2#</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3CB4FC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626C65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120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699199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21CFC5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52DDE5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2E7EF328">
        <w:tblPrEx>
          <w:tblCellMar>
            <w:top w:w="0" w:type="dxa"/>
            <w:left w:w="108" w:type="dxa"/>
            <w:bottom w:w="0" w:type="dxa"/>
            <w:right w:w="108" w:type="dxa"/>
          </w:tblCellMar>
        </w:tblPrEx>
        <w:trPr>
          <w:trHeight w:val="455"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1069AD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8</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195173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二硫化钼锂基脂</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107A73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1C6106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2BDBE5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60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61BDB2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266F70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5BAE5C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704C104D">
        <w:tblPrEx>
          <w:tblCellMar>
            <w:top w:w="0" w:type="dxa"/>
            <w:left w:w="108" w:type="dxa"/>
            <w:bottom w:w="0" w:type="dxa"/>
            <w:right w:w="108" w:type="dxa"/>
          </w:tblCellMar>
        </w:tblPrEx>
        <w:trPr>
          <w:trHeight w:val="235"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336D00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9</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38F0D7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锂基脂</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2CA1F9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2#</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04672F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2D06F9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600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20D811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2F13C2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2C2D73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53DD7104">
        <w:tblPrEx>
          <w:tblCellMar>
            <w:top w:w="0" w:type="dxa"/>
            <w:left w:w="108" w:type="dxa"/>
            <w:bottom w:w="0" w:type="dxa"/>
            <w:right w:w="108" w:type="dxa"/>
          </w:tblCellMar>
        </w:tblPrEx>
        <w:trPr>
          <w:trHeight w:val="540"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492863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10</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684B99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锂基脂毛毛虫黄油弹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08C9F5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18"/>
                <w:szCs w:val="18"/>
              </w:rPr>
            </w:pPr>
            <w:r>
              <w:rPr>
                <w:rFonts w:hint="eastAsia" w:ascii="宋体" w:hAnsi="宋体"/>
                <w:color w:val="000000"/>
                <w:sz w:val="18"/>
                <w:szCs w:val="18"/>
              </w:rPr>
              <w:t>2#</w:t>
            </w:r>
          </w:p>
          <w:p w14:paraId="75C32D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18"/>
                <w:szCs w:val="18"/>
              </w:rPr>
              <w:t>（300g/支</w:t>
            </w:r>
            <w:r>
              <w:rPr>
                <w:rFonts w:hint="eastAsia" w:ascii="宋体" w:hAnsi="宋体"/>
                <w:color w:val="000000"/>
                <w:sz w:val="24"/>
                <w:szCs w:val="24"/>
              </w:rPr>
              <w:t>）</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5B0083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支</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5EA00D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500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27C48E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77B02F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3516A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1AD73962">
        <w:tblPrEx>
          <w:tblCellMar>
            <w:top w:w="0" w:type="dxa"/>
            <w:left w:w="108" w:type="dxa"/>
            <w:bottom w:w="0" w:type="dxa"/>
            <w:right w:w="108" w:type="dxa"/>
          </w:tblCellMar>
        </w:tblPrEx>
        <w:trPr>
          <w:trHeight w:val="470" w:hRule="atLeast"/>
        </w:trPr>
        <w:tc>
          <w:tcPr>
            <w:tcW w:w="385" w:type="pct"/>
            <w:tcBorders>
              <w:top w:val="single" w:color="auto" w:sz="6" w:space="0"/>
              <w:left w:val="single" w:color="auto" w:sz="6" w:space="0"/>
              <w:bottom w:val="single" w:color="auto" w:sz="6" w:space="0"/>
              <w:right w:val="single" w:color="auto" w:sz="6" w:space="0"/>
              <w:tl2br w:val="nil"/>
              <w:tr2bl w:val="nil"/>
            </w:tcBorders>
            <w:vAlign w:val="center"/>
          </w:tcPr>
          <w:p w14:paraId="43AA2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11</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490165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柴机油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47EDBF23">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ascii="宋体" w:hAnsi="宋体"/>
                <w:color w:val="000000"/>
                <w:sz w:val="24"/>
                <w:szCs w:val="24"/>
              </w:rPr>
            </w:pPr>
            <w:r>
              <w:rPr>
                <w:rFonts w:hint="eastAsia" w:ascii="宋体" w:hAnsi="宋体"/>
                <w:color w:val="000000"/>
                <w:sz w:val="24"/>
                <w:szCs w:val="24"/>
              </w:rPr>
              <w:t>15-40W</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4688C9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kg</w:t>
            </w:r>
          </w:p>
        </w:tc>
        <w:tc>
          <w:tcPr>
            <w:tcW w:w="409" w:type="pct"/>
            <w:tcBorders>
              <w:top w:val="single" w:color="auto" w:sz="6" w:space="0"/>
              <w:left w:val="single" w:color="auto" w:sz="6" w:space="0"/>
              <w:bottom w:val="single" w:color="auto" w:sz="6" w:space="0"/>
              <w:right w:val="single" w:color="auto" w:sz="6" w:space="0"/>
              <w:tl2br w:val="nil"/>
              <w:tr2bl w:val="nil"/>
            </w:tcBorders>
            <w:vAlign w:val="center"/>
          </w:tcPr>
          <w:p w14:paraId="68601E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r>
              <w:rPr>
                <w:rFonts w:hint="eastAsia" w:ascii="宋体" w:hAnsi="宋体"/>
                <w:color w:val="000000"/>
                <w:sz w:val="24"/>
                <w:szCs w:val="24"/>
              </w:rPr>
              <w:t>150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0404FA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772469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10B041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r w14:paraId="3EDCC149">
        <w:tblPrEx>
          <w:tblCellMar>
            <w:top w:w="0" w:type="dxa"/>
            <w:left w:w="108" w:type="dxa"/>
            <w:bottom w:w="0" w:type="dxa"/>
            <w:right w:w="108" w:type="dxa"/>
          </w:tblCellMar>
        </w:tblPrEx>
        <w:trPr>
          <w:trHeight w:val="470" w:hRule="atLeast"/>
        </w:trPr>
        <w:tc>
          <w:tcPr>
            <w:tcW w:w="3564" w:type="pct"/>
            <w:gridSpan w:val="5"/>
            <w:tcBorders>
              <w:top w:val="single" w:color="auto" w:sz="6" w:space="0"/>
              <w:left w:val="single" w:color="auto" w:sz="6" w:space="0"/>
              <w:bottom w:val="single" w:color="auto" w:sz="6" w:space="0"/>
              <w:right w:val="single" w:color="auto" w:sz="6" w:space="0"/>
              <w:tl2br w:val="nil"/>
              <w:tr2bl w:val="nil"/>
            </w:tcBorders>
            <w:vAlign w:val="center"/>
          </w:tcPr>
          <w:p w14:paraId="5B9DB0C4">
            <w:pPr>
              <w:keepNext w:val="0"/>
              <w:keepLines w:val="0"/>
              <w:pageBreakBefore w:val="0"/>
              <w:widowControl w:val="0"/>
              <w:tabs>
                <w:tab w:val="left" w:pos="4150"/>
              </w:tabs>
              <w:kinsoku/>
              <w:wordWrap/>
              <w:overflowPunct/>
              <w:topLinePunct w:val="0"/>
              <w:autoSpaceDE/>
              <w:autoSpaceDN/>
              <w:bidi w:val="0"/>
              <w:adjustRightInd/>
              <w:snapToGrid/>
              <w:spacing w:line="360" w:lineRule="exact"/>
              <w:jc w:val="left"/>
              <w:textAlignment w:val="auto"/>
              <w:rPr>
                <w:rFonts w:hint="default" w:ascii="宋体" w:hAnsi="宋体" w:eastAsia="宋体"/>
                <w:color w:val="000000"/>
                <w:sz w:val="24"/>
                <w:szCs w:val="24"/>
                <w:lang w:val="en-US" w:eastAsia="zh-CN"/>
              </w:rPr>
            </w:pPr>
            <w:r>
              <w:rPr>
                <w:rFonts w:hint="eastAsia" w:ascii="宋体" w:hAnsi="宋体"/>
                <w:color w:val="000000"/>
                <w:sz w:val="24"/>
                <w:szCs w:val="24"/>
                <w:lang w:eastAsia="zh-CN"/>
              </w:rPr>
              <w:tab/>
            </w:r>
            <w:r>
              <w:rPr>
                <w:rFonts w:hint="eastAsia" w:ascii="宋体" w:hAnsi="宋体"/>
                <w:color w:val="000000"/>
                <w:sz w:val="24"/>
                <w:szCs w:val="24"/>
                <w:lang w:val="en-US" w:eastAsia="zh-CN"/>
              </w:rPr>
              <w:t>合计</w:t>
            </w:r>
          </w:p>
        </w:tc>
        <w:tc>
          <w:tcPr>
            <w:tcW w:w="1435"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2CDA75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 w:val="24"/>
                <w:szCs w:val="24"/>
              </w:rPr>
            </w:pPr>
          </w:p>
        </w:tc>
      </w:tr>
    </w:tbl>
    <w:p w14:paraId="3F36C0A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28"/>
          <w:sz w:val="24"/>
          <w:szCs w:val="24"/>
        </w:rPr>
        <w:t xml:space="preserve">2.本合同条款如与附件相关条款有冲突，以较高要求者为准。 </w:t>
      </w:r>
    </w:p>
    <w:p w14:paraId="3E9873F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kern w:val="28"/>
          <w:sz w:val="24"/>
          <w:szCs w:val="24"/>
          <w:lang w:val="en-US" w:eastAsia="zh-CN"/>
        </w:rPr>
      </w:pPr>
      <w:r>
        <w:rPr>
          <w:rFonts w:hint="eastAsia" w:ascii="宋体" w:hAnsi="宋体" w:cs="宋体"/>
          <w:color w:val="auto"/>
          <w:kern w:val="28"/>
          <w:sz w:val="24"/>
          <w:szCs w:val="24"/>
        </w:rPr>
        <w:t>3.</w:t>
      </w:r>
      <w:r>
        <w:rPr>
          <w:rFonts w:hint="eastAsia" w:ascii="宋体" w:hAnsi="宋体" w:cs="宋体"/>
          <w:color w:val="auto"/>
          <w:kern w:val="28"/>
          <w:sz w:val="24"/>
          <w:szCs w:val="24"/>
          <w:lang w:val="en-US" w:eastAsia="zh-CN"/>
        </w:rPr>
        <w:t>本合同价格为固定价格，该固定价格为乙方的响应报价，已包含了税费、运费、装卸费等所有费用，合同期内不作调整。</w:t>
      </w:r>
    </w:p>
    <w:p w14:paraId="2E074E8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4.发票类型：</w:t>
      </w:r>
      <w:r>
        <w:rPr>
          <w:rFonts w:hint="eastAsia" w:ascii="宋体" w:hAnsi="宋体" w:cs="宋体"/>
          <w:b/>
          <w:color w:val="auto"/>
          <w:sz w:val="24"/>
          <w:szCs w:val="24"/>
        </w:rPr>
        <w:t>增值税专用发票</w:t>
      </w:r>
      <w:r>
        <w:rPr>
          <w:rFonts w:hint="eastAsia" w:ascii="宋体" w:hAnsi="宋体" w:cs="宋体"/>
          <w:color w:val="auto"/>
          <w:sz w:val="24"/>
          <w:szCs w:val="24"/>
        </w:rPr>
        <w:t>。</w:t>
      </w:r>
    </w:p>
    <w:p w14:paraId="5CC249DE">
      <w:pPr>
        <w:keepNext w:val="0"/>
        <w:keepLines w:val="0"/>
        <w:pageBreakBefore w:val="0"/>
        <w:widowControl w:val="0"/>
        <w:kinsoku/>
        <w:wordWrap/>
        <w:overflowPunct/>
        <w:topLinePunct w:val="0"/>
        <w:autoSpaceDE/>
        <w:autoSpaceDN/>
        <w:bidi w:val="0"/>
        <w:adjustRightInd/>
        <w:snapToGrid/>
        <w:spacing w:line="400" w:lineRule="exact"/>
        <w:ind w:left="3362"/>
        <w:textAlignment w:val="auto"/>
        <w:rPr>
          <w:rFonts w:ascii="宋体" w:hAnsi="宋体" w:cs="宋体"/>
          <w:snapToGrid w:val="0"/>
          <w:color w:val="auto"/>
          <w:kern w:val="0"/>
          <w:sz w:val="24"/>
        </w:rPr>
      </w:pPr>
      <w:r>
        <w:rPr>
          <w:rFonts w:hint="eastAsia" w:ascii="宋体" w:hAnsi="宋体" w:cs="宋体"/>
          <w:b/>
          <w:color w:val="auto"/>
          <w:sz w:val="24"/>
          <w:szCs w:val="24"/>
        </w:rPr>
        <w:t>二、质量要求、技术标准</w:t>
      </w:r>
    </w:p>
    <w:p w14:paraId="23E2F880">
      <w:pPr>
        <w:keepNext w:val="0"/>
        <w:keepLines w:val="0"/>
        <w:pageBreakBefore w:val="0"/>
        <w:kinsoku/>
        <w:wordWrap/>
        <w:overflowPunct/>
        <w:topLinePunct w:val="0"/>
        <w:autoSpaceDE/>
        <w:autoSpaceDN/>
        <w:bidi w:val="0"/>
        <w:spacing w:beforeLines="20" w:afterLines="20" w:line="400" w:lineRule="exact"/>
        <w:ind w:firstLine="480" w:firstLineChars="200"/>
        <w:textAlignment w:val="auto"/>
        <w:rPr>
          <w:rFonts w:ascii="宋体" w:hAnsi="宋体" w:cs="宋体"/>
          <w:snapToGrid w:val="0"/>
          <w:color w:val="auto"/>
          <w:kern w:val="0"/>
          <w:sz w:val="24"/>
        </w:rPr>
      </w:pPr>
      <w:r>
        <w:rPr>
          <w:rFonts w:hint="eastAsia" w:ascii="宋体" w:hAnsi="宋体" w:cs="宋体"/>
          <w:snapToGrid w:val="0"/>
          <w:color w:val="auto"/>
          <w:kern w:val="0"/>
          <w:sz w:val="24"/>
        </w:rPr>
        <w:t>1.质量要求、技术标准；须提供符合国家和行业标准且符合甲方采购规格技术参数要求的润滑油产品，包装完好未启封，</w:t>
      </w:r>
      <w:r>
        <w:rPr>
          <w:rFonts w:hint="eastAsia" w:ascii="宋体" w:hAnsi="宋体"/>
          <w:bCs/>
          <w:color w:val="auto"/>
          <w:sz w:val="24"/>
          <w:szCs w:val="24"/>
        </w:rPr>
        <w:t>如有质量问题乙方无条件及时更换，更换过程中所发生的一切费用由乙方承担。</w:t>
      </w:r>
    </w:p>
    <w:p w14:paraId="46730B6A">
      <w:pPr>
        <w:pStyle w:val="5"/>
        <w:keepNext w:val="0"/>
        <w:keepLines w:val="0"/>
        <w:pageBreakBefore w:val="0"/>
        <w:kinsoku/>
        <w:wordWrap/>
        <w:overflowPunct/>
        <w:topLinePunct w:val="0"/>
        <w:autoSpaceDE/>
        <w:autoSpaceDN/>
        <w:bidi w:val="0"/>
        <w:spacing w:after="0" w:line="400" w:lineRule="exact"/>
        <w:ind w:firstLine="240"/>
        <w:textAlignment w:val="auto"/>
      </w:pPr>
      <w:r>
        <w:rPr>
          <w:rFonts w:hint="eastAsia" w:ascii="宋体" w:hAnsi="宋体" w:cs="宋体"/>
          <w:snapToGrid w:val="0"/>
          <w:kern w:val="0"/>
          <w:sz w:val="24"/>
        </w:rPr>
        <w:t xml:space="preserve">  2.</w:t>
      </w:r>
      <w:r>
        <w:rPr>
          <w:rFonts w:hint="eastAsia" w:ascii="宋体" w:hAnsi="宋体"/>
          <w:bCs/>
          <w:sz w:val="24"/>
          <w:szCs w:val="24"/>
        </w:rPr>
        <w:t>乙方保证提供的产品来源合法，货真价实，无任何法律纠纷和质量问题。</w:t>
      </w:r>
    </w:p>
    <w:p w14:paraId="7AFD25B8">
      <w:pPr>
        <w:pStyle w:val="18"/>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ascii="宋体" w:hAnsi="宋体" w:cs="宋体"/>
          <w:b/>
          <w:sz w:val="24"/>
          <w:szCs w:val="24"/>
        </w:rPr>
      </w:pPr>
      <w:r>
        <w:rPr>
          <w:rFonts w:hint="eastAsia" w:ascii="宋体" w:hAnsi="宋体" w:cs="宋体"/>
          <w:b/>
          <w:bCs/>
          <w:sz w:val="24"/>
          <w:szCs w:val="24"/>
        </w:rPr>
        <w:t>三、</w:t>
      </w:r>
      <w:r>
        <w:rPr>
          <w:rFonts w:hint="eastAsia" w:ascii="宋体" w:hAnsi="宋体" w:cs="宋体"/>
          <w:b/>
          <w:sz w:val="24"/>
          <w:szCs w:val="24"/>
        </w:rPr>
        <w:t>交货的时间、地点、运输方式和交付</w:t>
      </w:r>
    </w:p>
    <w:p w14:paraId="6B4468A7">
      <w:pPr>
        <w:pStyle w:val="14"/>
        <w:keepNext w:val="0"/>
        <w:keepLines w:val="0"/>
        <w:pageBreakBefore w:val="0"/>
        <w:shd w:val="clear" w:color="auto" w:fill="FFFFFF"/>
        <w:kinsoku/>
        <w:wordWrap/>
        <w:overflowPunct/>
        <w:topLinePunct w:val="0"/>
        <w:autoSpaceDE/>
        <w:autoSpaceDN/>
        <w:bidi w:val="0"/>
        <w:spacing w:beforeAutospacing="0" w:afterAutospacing="0" w:line="400" w:lineRule="exact"/>
        <w:ind w:firstLine="480" w:firstLineChars="200"/>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rPr>
        <w:t>1.交货地点：</w:t>
      </w:r>
      <w:r>
        <w:rPr>
          <w:rFonts w:hint="eastAsia" w:ascii="宋体" w:hAnsi="宋体" w:cs="宋体"/>
          <w:snapToGrid w:val="0"/>
          <w:color w:val="auto"/>
          <w:kern w:val="0"/>
          <w:sz w:val="24"/>
        </w:rPr>
        <w:t>浙江省遂昌金矿有限公司</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lang w:val="en-US" w:eastAsia="zh-CN"/>
        </w:rPr>
        <w:t>浙江省遂昌县濂竹乡花园岭）。</w:t>
      </w:r>
    </w:p>
    <w:p w14:paraId="0A9C8807">
      <w:pPr>
        <w:pStyle w:val="14"/>
        <w:keepNext w:val="0"/>
        <w:keepLines w:val="0"/>
        <w:pageBreakBefore w:val="0"/>
        <w:shd w:val="clear" w:color="auto" w:fill="FFFFFF"/>
        <w:kinsoku/>
        <w:wordWrap/>
        <w:overflowPunct/>
        <w:topLinePunct w:val="0"/>
        <w:autoSpaceDE/>
        <w:autoSpaceDN/>
        <w:bidi w:val="0"/>
        <w:spacing w:beforeAutospacing="0" w:afterAutospacing="0" w:line="400" w:lineRule="exact"/>
        <w:ind w:firstLine="480" w:firstLineChars="200"/>
        <w:textAlignment w:val="auto"/>
        <w:rPr>
          <w:rFonts w:ascii="宋体" w:hAnsi="宋体" w:cs="宋体"/>
          <w:snapToGrid w:val="0"/>
        </w:rPr>
      </w:pPr>
      <w:r>
        <w:rPr>
          <w:rFonts w:hint="eastAsia" w:asciiTheme="minorEastAsia" w:hAnsiTheme="minorEastAsia" w:eastAsiaTheme="minorEastAsia" w:cstheme="minorEastAsia"/>
          <w:shd w:val="clear" w:color="auto" w:fill="FFFFFF"/>
        </w:rPr>
        <w:t>2.交货时间：甲方按实际所需通知乙方发货</w:t>
      </w:r>
      <w:r>
        <w:rPr>
          <w:rFonts w:hint="eastAsia" w:ascii="宋体" w:hAnsi="宋体" w:cs="宋体"/>
          <w:snapToGrid w:val="0"/>
        </w:rPr>
        <w:t>，临时紧急采购物资须在采购电话3小时内送到。</w:t>
      </w:r>
    </w:p>
    <w:p w14:paraId="468A6DB5">
      <w:pPr>
        <w:pStyle w:val="14"/>
        <w:keepNext w:val="0"/>
        <w:keepLines w:val="0"/>
        <w:pageBreakBefore w:val="0"/>
        <w:shd w:val="clear" w:color="auto" w:fill="FFFFFF"/>
        <w:kinsoku/>
        <w:wordWrap/>
        <w:overflowPunct/>
        <w:topLinePunct w:val="0"/>
        <w:autoSpaceDE/>
        <w:autoSpaceDN/>
        <w:bidi w:val="0"/>
        <w:spacing w:beforeAutospacing="0" w:afterAutospacing="0" w:line="400" w:lineRule="exact"/>
        <w:ind w:firstLine="480" w:firstLineChars="200"/>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3.交货方式：由乙方送至甲方指定交货地点</w:t>
      </w:r>
      <w:r>
        <w:rPr>
          <w:rFonts w:hint="eastAsia" w:asciiTheme="minorEastAsia" w:hAnsiTheme="minorEastAsia" w:eastAsiaTheme="minorEastAsia" w:cstheme="minorEastAsia"/>
          <w:snapToGrid w:val="0"/>
        </w:rPr>
        <w:t>。</w:t>
      </w:r>
      <w:r>
        <w:rPr>
          <w:rFonts w:hint="eastAsia" w:asciiTheme="minorEastAsia" w:hAnsiTheme="minorEastAsia" w:eastAsiaTheme="minorEastAsia" w:cstheme="minorEastAsia"/>
          <w:shd w:val="clear" w:color="auto" w:fill="FFFFFF"/>
        </w:rPr>
        <w:t xml:space="preserve"> </w:t>
      </w:r>
    </w:p>
    <w:p w14:paraId="2367C83F">
      <w:pPr>
        <w:pStyle w:val="14"/>
        <w:keepNext w:val="0"/>
        <w:keepLines w:val="0"/>
        <w:pageBreakBefore w:val="0"/>
        <w:shd w:val="clear" w:color="auto" w:fill="FFFFFF"/>
        <w:kinsoku/>
        <w:wordWrap/>
        <w:overflowPunct/>
        <w:topLinePunct w:val="0"/>
        <w:autoSpaceDE/>
        <w:autoSpaceDN/>
        <w:bidi w:val="0"/>
        <w:spacing w:beforeAutospacing="0" w:afterAutospacing="0" w:line="400" w:lineRule="exact"/>
        <w:ind w:firstLine="480" w:firstLineChars="200"/>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4.费用负担：到甲方入库前的税费、运费、装卸等所有费用均由乙方承担。</w:t>
      </w:r>
    </w:p>
    <w:p w14:paraId="274E7633">
      <w:pPr>
        <w:pStyle w:val="14"/>
        <w:keepNext w:val="0"/>
        <w:keepLines w:val="0"/>
        <w:pageBreakBefore w:val="0"/>
        <w:shd w:val="clear" w:color="auto" w:fill="FFFFFF"/>
        <w:kinsoku/>
        <w:wordWrap/>
        <w:overflowPunct/>
        <w:topLinePunct w:val="0"/>
        <w:autoSpaceDE/>
        <w:autoSpaceDN/>
        <w:bidi w:val="0"/>
        <w:spacing w:beforeAutospacing="0" w:afterAutospacing="0" w:line="400" w:lineRule="exact"/>
        <w:ind w:firstLine="480" w:firstLineChars="200"/>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5.交付：乙方在交付货物时，应向甲方提交以下几项资料：</w:t>
      </w:r>
    </w:p>
    <w:p w14:paraId="72015652">
      <w:pPr>
        <w:pStyle w:val="14"/>
        <w:keepNext w:val="0"/>
        <w:keepLines w:val="0"/>
        <w:pageBreakBefore w:val="0"/>
        <w:shd w:val="clear" w:color="auto" w:fill="FFFFFF"/>
        <w:kinsoku/>
        <w:wordWrap/>
        <w:overflowPunct/>
        <w:topLinePunct w:val="0"/>
        <w:autoSpaceDE/>
        <w:autoSpaceDN/>
        <w:bidi w:val="0"/>
        <w:spacing w:beforeAutospacing="0" w:afterAutospacing="0" w:line="400" w:lineRule="exact"/>
        <w:ind w:firstLine="480" w:firstLineChars="200"/>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A、产品合格证；B、产品相关报告；C、其他有关所供货物的文件。</w:t>
      </w:r>
    </w:p>
    <w:p w14:paraId="1DD84504">
      <w:pPr>
        <w:pStyle w:val="14"/>
        <w:keepNext w:val="0"/>
        <w:keepLines w:val="0"/>
        <w:pageBreakBefore w:val="0"/>
        <w:shd w:val="clear" w:color="auto" w:fill="FFFFFF"/>
        <w:kinsoku/>
        <w:wordWrap/>
        <w:overflowPunct/>
        <w:topLinePunct w:val="0"/>
        <w:autoSpaceDE/>
        <w:autoSpaceDN/>
        <w:bidi w:val="0"/>
        <w:spacing w:beforeAutospacing="0" w:afterAutospacing="0" w:line="400" w:lineRule="exact"/>
        <w:ind w:firstLine="480" w:firstLineChars="200"/>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6.乙方提供了任何上述文件并不当然地减轻或免除乙方在本合同内的其他责任。</w:t>
      </w:r>
    </w:p>
    <w:p w14:paraId="658F1D32">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cstheme="minorEastAsia"/>
          <w:kern w:val="0"/>
          <w:sz w:val="24"/>
          <w:szCs w:val="24"/>
          <w:shd w:val="clear" w:color="auto" w:fill="FFFFFF"/>
        </w:rPr>
      </w:pPr>
      <w:r>
        <w:rPr>
          <w:rFonts w:hint="eastAsia" w:asciiTheme="minorEastAsia" w:hAnsiTheme="minorEastAsia" w:eastAsiaTheme="minorEastAsia" w:cstheme="minorEastAsia"/>
          <w:kern w:val="0"/>
          <w:sz w:val="24"/>
          <w:szCs w:val="24"/>
          <w:shd w:val="clear" w:color="auto" w:fill="FFFFFF"/>
        </w:rPr>
        <w:t>7.甲方对货物的到货签收并不影响乙方对货物本身应承担的质量责任。</w:t>
      </w:r>
    </w:p>
    <w:p w14:paraId="3F49D23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Theme="minorEastAsia" w:hAnsiTheme="minorEastAsia" w:eastAsiaTheme="minorEastAsia" w:cstheme="minorEastAsia"/>
          <w:color w:val="auto"/>
          <w:kern w:val="0"/>
          <w:sz w:val="24"/>
          <w:szCs w:val="24"/>
          <w:shd w:val="clear" w:color="auto" w:fill="FFFFFF"/>
        </w:rPr>
      </w:pPr>
      <w:r>
        <w:rPr>
          <w:rFonts w:hint="eastAsia" w:ascii="宋体" w:hAnsi="宋体" w:cs="宋体"/>
          <w:color w:val="auto"/>
          <w:kern w:val="28"/>
          <w:sz w:val="24"/>
          <w:szCs w:val="24"/>
        </w:rPr>
        <w:t>8.验收方法：乙方发货时须附随货清单并附合格证，数量以甲方过磅为准，</w:t>
      </w:r>
      <w:r>
        <w:rPr>
          <w:rFonts w:hint="eastAsia" w:ascii="宋体" w:hAnsi="宋体" w:cs="宋体"/>
          <w:snapToGrid w:val="0"/>
          <w:color w:val="auto"/>
          <w:kern w:val="0"/>
          <w:sz w:val="24"/>
          <w:szCs w:val="24"/>
        </w:rPr>
        <w:t>甲方依据采购清单核对所到润滑油型号、数量进行核对，确认无误后签字确认入库</w:t>
      </w:r>
      <w:r>
        <w:rPr>
          <w:rFonts w:hint="eastAsia" w:ascii="宋体" w:hAnsi="宋体" w:cs="宋体"/>
          <w:color w:val="auto"/>
          <w:sz w:val="24"/>
          <w:szCs w:val="24"/>
        </w:rPr>
        <w:t>(如出现质量问题,乙方接到通知后48小时内,必须到甲方协商处理)。</w:t>
      </w:r>
    </w:p>
    <w:p w14:paraId="18ACC9CA">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2" w:firstLineChars="200"/>
        <w:jc w:val="center"/>
        <w:textAlignment w:val="auto"/>
        <w:rPr>
          <w:rFonts w:ascii="宋体" w:hAnsi="宋体" w:cs="宋体"/>
          <w:b/>
          <w:strike/>
          <w:color w:val="auto"/>
          <w:kern w:val="2"/>
        </w:rPr>
      </w:pPr>
      <w:r>
        <w:rPr>
          <w:rFonts w:hint="eastAsia" w:ascii="宋体" w:hAnsi="宋体" w:cs="宋体"/>
          <w:b/>
          <w:color w:val="auto"/>
          <w:kern w:val="2"/>
        </w:rPr>
        <w:t>四、结算方式</w:t>
      </w:r>
    </w:p>
    <w:p w14:paraId="22A19B2F">
      <w:pPr>
        <w:keepNext w:val="0"/>
        <w:keepLines w:val="0"/>
        <w:pageBreakBefore w:val="0"/>
        <w:widowControl/>
        <w:tabs>
          <w:tab w:val="left" w:pos="0"/>
          <w:tab w:val="left" w:pos="1995"/>
        </w:tabs>
        <w:kinsoku/>
        <w:wordWrap/>
        <w:overflowPunct/>
        <w:topLinePunct w:val="0"/>
        <w:autoSpaceDE/>
        <w:autoSpaceDN/>
        <w:bidi w:val="0"/>
        <w:adjustRightInd w:val="0"/>
        <w:snapToGrid w:val="0"/>
        <w:spacing w:line="400" w:lineRule="exact"/>
        <w:ind w:right="-10" w:rightChars="-5" w:firstLine="480" w:firstLineChars="200"/>
        <w:jc w:val="left"/>
        <w:textAlignment w:val="auto"/>
        <w:rPr>
          <w:color w:val="E54C5E" w:themeColor="accent6"/>
          <w14:textFill>
            <w14:solidFill>
              <w14:schemeClr w14:val="accent6"/>
            </w14:solidFill>
          </w14:textFill>
        </w:rPr>
      </w:pPr>
      <w:r>
        <w:rPr>
          <w:rFonts w:hint="eastAsia" w:ascii="宋体" w:hAnsi="宋体" w:cs="宋体"/>
          <w:kern w:val="0"/>
          <w:sz w:val="24"/>
          <w:szCs w:val="24"/>
        </w:rPr>
        <w:t>1.按实际收货数量及合同价结算，</w:t>
      </w:r>
      <w:r>
        <w:rPr>
          <w:rFonts w:hint="eastAsia" w:ascii="宋体" w:hAnsi="宋体" w:cs="宋体"/>
          <w:sz w:val="24"/>
          <w:szCs w:val="24"/>
        </w:rPr>
        <w:t>本合同税率为</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合同</w:t>
      </w:r>
      <w:r>
        <w:rPr>
          <w:rFonts w:hint="eastAsia" w:ascii="宋体" w:hAnsi="宋体" w:cs="宋体"/>
          <w:snapToGrid w:val="0"/>
          <w:kern w:val="0"/>
          <w:sz w:val="24"/>
          <w:szCs w:val="24"/>
        </w:rPr>
        <w:t>目录里没有的物资，以采购时的市场价</w:t>
      </w:r>
      <w:r>
        <w:rPr>
          <w:rFonts w:hint="eastAsia" w:ascii="宋体" w:hAnsi="宋体" w:cs="宋体"/>
          <w:snapToGrid w:val="0"/>
          <w:color w:val="auto"/>
          <w:kern w:val="0"/>
          <w:sz w:val="24"/>
          <w:szCs w:val="24"/>
        </w:rPr>
        <w:t>结算（参考京东和淘宝网价</w:t>
      </w:r>
      <w:r>
        <w:rPr>
          <w:rFonts w:hint="eastAsia" w:ascii="宋体" w:hAnsi="宋体" w:cs="宋体"/>
          <w:snapToGrid w:val="0"/>
          <w:color w:val="auto"/>
          <w:kern w:val="0"/>
          <w:sz w:val="24"/>
          <w:szCs w:val="24"/>
          <w:highlight w:val="none"/>
        </w:rPr>
        <w:t>格</w:t>
      </w:r>
      <w:r>
        <w:rPr>
          <w:rFonts w:hint="eastAsia" w:ascii="宋体" w:hAnsi="宋体" w:cs="宋体"/>
          <w:snapToGrid w:val="0"/>
          <w:color w:val="auto"/>
          <w:kern w:val="0"/>
          <w:sz w:val="24"/>
          <w:szCs w:val="24"/>
          <w:highlight w:val="none"/>
          <w:lang w:val="en-US" w:eastAsia="zh-CN"/>
        </w:rPr>
        <w:t>协商采购</w:t>
      </w:r>
      <w:r>
        <w:rPr>
          <w:rFonts w:hint="eastAsia" w:ascii="宋体" w:hAnsi="宋体" w:cs="宋体"/>
          <w:snapToGrid w:val="0"/>
          <w:color w:val="auto"/>
          <w:kern w:val="0"/>
          <w:sz w:val="24"/>
          <w:szCs w:val="24"/>
        </w:rPr>
        <w:t>）。</w:t>
      </w:r>
    </w:p>
    <w:p w14:paraId="742329E6">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付款方式</w:t>
      </w:r>
      <w:r>
        <w:rPr>
          <w:rFonts w:hint="eastAsia" w:ascii="宋体" w:hAnsi="宋体" w:cs="宋体"/>
          <w:color w:val="000000" w:themeColor="text1"/>
          <w:sz w:val="24"/>
          <w:szCs w:val="24"/>
          <w14:textFill>
            <w14:solidFill>
              <w14:schemeClr w14:val="tx1"/>
            </w14:solidFill>
          </w14:textFill>
        </w:rPr>
        <w:t>：乙方货到甲方，甲方验收合格后按实际收货数量通知乙方开票结算，</w:t>
      </w:r>
      <w:bookmarkStart w:id="265" w:name="_Hlk506285485"/>
      <w:r>
        <w:rPr>
          <w:rFonts w:hint="eastAsia" w:ascii="宋体" w:hAnsi="宋体"/>
          <w:color w:val="000000" w:themeColor="text1"/>
          <w:sz w:val="24"/>
          <w:szCs w:val="24"/>
          <w14:textFill>
            <w14:solidFill>
              <w14:schemeClr w14:val="tx1"/>
            </w14:solidFill>
          </w14:textFill>
        </w:rPr>
        <w:t>甲方收到发票后</w:t>
      </w:r>
      <w:r>
        <w:rPr>
          <w:rFonts w:hint="eastAsia" w:ascii="宋体" w:hAnsi="宋体"/>
          <w:color w:val="000000" w:themeColor="text1"/>
          <w:sz w:val="24"/>
          <w:szCs w:val="24"/>
          <w:u w:val="single"/>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个工作日内向乙方支付货款。</w:t>
      </w:r>
    </w:p>
    <w:p w14:paraId="79D74CAF">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3.尽管有上述付款时间规定，乙方应在支付前向甲方提交支付申请以及所需要的相关资料和票据。甲方只在收到所有合格的支付凭证后，方可向乙方支付，否则，甲方有权拒绝支付。如因乙方未能及时提交所需的相关资料和票据，或提交的资料和票据不能满足甲方的付款要求造成付款延误，甲方不承担逾期付款的责任。</w:t>
      </w:r>
    </w:p>
    <w:bookmarkEnd w:id="265"/>
    <w:p w14:paraId="4D5814DB">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4.乙方的联系信息如有变更（包含但不限于单位名称、联系地址、法定代表人、业务联系人、联系电话、银行信息），应立即书面通知甲方；联系信息有更改未及时通知甲方的，应承担因此造成的一切后果。</w:t>
      </w:r>
    </w:p>
    <w:p w14:paraId="68283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4"/>
          <w:szCs w:val="24"/>
        </w:rPr>
      </w:pPr>
      <w:r>
        <w:rPr>
          <w:rFonts w:hint="eastAsia" w:ascii="宋体" w:hAnsi="宋体" w:cs="宋体"/>
          <w:b/>
          <w:bCs/>
          <w:sz w:val="24"/>
          <w:szCs w:val="24"/>
        </w:rPr>
        <w:t>五、质量保证和售后服务</w:t>
      </w:r>
    </w:p>
    <w:p w14:paraId="51A003CF">
      <w:pPr>
        <w:pStyle w:val="21"/>
        <w:keepNext w:val="0"/>
        <w:keepLines w:val="0"/>
        <w:pageBreakBefore w:val="0"/>
        <w:kinsoku/>
        <w:wordWrap/>
        <w:overflowPunct/>
        <w:topLinePunct w:val="0"/>
        <w:autoSpaceDE/>
        <w:autoSpaceDN/>
        <w:bidi w:val="0"/>
        <w:spacing w:line="400" w:lineRule="exact"/>
        <w:ind w:firstLine="480"/>
        <w:textAlignment w:val="auto"/>
        <w:rPr>
          <w:rFonts w:ascii="宋体" w:hAnsi="宋体" w:cs="宋体"/>
          <w:strike/>
          <w:color w:val="FF0000"/>
          <w:sz w:val="24"/>
          <w:szCs w:val="24"/>
        </w:rPr>
      </w:pPr>
      <w:r>
        <w:rPr>
          <w:rFonts w:hint="eastAsia" w:ascii="宋体" w:hAnsi="宋体" w:cs="宋体"/>
          <w:sz w:val="24"/>
          <w:szCs w:val="24"/>
        </w:rPr>
        <w:t>1.乙方保证所提供的产品在各方面与甲方采购文件规定的技术要求、质量、规格和性能相一致，且为保质期内产品，若产品性能不一致或为临期及过期产品，乙方应无条件退换，退换费用由乙方承担。</w:t>
      </w:r>
    </w:p>
    <w:p w14:paraId="67C4744C">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spacing w:val="-6"/>
          <w:sz w:val="24"/>
          <w:szCs w:val="24"/>
        </w:rPr>
      </w:pPr>
      <w:r>
        <w:rPr>
          <w:rFonts w:hint="eastAsia" w:ascii="宋体" w:hAnsi="宋体" w:cs="宋体"/>
          <w:sz w:val="24"/>
          <w:szCs w:val="24"/>
        </w:rPr>
        <w:t>2.乙方保证所提供的产品没有缺陷，符合国家和行业标准及技术规范书要</w:t>
      </w:r>
      <w:r>
        <w:rPr>
          <w:rFonts w:hint="eastAsia" w:ascii="宋体" w:hAnsi="宋体" w:cs="宋体"/>
          <w:spacing w:val="-6"/>
          <w:sz w:val="24"/>
          <w:szCs w:val="24"/>
        </w:rPr>
        <w:t>求。</w:t>
      </w:r>
    </w:p>
    <w:p w14:paraId="70C1A610">
      <w:pPr>
        <w:keepNext w:val="0"/>
        <w:keepLines w:val="0"/>
        <w:pageBreakBefore w:val="0"/>
        <w:kinsoku/>
        <w:wordWrap/>
        <w:overflowPunct/>
        <w:topLinePunct w:val="0"/>
        <w:autoSpaceDE/>
        <w:autoSpaceDN/>
        <w:bidi w:val="0"/>
        <w:spacing w:line="400" w:lineRule="exact"/>
        <w:ind w:firstLine="456" w:firstLineChars="200"/>
        <w:textAlignment w:val="auto"/>
        <w:rPr>
          <w:rFonts w:ascii="宋体" w:hAnsi="宋体" w:cs="宋体"/>
          <w:spacing w:val="-6"/>
          <w:sz w:val="24"/>
          <w:szCs w:val="24"/>
        </w:rPr>
      </w:pPr>
      <w:r>
        <w:rPr>
          <w:rFonts w:hint="eastAsia" w:ascii="宋体" w:hAnsi="宋体" w:cs="宋体"/>
          <w:spacing w:val="-6"/>
          <w:sz w:val="24"/>
          <w:szCs w:val="24"/>
        </w:rPr>
        <w:t>3</w:t>
      </w:r>
      <w:r>
        <w:rPr>
          <w:rFonts w:hint="eastAsia" w:ascii="宋体" w:hAnsi="宋体" w:cs="宋体"/>
          <w:color w:val="auto"/>
          <w:spacing w:val="-6"/>
          <w:sz w:val="24"/>
          <w:szCs w:val="24"/>
        </w:rPr>
        <w:t>.</w:t>
      </w:r>
      <w:r>
        <w:rPr>
          <w:rFonts w:hint="eastAsia" w:ascii="宋体" w:hAnsi="宋体" w:cs="宋体"/>
          <w:color w:val="auto"/>
          <w:kern w:val="0"/>
          <w:sz w:val="24"/>
          <w:szCs w:val="24"/>
        </w:rPr>
        <w:t>乙方对提供的货品按国家相关规定履行售后服务</w:t>
      </w:r>
      <w:r>
        <w:rPr>
          <w:rFonts w:hint="eastAsia" w:ascii="宋体" w:hAnsi="宋体" w:cs="宋体"/>
          <w:color w:val="auto"/>
          <w:spacing w:val="-6"/>
          <w:sz w:val="24"/>
          <w:szCs w:val="24"/>
        </w:rPr>
        <w:t>，</w:t>
      </w:r>
      <w:r>
        <w:rPr>
          <w:rFonts w:hint="eastAsia" w:ascii="宋体" w:hAnsi="宋体" w:cs="宋体"/>
          <w:spacing w:val="-6"/>
          <w:sz w:val="24"/>
          <w:szCs w:val="24"/>
        </w:rPr>
        <w:t>若未履行售后服务，</w:t>
      </w:r>
      <w:r>
        <w:rPr>
          <w:rFonts w:hint="eastAsia" w:ascii="宋体" w:hAnsi="宋体" w:cs="宋体"/>
          <w:kern w:val="0"/>
          <w:sz w:val="24"/>
          <w:szCs w:val="24"/>
        </w:rPr>
        <w:t>甲方有权委托第三方提供服务，因此产生的一切费用由乙方承担</w:t>
      </w:r>
    </w:p>
    <w:p w14:paraId="1DB3EB3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ascii="宋体" w:hAnsi="宋体" w:cs="宋体"/>
          <w:b/>
          <w:bCs/>
          <w:sz w:val="24"/>
          <w:szCs w:val="24"/>
        </w:rPr>
      </w:pPr>
      <w:r>
        <w:rPr>
          <w:rFonts w:hint="eastAsia" w:ascii="宋体" w:hAnsi="宋体" w:cs="宋体"/>
          <w:b/>
          <w:bCs/>
          <w:sz w:val="24"/>
          <w:szCs w:val="24"/>
        </w:rPr>
        <w:t>六、不可抗力</w:t>
      </w:r>
    </w:p>
    <w:p w14:paraId="293AACA2">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1.本协议任一方因不可抗力（不可抗力：由于地震、台风、洪水、火灾、战争、罢工、政府干预以及其他不能预见并且对其发生后果不能防止或避免的不可抗力）而不能或延迟履行本协议项下任何义务给对方造成的任何损失不承担相关责任。</w:t>
      </w:r>
    </w:p>
    <w:p w14:paraId="124BE98E">
      <w:pPr>
        <w:keepNext w:val="0"/>
        <w:keepLines w:val="0"/>
        <w:pageBreakBefore w:val="0"/>
        <w:kinsoku/>
        <w:wordWrap/>
        <w:overflowPunct/>
        <w:topLinePunct w:val="0"/>
        <w:autoSpaceDE/>
        <w:autoSpaceDN/>
        <w:bidi w:val="0"/>
        <w:adjustRightInd w:val="0"/>
        <w:snapToGrid w:val="0"/>
        <w:spacing w:line="400" w:lineRule="exact"/>
        <w:ind w:firstLine="456" w:firstLineChars="200"/>
        <w:jc w:val="left"/>
        <w:textAlignment w:val="auto"/>
        <w:rPr>
          <w:rFonts w:ascii="宋体" w:hAnsi="宋体" w:cs="宋体"/>
          <w:spacing w:val="-6"/>
          <w:sz w:val="24"/>
          <w:szCs w:val="24"/>
        </w:rPr>
      </w:pPr>
      <w:r>
        <w:rPr>
          <w:rFonts w:hint="eastAsia" w:ascii="宋体" w:hAnsi="宋体" w:cs="宋体"/>
          <w:spacing w:val="-6"/>
          <w:sz w:val="24"/>
          <w:szCs w:val="24"/>
        </w:rPr>
        <w:t>2.任何一方受不可抗力而无法履约，履约期限则应按不可抗力影响履约的期限相应延长。</w:t>
      </w:r>
    </w:p>
    <w:p w14:paraId="294F8EE2">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3.不可抗力发生后，各方均应采取一切必要的措施减少不可抗力事件所造成的损失。</w:t>
      </w:r>
    </w:p>
    <w:p w14:paraId="29CFB5BF">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4.双方在不可抗力发生或终止时尽快电告另一方，并在事件发生后2天内将有关部门出具的不可抗力证明文件给另一方认可。</w:t>
      </w:r>
    </w:p>
    <w:p w14:paraId="27523A7E">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5.如不可抗力事故的影响连续60天以上时，合同各方应通过友好协商解决本合同履行问题，并尽快达成协议；若在30天内不能达成一致，另一方有权书面通知受阻方终止协议，通知立即生效。</w:t>
      </w:r>
    </w:p>
    <w:p w14:paraId="38EFEB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4"/>
          <w:szCs w:val="24"/>
        </w:rPr>
      </w:pPr>
      <w:r>
        <w:rPr>
          <w:rFonts w:hint="eastAsia" w:ascii="宋体" w:hAnsi="宋体" w:cs="宋体"/>
          <w:b/>
          <w:bCs/>
          <w:sz w:val="24"/>
          <w:szCs w:val="24"/>
        </w:rPr>
        <w:t>七、违约罚则</w:t>
      </w:r>
    </w:p>
    <w:p w14:paraId="5A9204F4">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1.成交供应商的响应保证金自动转为履约保证金，保证合同的履行。</w:t>
      </w:r>
    </w:p>
    <w:p w14:paraId="4883B957">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2.一方当事人因第三方的原因违约，应先向另一方承担违约责任，与第三方纠纷再另行解决。</w:t>
      </w:r>
    </w:p>
    <w:p w14:paraId="224D2C9B">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3.如乙方到货或交付延迟，每延迟壹日乙方须支付合同价款的5‰作为违约金，但违约金总价不超过合同总价的10%，若交付延期超过20天，则甲方有权单方面取消合同，不返还履约保证金，若给甲方带来损失，乙方还应赔偿此损失。</w:t>
      </w:r>
    </w:p>
    <w:p w14:paraId="1705C0B5">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4.乙方应按质量保证、售后服务承诺提供相关服务，如达不到服务要求，乙方应当承担违约责任。</w:t>
      </w:r>
    </w:p>
    <w:p w14:paraId="48FF3568">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5.若乙方在本采购项目的响应信息中提供虚假信息，甲方有权延迟所有应付乙方货款一年，该货款不仅包含本合同货款，也包括甲乙双方合作过程中，所有甲方应支付乙方货款，并且需至少赔偿合同金额的5%作为违约金，如由此给甲方带来其他损失的，还应赔偿甲方此损失。</w:t>
      </w:r>
    </w:p>
    <w:p w14:paraId="433F8EAD">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6.甲方应按合同约定支付货款，因甲方原因造成未按时支付货款的，每延迟一日，甲方向乙方支付应付合同款5‰违约金，延迟超过20天的，乙方有权单方解除合同，甲方承担因此产生的责任。</w:t>
      </w:r>
    </w:p>
    <w:p w14:paraId="66D9AB90">
      <w:pPr>
        <w:pStyle w:val="5"/>
        <w:keepNext w:val="0"/>
        <w:keepLines w:val="0"/>
        <w:pageBreakBefore w:val="0"/>
        <w:kinsoku/>
        <w:wordWrap/>
        <w:overflowPunct/>
        <w:topLinePunct w:val="0"/>
        <w:autoSpaceDE/>
        <w:autoSpaceDN/>
        <w:bidi w:val="0"/>
        <w:spacing w:after="0" w:line="40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7.合同生效后，甲乙任何一方无故提出终止合同，给对方造成损失的，还应承担赔偿责任。</w:t>
      </w:r>
    </w:p>
    <w:p w14:paraId="51982A84">
      <w:pPr>
        <w:keepNext w:val="0"/>
        <w:keepLines w:val="0"/>
        <w:pageBreakBefore w:val="0"/>
        <w:kinsoku/>
        <w:wordWrap/>
        <w:overflowPunct/>
        <w:topLinePunct w:val="0"/>
        <w:autoSpaceDE/>
        <w:autoSpaceDN/>
        <w:bidi w:val="0"/>
        <w:spacing w:line="400" w:lineRule="exact"/>
        <w:jc w:val="center"/>
        <w:textAlignment w:val="auto"/>
        <w:rPr>
          <w:rFonts w:ascii="宋体" w:hAnsi="宋体" w:cs="宋体"/>
          <w:b/>
          <w:bCs/>
          <w:sz w:val="24"/>
          <w:szCs w:val="24"/>
        </w:rPr>
      </w:pPr>
      <w:r>
        <w:rPr>
          <w:rFonts w:hint="eastAsia" w:ascii="宋体" w:hAnsi="宋体" w:cs="宋体"/>
          <w:b/>
          <w:bCs/>
          <w:sz w:val="24"/>
          <w:szCs w:val="24"/>
        </w:rPr>
        <w:t>八、合同争议的解决</w:t>
      </w:r>
    </w:p>
    <w:p w14:paraId="3585F7D5">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1.双方必须依中华人民共和国的有关法律及业内有关合理的惯例严格执行本合同，合同执行过程中的争议应本着平等友好的精神协商解决。</w:t>
      </w:r>
    </w:p>
    <w:p w14:paraId="04D4EE2D">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2.协商无法达成一致时，任何一方可以向甲方所在地的人民法院起诉解决。</w:t>
      </w:r>
    </w:p>
    <w:p w14:paraId="4F436568">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ascii="宋体" w:hAnsi="宋体" w:cs="宋体"/>
          <w:sz w:val="24"/>
          <w:szCs w:val="24"/>
        </w:rPr>
      </w:pPr>
      <w:r>
        <w:rPr>
          <w:rFonts w:hint="eastAsia" w:ascii="宋体" w:hAnsi="宋体" w:cs="宋体"/>
          <w:b/>
          <w:bCs/>
          <w:sz w:val="24"/>
          <w:szCs w:val="24"/>
        </w:rPr>
        <w:t>九、合同的生效及其他</w:t>
      </w:r>
    </w:p>
    <w:p w14:paraId="120BBCFF">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1.合同自签字、盖章之日起生效。</w:t>
      </w:r>
    </w:p>
    <w:p w14:paraId="06D0AED3">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2.成交通知书和采购文件、响应文件均属于本合同不可分割的一部分，具有同等法律效力，如与本合同有冲突，以本合同文本为准。</w:t>
      </w:r>
    </w:p>
    <w:p w14:paraId="0824ECAA">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napToGrid w:val="0"/>
          <w:kern w:val="0"/>
          <w:sz w:val="24"/>
          <w:szCs w:val="24"/>
        </w:rPr>
      </w:pPr>
      <w:r>
        <w:rPr>
          <w:rFonts w:hint="eastAsia" w:ascii="宋体" w:hAnsi="宋体" w:cs="宋体"/>
          <w:sz w:val="24"/>
          <w:szCs w:val="24"/>
        </w:rPr>
        <w:t>3.本合同壹式肆份，甲方叁份，乙方壹份，均具有同等法律效力，</w:t>
      </w:r>
      <w:r>
        <w:rPr>
          <w:rFonts w:hint="eastAsia" w:ascii="宋体" w:hAnsi="宋体" w:cs="宋体"/>
          <w:b/>
          <w:bCs/>
          <w:sz w:val="24"/>
          <w:szCs w:val="24"/>
        </w:rPr>
        <w:t>合同期限2025年1月1日至2025年12月31日，</w:t>
      </w:r>
      <w:r>
        <w:rPr>
          <w:rFonts w:hint="eastAsia" w:ascii="宋体" w:hAnsi="宋体" w:cs="宋体"/>
          <w:sz w:val="24"/>
          <w:szCs w:val="24"/>
        </w:rPr>
        <w:t>合同有效期内，双方不得无故终止合同。</w:t>
      </w:r>
    </w:p>
    <w:p w14:paraId="70EBF72B">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sz w:val="24"/>
          <w:szCs w:val="24"/>
        </w:rPr>
      </w:pPr>
      <w:r>
        <w:rPr>
          <w:rFonts w:hint="eastAsia" w:ascii="宋体" w:hAnsi="宋体" w:cs="宋体"/>
          <w:sz w:val="24"/>
          <w:szCs w:val="24"/>
        </w:rPr>
        <w:t>（以下无正文）</w:t>
      </w:r>
    </w:p>
    <w:p w14:paraId="5B871FCA">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p>
    <w:p w14:paraId="6BE63DC0">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 xml:space="preserve">甲方（盖章）：                          乙方（盖章）：  </w:t>
      </w:r>
    </w:p>
    <w:p w14:paraId="0AEA4771">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sz w:val="24"/>
          <w:szCs w:val="24"/>
        </w:rPr>
      </w:pPr>
    </w:p>
    <w:p w14:paraId="5333FB72">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p>
    <w:p w14:paraId="7930A158">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法定代表人或其委托代理人：              法定代表人或其委托代理人：</w:t>
      </w:r>
    </w:p>
    <w:p w14:paraId="23C5AF91">
      <w:pPr>
        <w:pStyle w:val="4"/>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rPr>
        <w:t xml:space="preserve">（签字或盖章）                           （签字或盖章）    </w:t>
      </w:r>
    </w:p>
    <w:p w14:paraId="4983FB76">
      <w:pPr>
        <w:pStyle w:val="5"/>
        <w:keepNext w:val="0"/>
        <w:keepLines w:val="0"/>
        <w:pageBreakBefore w:val="0"/>
        <w:kinsoku/>
        <w:wordWrap/>
        <w:overflowPunct/>
        <w:topLinePunct w:val="0"/>
        <w:autoSpaceDE/>
        <w:autoSpaceDN/>
        <w:bidi w:val="0"/>
        <w:spacing w:line="400" w:lineRule="exact"/>
        <w:ind w:left="0" w:leftChars="0" w:firstLine="0" w:firstLineChars="0"/>
        <w:textAlignment w:val="auto"/>
      </w:pPr>
    </w:p>
    <w:p w14:paraId="618EA644">
      <w:pPr>
        <w:keepNext w:val="0"/>
        <w:keepLines w:val="0"/>
        <w:pageBreakBefore w:val="0"/>
        <w:kinsoku/>
        <w:wordWrap/>
        <w:overflowPunct/>
        <w:topLinePunct w:val="0"/>
        <w:autoSpaceDE/>
        <w:autoSpaceDN/>
        <w:bidi w:val="0"/>
        <w:spacing w:line="400" w:lineRule="exact"/>
        <w:ind w:right="105" w:rightChars="50" w:firstLine="480" w:firstLineChars="200"/>
        <w:textAlignment w:val="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地  址：</w:t>
      </w:r>
      <w:r>
        <w:rPr>
          <w:rFonts w:hint="eastAsia" w:ascii="宋体" w:hAnsi="宋体" w:cs="宋体"/>
          <w:sz w:val="24"/>
          <w:szCs w:val="24"/>
          <w:u w:val="single"/>
        </w:rPr>
        <w:t xml:space="preserve">                           </w:t>
      </w:r>
    </w:p>
    <w:p w14:paraId="25138E3C">
      <w:pPr>
        <w:keepNext w:val="0"/>
        <w:keepLines w:val="0"/>
        <w:pageBreakBefore w:val="0"/>
        <w:kinsoku/>
        <w:wordWrap/>
        <w:overflowPunct/>
        <w:topLinePunct w:val="0"/>
        <w:autoSpaceDE/>
        <w:autoSpaceDN/>
        <w:bidi w:val="0"/>
        <w:spacing w:line="400" w:lineRule="exact"/>
        <w:ind w:right="105" w:rightChars="50" w:firstLine="480" w:firstLineChars="200"/>
        <w:textAlignment w:val="auto"/>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pacing w:val="10"/>
          <w:sz w:val="24"/>
          <w:szCs w:val="24"/>
          <w:u w:val="single"/>
        </w:rPr>
        <w:t xml:space="preserve">    </w:t>
      </w:r>
      <w:r>
        <w:rPr>
          <w:rFonts w:hint="eastAsia" w:ascii="宋体" w:hAnsi="宋体" w:cs="宋体"/>
          <w:sz w:val="24"/>
          <w:szCs w:val="24"/>
          <w:u w:val="single"/>
        </w:rPr>
        <w:t xml:space="preserve">            </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14:paraId="33707A82">
      <w:pPr>
        <w:keepNext w:val="0"/>
        <w:keepLines w:val="0"/>
        <w:pageBreakBefore w:val="0"/>
        <w:kinsoku/>
        <w:wordWrap/>
        <w:overflowPunct/>
        <w:topLinePunct w:val="0"/>
        <w:autoSpaceDE/>
        <w:autoSpaceDN/>
        <w:bidi w:val="0"/>
        <w:spacing w:line="400" w:lineRule="exact"/>
        <w:ind w:right="105" w:rightChars="50" w:firstLine="480" w:firstLineChars="200"/>
        <w:textAlignment w:val="auto"/>
        <w:rPr>
          <w:rFonts w:ascii="宋体" w:hAnsi="宋体" w:cs="宋体"/>
          <w:sz w:val="24"/>
          <w:szCs w:val="24"/>
        </w:rPr>
      </w:pPr>
      <w:r>
        <w:rPr>
          <w:rFonts w:hint="eastAsia" w:ascii="宋体" w:hAnsi="宋体" w:cs="宋体"/>
          <w:sz w:val="24"/>
          <w:szCs w:val="24"/>
        </w:rPr>
        <w:t>开户银行：</w:t>
      </w:r>
      <w:r>
        <w:rPr>
          <w:rFonts w:hint="eastAsia" w:ascii="宋体" w:hAnsi="宋体" w:cs="宋体"/>
          <w:bCs/>
          <w:spacing w:val="10"/>
          <w:sz w:val="24"/>
          <w:szCs w:val="24"/>
          <w:u w:val="single"/>
        </w:rPr>
        <w:t xml:space="preserve">                     </w:t>
      </w:r>
      <w:r>
        <w:rPr>
          <w:rFonts w:hint="eastAsia" w:ascii="宋体" w:hAnsi="宋体" w:cs="宋体"/>
          <w:sz w:val="24"/>
          <w:szCs w:val="24"/>
        </w:rPr>
        <w:t xml:space="preserve">      开户银行：</w:t>
      </w:r>
      <w:r>
        <w:rPr>
          <w:rFonts w:hint="eastAsia" w:ascii="宋体" w:hAnsi="宋体" w:cs="宋体"/>
          <w:sz w:val="24"/>
          <w:szCs w:val="24"/>
          <w:u w:val="single"/>
        </w:rPr>
        <w:t xml:space="preserve">                        </w:t>
      </w:r>
    </w:p>
    <w:p w14:paraId="088CAEC0">
      <w:pPr>
        <w:keepNext w:val="0"/>
        <w:keepLines w:val="0"/>
        <w:pageBreakBefore w:val="0"/>
        <w:kinsoku/>
        <w:wordWrap/>
        <w:overflowPunct/>
        <w:topLinePunct w:val="0"/>
        <w:autoSpaceDE/>
        <w:autoSpaceDN/>
        <w:bidi w:val="0"/>
        <w:spacing w:line="400" w:lineRule="exact"/>
        <w:ind w:right="105" w:rightChars="50" w:firstLine="480" w:firstLineChars="200"/>
        <w:textAlignment w:val="auto"/>
        <w:rPr>
          <w:rFonts w:ascii="宋体" w:hAnsi="宋体" w:cs="宋体"/>
          <w:sz w:val="24"/>
          <w:szCs w:val="24"/>
          <w:u w:val="single"/>
        </w:rPr>
      </w:pPr>
      <w:r>
        <w:rPr>
          <w:rFonts w:hint="eastAsia" w:ascii="宋体" w:hAnsi="宋体" w:cs="宋体"/>
          <w:sz w:val="24"/>
          <w:szCs w:val="24"/>
        </w:rPr>
        <w:t>账  号：</w:t>
      </w:r>
      <w:r>
        <w:rPr>
          <w:rFonts w:hint="eastAsia" w:ascii="宋体" w:hAnsi="宋体" w:cs="宋体"/>
          <w:sz w:val="24"/>
          <w:szCs w:val="24"/>
          <w:u w:val="single"/>
        </w:rPr>
        <w:t xml:space="preserve">                           </w:t>
      </w:r>
      <w:r>
        <w:rPr>
          <w:rFonts w:hint="eastAsia" w:ascii="宋体" w:hAnsi="宋体" w:cs="宋体"/>
          <w:sz w:val="24"/>
          <w:szCs w:val="24"/>
        </w:rPr>
        <w:t xml:space="preserve">      账  号：</w:t>
      </w:r>
      <w:r>
        <w:rPr>
          <w:rFonts w:hint="eastAsia" w:ascii="宋体" w:hAnsi="宋体" w:cs="宋体"/>
          <w:sz w:val="24"/>
          <w:szCs w:val="24"/>
          <w:u w:val="single"/>
        </w:rPr>
        <w:t xml:space="preserve">                          </w:t>
      </w:r>
    </w:p>
    <w:p w14:paraId="73D9CFF4">
      <w:pPr>
        <w:keepNext w:val="0"/>
        <w:keepLines w:val="0"/>
        <w:pageBreakBefore w:val="0"/>
        <w:kinsoku/>
        <w:wordWrap/>
        <w:overflowPunct/>
        <w:topLinePunct w:val="0"/>
        <w:autoSpaceDE/>
        <w:autoSpaceDN/>
        <w:bidi w:val="0"/>
        <w:spacing w:line="400" w:lineRule="exact"/>
        <w:ind w:right="105" w:rightChars="50" w:firstLine="480" w:firstLineChars="200"/>
        <w:textAlignment w:val="auto"/>
      </w:pPr>
      <w:r>
        <w:rPr>
          <w:rFonts w:hint="eastAsia" w:ascii="宋体" w:hAnsi="宋体" w:cs="宋体"/>
          <w:sz w:val="24"/>
          <w:szCs w:val="24"/>
        </w:rPr>
        <w:t>纳税人识别号：</w:t>
      </w:r>
      <w:r>
        <w:rPr>
          <w:rFonts w:hint="eastAsia" w:ascii="宋体" w:hAnsi="宋体" w:cs="宋体"/>
          <w:sz w:val="24"/>
          <w:szCs w:val="24"/>
          <w:u w:val="single"/>
        </w:rPr>
        <w:t xml:space="preserve">                     </w:t>
      </w:r>
      <w:r>
        <w:rPr>
          <w:rFonts w:hint="eastAsia" w:ascii="宋体" w:hAnsi="宋体" w:cs="宋体"/>
          <w:sz w:val="24"/>
          <w:szCs w:val="24"/>
        </w:rPr>
        <w:t xml:space="preserve">      纳税人识别号：</w:t>
      </w:r>
      <w:r>
        <w:rPr>
          <w:rFonts w:hint="eastAsia" w:ascii="宋体" w:hAnsi="宋体" w:cs="宋体"/>
          <w:sz w:val="24"/>
          <w:szCs w:val="24"/>
          <w:u w:val="single"/>
        </w:rPr>
        <w:t xml:space="preserve">             </w:t>
      </w:r>
    </w:p>
    <w:bookmarkEnd w:id="259"/>
    <w:bookmarkEnd w:id="260"/>
    <w:bookmarkEnd w:id="261"/>
    <w:bookmarkEnd w:id="262"/>
    <w:p w14:paraId="4813322C"/>
    <w:p w14:paraId="5F2F2841">
      <w:pPr>
        <w:pStyle w:val="2"/>
        <w:jc w:val="center"/>
        <w:rPr>
          <w:rFonts w:ascii="宋体" w:hAnsi="宋体"/>
          <w:sz w:val="28"/>
          <w:szCs w:val="28"/>
        </w:rPr>
      </w:pPr>
      <w:bookmarkStart w:id="266" w:name="_Toc8664"/>
      <w:r>
        <w:rPr>
          <w:rFonts w:hint="eastAsia" w:ascii="宋体" w:hAnsi="宋体"/>
          <w:sz w:val="28"/>
          <w:szCs w:val="28"/>
        </w:rPr>
        <w:t>第五章采购需求及技术要求</w:t>
      </w:r>
      <w:bookmarkEnd w:id="266"/>
    </w:p>
    <w:p w14:paraId="18BCD4A6">
      <w:pPr>
        <w:widowControl/>
        <w:tabs>
          <w:tab w:val="left" w:pos="0"/>
          <w:tab w:val="left" w:pos="1995"/>
        </w:tabs>
        <w:adjustRightInd w:val="0"/>
        <w:snapToGrid w:val="0"/>
        <w:spacing w:line="440" w:lineRule="exact"/>
        <w:ind w:right="-10" w:rightChars="-5" w:firstLine="482" w:firstLineChars="200"/>
        <w:jc w:val="left"/>
        <w:rPr>
          <w:sz w:val="24"/>
          <w:szCs w:val="24"/>
        </w:rPr>
      </w:pPr>
      <w:bookmarkStart w:id="267" w:name="_Toc346279692"/>
      <w:bookmarkStart w:id="268" w:name="_Toc299370182"/>
      <w:bookmarkStart w:id="269" w:name="_Toc144974837"/>
      <w:bookmarkStart w:id="270" w:name="_Toc152042557"/>
      <w:bookmarkStart w:id="271" w:name="_Toc420520161"/>
      <w:bookmarkStart w:id="272" w:name="_Toc152045775"/>
      <w:r>
        <w:rPr>
          <w:rFonts w:hint="eastAsia" w:ascii="宋体" w:hAnsi="宋体" w:cs="宋体"/>
          <w:b/>
          <w:bCs/>
          <w:snapToGrid w:val="0"/>
          <w:kern w:val="0"/>
          <w:sz w:val="24"/>
          <w:szCs w:val="24"/>
        </w:rPr>
        <w:t>一、采购需求</w:t>
      </w:r>
      <w:r>
        <w:rPr>
          <w:rFonts w:hint="eastAsia" w:ascii="宋体" w:hAnsi="宋体" w:cs="宋体"/>
          <w:snapToGrid w:val="0"/>
          <w:kern w:val="0"/>
          <w:sz w:val="24"/>
          <w:szCs w:val="24"/>
        </w:rPr>
        <w:t>：型号及数量（以实际所需为准），详见响应报价单。</w:t>
      </w:r>
    </w:p>
    <w:p w14:paraId="142E226A">
      <w:pPr>
        <w:widowControl/>
        <w:tabs>
          <w:tab w:val="left" w:pos="0"/>
          <w:tab w:val="left" w:pos="1995"/>
        </w:tabs>
        <w:adjustRightInd w:val="0"/>
        <w:snapToGrid w:val="0"/>
        <w:spacing w:line="480" w:lineRule="exact"/>
        <w:ind w:right="-10" w:rightChars="-5" w:firstLine="482" w:firstLineChars="200"/>
        <w:jc w:val="left"/>
        <w:rPr>
          <w:rFonts w:hint="eastAsia" w:ascii="宋体" w:hAnsi="宋体"/>
          <w:b/>
          <w:sz w:val="24"/>
          <w:szCs w:val="24"/>
        </w:rPr>
      </w:pPr>
      <w:r>
        <w:rPr>
          <w:rFonts w:hint="eastAsia" w:ascii="宋体" w:hAnsi="宋体"/>
          <w:b/>
          <w:sz w:val="24"/>
          <w:szCs w:val="24"/>
        </w:rPr>
        <w:t>二、技术标准及质量要求：</w:t>
      </w:r>
    </w:p>
    <w:p w14:paraId="332D90B3">
      <w:pPr>
        <w:widowControl/>
        <w:tabs>
          <w:tab w:val="left" w:pos="0"/>
          <w:tab w:val="left" w:pos="1995"/>
        </w:tabs>
        <w:adjustRightInd w:val="0"/>
        <w:snapToGrid w:val="0"/>
        <w:spacing w:line="480" w:lineRule="exact"/>
        <w:ind w:right="-10" w:rightChars="-5" w:firstLine="480" w:firstLineChars="200"/>
        <w:jc w:val="left"/>
        <w:rPr>
          <w:rFonts w:hint="eastAsia" w:ascii="宋体" w:hAnsi="宋体" w:cs="宋体"/>
          <w:sz w:val="24"/>
          <w:szCs w:val="24"/>
        </w:rPr>
      </w:pPr>
      <w:r>
        <w:rPr>
          <w:rFonts w:hint="eastAsia" w:ascii="宋体" w:hAnsi="宋体"/>
          <w:b w:val="0"/>
          <w:bCs/>
          <w:sz w:val="24"/>
          <w:szCs w:val="24"/>
          <w:lang w:val="en-US" w:eastAsia="zh-CN"/>
        </w:rPr>
        <w:t>1.</w:t>
      </w:r>
      <w:r>
        <w:rPr>
          <w:rFonts w:hint="eastAsia" w:ascii="宋体" w:hAnsi="宋体" w:cs="宋体"/>
          <w:b w:val="0"/>
          <w:bCs/>
          <w:sz w:val="24"/>
          <w:szCs w:val="24"/>
        </w:rPr>
        <w:t>响</w:t>
      </w:r>
      <w:r>
        <w:rPr>
          <w:rFonts w:hint="eastAsia" w:ascii="宋体" w:hAnsi="宋体" w:cs="宋体"/>
          <w:sz w:val="24"/>
          <w:szCs w:val="24"/>
        </w:rPr>
        <w:t>应方必须严格按照国家标准或行业标准提供符合采购人技术及规格要求的合格润滑油产品，且包装完好未启封；如因质量不合格影响生产的,损失由响应方承担。</w:t>
      </w:r>
    </w:p>
    <w:p w14:paraId="3B5DEBCF">
      <w:pPr>
        <w:widowControl/>
        <w:tabs>
          <w:tab w:val="left" w:pos="0"/>
          <w:tab w:val="left" w:pos="1995"/>
        </w:tabs>
        <w:adjustRightInd w:val="0"/>
        <w:snapToGrid w:val="0"/>
        <w:spacing w:line="480" w:lineRule="exact"/>
        <w:ind w:right="-10" w:rightChars="-5" w:firstLine="482" w:firstLineChars="200"/>
        <w:jc w:val="left"/>
        <w:rPr>
          <w:rFonts w:hint="default" w:ascii="宋体" w:hAnsi="宋体" w:eastAsia="宋体" w:cs="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品牌</w:t>
      </w:r>
      <w:r>
        <w:rPr>
          <w:rFonts w:hint="eastAsia" w:ascii="宋体" w:hAnsi="宋体" w:cs="宋体"/>
          <w:sz w:val="24"/>
          <w:szCs w:val="24"/>
        </w:rPr>
        <w:t>：</w:t>
      </w:r>
      <w:r>
        <w:rPr>
          <w:rFonts w:hint="eastAsia" w:ascii="宋体" w:hAnsi="宋体" w:cs="宋体"/>
          <w:b/>
          <w:bCs/>
          <w:sz w:val="24"/>
          <w:szCs w:val="24"/>
        </w:rPr>
        <w:t>长城、昆仑、美孚及以上的品牌。</w:t>
      </w:r>
    </w:p>
    <w:p w14:paraId="1147465F">
      <w:pPr>
        <w:widowControl/>
        <w:tabs>
          <w:tab w:val="left" w:pos="0"/>
          <w:tab w:val="left" w:pos="1995"/>
        </w:tabs>
        <w:adjustRightInd w:val="0"/>
        <w:snapToGrid w:val="0"/>
        <w:spacing w:line="440" w:lineRule="exact"/>
        <w:ind w:right="-10" w:rightChars="-5" w:firstLine="482" w:firstLineChars="200"/>
        <w:jc w:val="left"/>
        <w:rPr>
          <w:rFonts w:ascii="宋体" w:hAnsi="宋体"/>
          <w:b/>
          <w:sz w:val="24"/>
          <w:szCs w:val="24"/>
        </w:rPr>
      </w:pPr>
      <w:r>
        <w:rPr>
          <w:rFonts w:hint="eastAsia" w:ascii="宋体" w:hAnsi="宋体"/>
          <w:b/>
          <w:sz w:val="24"/>
          <w:szCs w:val="24"/>
        </w:rPr>
        <w:t>三、其他相关要求：</w:t>
      </w:r>
    </w:p>
    <w:p w14:paraId="3314AEFB">
      <w:pPr>
        <w:tabs>
          <w:tab w:val="right" w:pos="8534"/>
        </w:tabs>
        <w:adjustRightInd w:val="0"/>
        <w:snapToGrid w:val="0"/>
        <w:spacing w:line="440" w:lineRule="exact"/>
        <w:ind w:firstLine="480" w:firstLineChars="200"/>
        <w:jc w:val="left"/>
        <w:rPr>
          <w:rFonts w:ascii="宋体" w:hAnsi="宋体" w:cs="宋体"/>
        </w:rPr>
      </w:pPr>
      <w:r>
        <w:rPr>
          <w:rFonts w:hint="eastAsia" w:ascii="宋体" w:hAnsi="宋体" w:cs="宋体"/>
          <w:kern w:val="28"/>
          <w:sz w:val="24"/>
          <w:szCs w:val="24"/>
        </w:rPr>
        <w:t>响应发货时须附随货清单并附合格证及捡验报告单，数量以采购人过磅称为准，油品应为保质期内产品，若为临期或过期产品，采购人有权拒收，响应人应无条件更换且承担更换费用。(如出现质量问题,供方接到通知后48小时内,必须到需方协商处理)。</w:t>
      </w:r>
      <w:r>
        <w:rPr>
          <w:rFonts w:hint="eastAsia" w:ascii="宋体" w:hAnsi="宋体" w:cs="宋体"/>
          <w:sz w:val="24"/>
          <w:szCs w:val="24"/>
        </w:rPr>
        <w:tab/>
      </w:r>
    </w:p>
    <w:p w14:paraId="56DA69D7">
      <w:pPr>
        <w:spacing w:line="440" w:lineRule="exact"/>
        <w:rPr>
          <w:rFonts w:ascii="宋体" w:hAnsi="宋体"/>
          <w:b/>
          <w:sz w:val="24"/>
          <w:szCs w:val="24"/>
        </w:rPr>
      </w:pPr>
    </w:p>
    <w:bookmarkEnd w:id="267"/>
    <w:bookmarkEnd w:id="268"/>
    <w:bookmarkEnd w:id="269"/>
    <w:bookmarkEnd w:id="270"/>
    <w:bookmarkEnd w:id="271"/>
    <w:bookmarkEnd w:id="272"/>
    <w:p w14:paraId="6EB1E35D">
      <w:pPr>
        <w:ind w:firstLine="562" w:firstLineChars="200"/>
      </w:pPr>
      <w:r>
        <w:rPr>
          <w:rFonts w:ascii="宋体" w:hAnsi="宋体"/>
          <w:b/>
          <w:sz w:val="28"/>
          <w:szCs w:val="28"/>
        </w:rPr>
        <w:br w:type="page"/>
      </w:r>
    </w:p>
    <w:p w14:paraId="550EAA1B">
      <w:bookmarkStart w:id="273" w:name="_Toc31451"/>
      <w:bookmarkStart w:id="274" w:name="_Toc19808"/>
      <w:bookmarkStart w:id="275" w:name="_Toc27656"/>
      <w:bookmarkStart w:id="276" w:name="_Toc23879"/>
    </w:p>
    <w:bookmarkEnd w:id="7"/>
    <w:bookmarkEnd w:id="8"/>
    <w:bookmarkEnd w:id="9"/>
    <w:bookmarkEnd w:id="10"/>
    <w:bookmarkEnd w:id="258"/>
    <w:bookmarkEnd w:id="263"/>
    <w:bookmarkEnd w:id="273"/>
    <w:bookmarkEnd w:id="274"/>
    <w:bookmarkEnd w:id="275"/>
    <w:bookmarkEnd w:id="276"/>
    <w:p w14:paraId="28BB2A7E">
      <w:pPr>
        <w:jc w:val="center"/>
        <w:outlineLvl w:val="0"/>
        <w:rPr>
          <w:rFonts w:ascii="宋体" w:hAnsi="宋体"/>
          <w:b/>
          <w:sz w:val="28"/>
          <w:szCs w:val="28"/>
        </w:rPr>
      </w:pPr>
      <w:bookmarkStart w:id="277" w:name="_Toc14770"/>
      <w:bookmarkStart w:id="278" w:name="_Toc30462"/>
      <w:r>
        <w:rPr>
          <w:rFonts w:hint="eastAsia" w:ascii="宋体" w:hAnsi="宋体"/>
          <w:b/>
          <w:sz w:val="28"/>
          <w:szCs w:val="28"/>
        </w:rPr>
        <w:t>第六章 响应文件格式</w:t>
      </w:r>
      <w:bookmarkEnd w:id="277"/>
      <w:bookmarkEnd w:id="278"/>
    </w:p>
    <w:p w14:paraId="2BE69818">
      <w:pPr>
        <w:spacing w:line="440" w:lineRule="exact"/>
        <w:ind w:left="-1" w:leftChars="-358" w:hanging="751" w:hangingChars="313"/>
        <w:jc w:val="left"/>
        <w:rPr>
          <w:rFonts w:ascii="宋体" w:hAnsi="宋体"/>
          <w:sz w:val="24"/>
          <w:szCs w:val="24"/>
        </w:rPr>
      </w:pPr>
    </w:p>
    <w:p w14:paraId="3ADB5A04">
      <w:pPr>
        <w:pStyle w:val="9"/>
        <w:spacing w:line="500" w:lineRule="exact"/>
        <w:jc w:val="left"/>
        <w:outlineLvl w:val="1"/>
        <w:rPr>
          <w:b/>
          <w:bCs/>
          <w:sz w:val="24"/>
          <w:szCs w:val="24"/>
        </w:rPr>
      </w:pPr>
      <w:bookmarkStart w:id="279" w:name="_Toc486862599"/>
      <w:bookmarkStart w:id="280" w:name="_Toc486863385"/>
      <w:bookmarkStart w:id="281" w:name="_Toc486846399"/>
      <w:bookmarkStart w:id="282" w:name="_Toc486845839"/>
      <w:bookmarkStart w:id="283" w:name="_Toc486844891"/>
      <w:bookmarkStart w:id="284" w:name="_Toc486863757"/>
      <w:bookmarkStart w:id="285" w:name="_Toc30183"/>
      <w:bookmarkStart w:id="286" w:name="_Toc492973982"/>
      <w:bookmarkStart w:id="287" w:name="_Toc486846296"/>
      <w:bookmarkStart w:id="288" w:name="_Toc492974503"/>
      <w:bookmarkStart w:id="289" w:name="_Toc14902"/>
      <w:bookmarkStart w:id="290" w:name="_Toc486844994"/>
      <w:bookmarkStart w:id="291" w:name="_Toc492975770"/>
      <w:bookmarkStart w:id="292" w:name="_Toc493059514"/>
      <w:bookmarkStart w:id="293" w:name="_Toc486846343"/>
      <w:bookmarkStart w:id="294" w:name="_Toc478767846"/>
      <w:r>
        <w:rPr>
          <w:rFonts w:hint="eastAsia"/>
          <w:b/>
          <w:bCs/>
          <w:sz w:val="24"/>
          <w:szCs w:val="24"/>
        </w:rPr>
        <w:t>格式</w:t>
      </w:r>
      <w:r>
        <w:rPr>
          <w:rFonts w:ascii="Times New Roman" w:hAnsi="Times New Roman"/>
          <w:b/>
          <w:bCs/>
          <w:sz w:val="24"/>
          <w:szCs w:val="24"/>
        </w:rPr>
        <w:t>1：</w:t>
      </w:r>
      <w:r>
        <w:rPr>
          <w:rFonts w:hint="eastAsia"/>
          <w:b/>
          <w:bCs/>
          <w:sz w:val="24"/>
          <w:szCs w:val="24"/>
        </w:rPr>
        <w:t>封面</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7D6FA12">
      <w:pPr>
        <w:pStyle w:val="9"/>
        <w:spacing w:line="500" w:lineRule="exact"/>
        <w:jc w:val="left"/>
        <w:rPr>
          <w:b/>
          <w:bCs/>
          <w:sz w:val="24"/>
          <w:szCs w:val="24"/>
        </w:rPr>
      </w:pPr>
    </w:p>
    <w:p w14:paraId="709096B5">
      <w:pPr>
        <w:widowControl/>
        <w:jc w:val="center"/>
        <w:rPr>
          <w:rFonts w:ascii="宋体" w:hAnsi="宋体"/>
          <w:b/>
          <w:bCs/>
          <w:kern w:val="0"/>
          <w:sz w:val="44"/>
          <w:szCs w:val="44"/>
        </w:rPr>
      </w:pPr>
    </w:p>
    <w:p w14:paraId="3AB3ACD2">
      <w:pPr>
        <w:widowControl/>
        <w:jc w:val="center"/>
        <w:rPr>
          <w:b/>
          <w:bCs/>
          <w:kern w:val="0"/>
          <w:sz w:val="44"/>
          <w:szCs w:val="44"/>
        </w:rPr>
      </w:pPr>
      <w:r>
        <w:rPr>
          <w:rFonts w:hint="eastAsia" w:ascii="宋体" w:hAnsi="宋体"/>
          <w:b/>
          <w:bCs/>
          <w:kern w:val="0"/>
          <w:sz w:val="44"/>
          <w:szCs w:val="44"/>
        </w:rPr>
        <w:t>技术资信标/商务标</w:t>
      </w:r>
    </w:p>
    <w:p w14:paraId="4D574871">
      <w:pPr>
        <w:widowControl/>
        <w:jc w:val="center"/>
        <w:rPr>
          <w:rFonts w:ascii="宋体" w:hAnsi="宋体"/>
          <w:b/>
          <w:bCs/>
          <w:kern w:val="0"/>
          <w:sz w:val="44"/>
          <w:szCs w:val="44"/>
        </w:rPr>
      </w:pPr>
    </w:p>
    <w:p w14:paraId="4E007EA0">
      <w:pPr>
        <w:widowControl/>
        <w:jc w:val="center"/>
        <w:rPr>
          <w:b/>
          <w:bCs/>
          <w:kern w:val="0"/>
          <w:sz w:val="44"/>
          <w:szCs w:val="44"/>
        </w:rPr>
      </w:pPr>
      <w:r>
        <w:rPr>
          <w:rFonts w:hint="eastAsia" w:ascii="宋体" w:hAnsi="宋体"/>
          <w:b/>
          <w:bCs/>
          <w:kern w:val="0"/>
          <w:sz w:val="44"/>
          <w:szCs w:val="44"/>
        </w:rPr>
        <w:t>响应文件</w:t>
      </w:r>
    </w:p>
    <w:p w14:paraId="5C22BDF6">
      <w:pPr>
        <w:widowControl/>
        <w:jc w:val="center"/>
        <w:rPr>
          <w:b/>
          <w:bCs/>
          <w:kern w:val="0"/>
          <w:sz w:val="36"/>
          <w:szCs w:val="36"/>
        </w:rPr>
      </w:pPr>
      <w:r>
        <w:rPr>
          <w:rFonts w:hint="eastAsia" w:ascii="宋体" w:hAnsi="宋体"/>
          <w:b/>
          <w:bCs/>
          <w:kern w:val="0"/>
          <w:sz w:val="36"/>
          <w:szCs w:val="36"/>
        </w:rPr>
        <w:t>（封面）</w:t>
      </w:r>
    </w:p>
    <w:p w14:paraId="3A1227C1">
      <w:pPr>
        <w:widowControl/>
        <w:rPr>
          <w:kern w:val="0"/>
          <w:szCs w:val="21"/>
        </w:rPr>
      </w:pPr>
      <w:r>
        <w:rPr>
          <w:kern w:val="0"/>
          <w:szCs w:val="21"/>
        </w:rPr>
        <w:t xml:space="preserve"> </w:t>
      </w:r>
    </w:p>
    <w:p w14:paraId="4BA8D982">
      <w:pPr>
        <w:widowControl/>
        <w:rPr>
          <w:kern w:val="0"/>
          <w:szCs w:val="21"/>
        </w:rPr>
      </w:pPr>
    </w:p>
    <w:p w14:paraId="2357EE36">
      <w:pPr>
        <w:widowControl/>
        <w:rPr>
          <w:kern w:val="0"/>
          <w:sz w:val="32"/>
          <w:szCs w:val="32"/>
          <w:u w:val="single"/>
        </w:rPr>
      </w:pPr>
      <w:r>
        <w:rPr>
          <w:rFonts w:hint="eastAsia" w:ascii="宋体" w:hAnsi="宋体"/>
          <w:kern w:val="0"/>
          <w:sz w:val="32"/>
          <w:szCs w:val="32"/>
        </w:rPr>
        <w:t>项目名称：</w:t>
      </w:r>
      <w:r>
        <w:rPr>
          <w:kern w:val="0"/>
          <w:sz w:val="32"/>
          <w:szCs w:val="32"/>
          <w:u w:val="single"/>
        </w:rPr>
        <w:t xml:space="preserve">                                           </w:t>
      </w:r>
    </w:p>
    <w:p w14:paraId="396F5E09">
      <w:pPr>
        <w:widowControl/>
        <w:rPr>
          <w:kern w:val="0"/>
          <w:sz w:val="32"/>
          <w:szCs w:val="32"/>
          <w:u w:val="single"/>
        </w:rPr>
      </w:pPr>
    </w:p>
    <w:p w14:paraId="2F72717A">
      <w:pPr>
        <w:widowControl/>
        <w:rPr>
          <w:kern w:val="0"/>
          <w:sz w:val="32"/>
          <w:szCs w:val="32"/>
          <w:u w:val="single"/>
        </w:rPr>
      </w:pPr>
      <w:r>
        <w:rPr>
          <w:rFonts w:hint="eastAsia"/>
          <w:kern w:val="0"/>
          <w:sz w:val="32"/>
          <w:szCs w:val="32"/>
        </w:rPr>
        <w:t xml:space="preserve">采购编号: </w:t>
      </w:r>
      <w:r>
        <w:rPr>
          <w:rFonts w:hint="eastAsia"/>
          <w:kern w:val="0"/>
          <w:sz w:val="32"/>
          <w:szCs w:val="32"/>
          <w:u w:val="single"/>
        </w:rPr>
        <w:t xml:space="preserve">                                           </w:t>
      </w:r>
    </w:p>
    <w:p w14:paraId="0E56EA74">
      <w:pPr>
        <w:widowControl/>
        <w:rPr>
          <w:kern w:val="0"/>
          <w:sz w:val="32"/>
          <w:szCs w:val="32"/>
        </w:rPr>
      </w:pPr>
      <w:r>
        <w:rPr>
          <w:kern w:val="0"/>
          <w:sz w:val="32"/>
          <w:szCs w:val="32"/>
        </w:rPr>
        <w:t xml:space="preserve"> </w:t>
      </w:r>
    </w:p>
    <w:p w14:paraId="6FAAD199">
      <w:pPr>
        <w:widowControl/>
        <w:rPr>
          <w:kern w:val="0"/>
          <w:sz w:val="32"/>
          <w:szCs w:val="32"/>
          <w:u w:val="single"/>
        </w:rPr>
      </w:pPr>
      <w:r>
        <w:rPr>
          <w:rFonts w:hint="eastAsia" w:ascii="宋体" w:hAnsi="宋体"/>
          <w:kern w:val="0"/>
          <w:sz w:val="32"/>
          <w:szCs w:val="32"/>
        </w:rPr>
        <w:t>响应文件内容：</w:t>
      </w:r>
      <w:r>
        <w:rPr>
          <w:kern w:val="0"/>
          <w:sz w:val="32"/>
          <w:szCs w:val="32"/>
          <w:u w:val="single"/>
        </w:rPr>
        <w:t xml:space="preserve">   </w:t>
      </w:r>
      <w:r>
        <w:rPr>
          <w:rFonts w:hint="eastAsia"/>
          <w:kern w:val="0"/>
          <w:sz w:val="32"/>
          <w:szCs w:val="32"/>
          <w:u w:val="single"/>
        </w:rPr>
        <w:t xml:space="preserve">  </w:t>
      </w:r>
      <w:r>
        <w:rPr>
          <w:b/>
          <w:bCs/>
          <w:kern w:val="0"/>
          <w:sz w:val="32"/>
          <w:szCs w:val="32"/>
          <w:u w:val="single"/>
        </w:rPr>
        <w:t xml:space="preserve"> 技术</w:t>
      </w:r>
      <w:r>
        <w:rPr>
          <w:rFonts w:hint="eastAsia" w:ascii="宋体" w:hAnsi="宋体"/>
          <w:b/>
          <w:bCs/>
          <w:kern w:val="0"/>
          <w:sz w:val="32"/>
          <w:szCs w:val="32"/>
          <w:u w:val="single"/>
        </w:rPr>
        <w:t>资信标/商务标</w:t>
      </w:r>
      <w:r>
        <w:rPr>
          <w:rFonts w:ascii="宋体" w:hAnsi="宋体"/>
          <w:b/>
          <w:bCs/>
          <w:kern w:val="0"/>
          <w:sz w:val="32"/>
          <w:szCs w:val="32"/>
          <w:u w:val="single"/>
        </w:rPr>
        <w:t xml:space="preserve"> </w:t>
      </w:r>
      <w:r>
        <w:rPr>
          <w:kern w:val="0"/>
          <w:sz w:val="32"/>
          <w:szCs w:val="32"/>
          <w:u w:val="single"/>
        </w:rPr>
        <w:t xml:space="preserve">             </w:t>
      </w:r>
    </w:p>
    <w:p w14:paraId="49DC52C2">
      <w:pPr>
        <w:widowControl/>
        <w:rPr>
          <w:kern w:val="0"/>
          <w:sz w:val="32"/>
          <w:szCs w:val="32"/>
        </w:rPr>
      </w:pPr>
      <w:r>
        <w:rPr>
          <w:kern w:val="0"/>
          <w:sz w:val="32"/>
          <w:szCs w:val="32"/>
        </w:rPr>
        <w:t xml:space="preserve"> </w:t>
      </w:r>
    </w:p>
    <w:p w14:paraId="4A7C3FE2">
      <w:pPr>
        <w:widowControl/>
        <w:rPr>
          <w:kern w:val="0"/>
          <w:sz w:val="32"/>
          <w:szCs w:val="32"/>
          <w:u w:val="single"/>
        </w:rPr>
      </w:pPr>
      <w:r>
        <w:rPr>
          <w:rFonts w:hint="eastAsia" w:ascii="宋体" w:hAnsi="宋体"/>
          <w:kern w:val="0"/>
          <w:sz w:val="32"/>
          <w:szCs w:val="32"/>
        </w:rPr>
        <w:t>响应人：</w:t>
      </w:r>
      <w:r>
        <w:rPr>
          <w:kern w:val="0"/>
          <w:sz w:val="32"/>
          <w:szCs w:val="32"/>
          <w:u w:val="single"/>
        </w:rPr>
        <w:t xml:space="preserve">                   </w:t>
      </w:r>
      <w:r>
        <w:rPr>
          <w:rFonts w:hint="eastAsia" w:ascii="宋体" w:hAnsi="宋体"/>
          <w:kern w:val="0"/>
          <w:sz w:val="32"/>
          <w:szCs w:val="32"/>
          <w:u w:val="single"/>
        </w:rPr>
        <w:t>（盖公章）</w:t>
      </w:r>
      <w:r>
        <w:rPr>
          <w:kern w:val="0"/>
          <w:sz w:val="32"/>
          <w:szCs w:val="32"/>
          <w:u w:val="single"/>
        </w:rPr>
        <w:t xml:space="preserve">                </w:t>
      </w:r>
    </w:p>
    <w:p w14:paraId="587B01FC">
      <w:pPr>
        <w:widowControl/>
        <w:rPr>
          <w:kern w:val="0"/>
          <w:sz w:val="32"/>
          <w:szCs w:val="32"/>
        </w:rPr>
      </w:pPr>
    </w:p>
    <w:p w14:paraId="58C343C6">
      <w:pPr>
        <w:widowControl/>
        <w:rPr>
          <w:kern w:val="0"/>
          <w:sz w:val="32"/>
          <w:szCs w:val="32"/>
          <w:u w:val="single"/>
        </w:rPr>
      </w:pPr>
      <w:r>
        <w:rPr>
          <w:rFonts w:hint="eastAsia" w:ascii="宋体" w:hAnsi="宋体"/>
          <w:kern w:val="0"/>
          <w:sz w:val="32"/>
          <w:szCs w:val="32"/>
        </w:rPr>
        <w:t>法定代表人或委托代理人：</w:t>
      </w:r>
      <w:r>
        <w:rPr>
          <w:kern w:val="0"/>
          <w:sz w:val="32"/>
          <w:szCs w:val="32"/>
          <w:u w:val="single"/>
        </w:rPr>
        <w:t xml:space="preserve">       </w:t>
      </w:r>
      <w:r>
        <w:rPr>
          <w:rFonts w:hint="eastAsia" w:ascii="宋体" w:hAnsi="宋体"/>
          <w:kern w:val="0"/>
          <w:sz w:val="32"/>
          <w:szCs w:val="32"/>
          <w:u w:val="single"/>
        </w:rPr>
        <w:t>（签字）</w:t>
      </w:r>
      <w:r>
        <w:rPr>
          <w:kern w:val="0"/>
          <w:sz w:val="32"/>
          <w:szCs w:val="32"/>
          <w:u w:val="single"/>
        </w:rPr>
        <w:t xml:space="preserve">        </w:t>
      </w:r>
    </w:p>
    <w:p w14:paraId="2EAD4475">
      <w:pPr>
        <w:widowControl/>
        <w:rPr>
          <w:kern w:val="0"/>
          <w:sz w:val="32"/>
          <w:szCs w:val="32"/>
        </w:rPr>
      </w:pPr>
      <w:r>
        <w:rPr>
          <w:kern w:val="0"/>
          <w:sz w:val="32"/>
          <w:szCs w:val="32"/>
        </w:rPr>
        <w:t xml:space="preserve"> </w:t>
      </w:r>
    </w:p>
    <w:p w14:paraId="691D455D">
      <w:pPr>
        <w:widowControl/>
        <w:jc w:val="center"/>
        <w:rPr>
          <w:kern w:val="0"/>
          <w:sz w:val="32"/>
          <w:szCs w:val="32"/>
        </w:rPr>
      </w:pPr>
      <w:r>
        <w:rPr>
          <w:rFonts w:hint="eastAsia" w:ascii="宋体" w:hAnsi="宋体"/>
          <w:kern w:val="0"/>
          <w:sz w:val="32"/>
          <w:szCs w:val="32"/>
        </w:rPr>
        <w:t>日期：</w:t>
      </w:r>
      <w:r>
        <w:rPr>
          <w:kern w:val="0"/>
          <w:sz w:val="32"/>
          <w:szCs w:val="32"/>
          <w:u w:val="single"/>
        </w:rPr>
        <w:t xml:space="preserve">    </w:t>
      </w:r>
      <w:r>
        <w:rPr>
          <w:rFonts w:hint="eastAsia" w:ascii="宋体" w:hAnsi="宋体"/>
          <w:kern w:val="0"/>
          <w:sz w:val="32"/>
          <w:szCs w:val="32"/>
        </w:rPr>
        <w:t>年</w:t>
      </w:r>
      <w:r>
        <w:rPr>
          <w:kern w:val="0"/>
          <w:sz w:val="32"/>
          <w:szCs w:val="32"/>
          <w:u w:val="single"/>
        </w:rPr>
        <w:t xml:space="preserve">    </w:t>
      </w:r>
      <w:r>
        <w:rPr>
          <w:rFonts w:hint="eastAsia" w:ascii="宋体" w:hAnsi="宋体"/>
          <w:kern w:val="0"/>
          <w:sz w:val="32"/>
          <w:szCs w:val="32"/>
        </w:rPr>
        <w:t>月</w:t>
      </w:r>
      <w:r>
        <w:rPr>
          <w:kern w:val="0"/>
          <w:sz w:val="32"/>
          <w:szCs w:val="32"/>
          <w:u w:val="single"/>
        </w:rPr>
        <w:t xml:space="preserve">    </w:t>
      </w:r>
      <w:r>
        <w:rPr>
          <w:rFonts w:hint="eastAsia" w:ascii="宋体" w:hAnsi="宋体"/>
          <w:kern w:val="0"/>
          <w:sz w:val="32"/>
          <w:szCs w:val="32"/>
        </w:rPr>
        <w:t>日</w:t>
      </w:r>
    </w:p>
    <w:p w14:paraId="65A3E3D1">
      <w:pPr>
        <w:pStyle w:val="9"/>
        <w:spacing w:line="500" w:lineRule="exact"/>
        <w:jc w:val="left"/>
        <w:outlineLvl w:val="1"/>
        <w:rPr>
          <w:b/>
          <w:bCs/>
          <w:sz w:val="24"/>
          <w:szCs w:val="24"/>
        </w:rPr>
      </w:pPr>
      <w:r>
        <w:rPr>
          <w:rFonts w:hAnsi="宋体"/>
          <w:sz w:val="24"/>
          <w:szCs w:val="24"/>
        </w:rPr>
        <w:br w:type="page"/>
      </w:r>
      <w:bookmarkStart w:id="295" w:name="_Toc4146"/>
      <w:bookmarkStart w:id="296" w:name="_Toc4328"/>
      <w:bookmarkStart w:id="297" w:name="_Toc510383832"/>
      <w:bookmarkStart w:id="298" w:name="_Toc485637796"/>
      <w:bookmarkStart w:id="299" w:name="_Toc485648641"/>
      <w:bookmarkStart w:id="300" w:name="_Toc478767851"/>
      <w:r>
        <w:rPr>
          <w:rFonts w:hint="eastAsia"/>
          <w:b/>
          <w:bCs/>
          <w:sz w:val="24"/>
          <w:szCs w:val="24"/>
        </w:rPr>
        <w:t>格式</w:t>
      </w:r>
      <w:r>
        <w:rPr>
          <w:rFonts w:hint="eastAsia" w:ascii="Times New Roman" w:hAnsi="Times New Roman"/>
          <w:b/>
          <w:bCs/>
          <w:sz w:val="24"/>
          <w:szCs w:val="24"/>
        </w:rPr>
        <w:t>2</w:t>
      </w:r>
      <w:r>
        <w:rPr>
          <w:rFonts w:ascii="Times New Roman" w:hAnsi="Times New Roman"/>
          <w:b/>
          <w:bCs/>
          <w:sz w:val="24"/>
          <w:szCs w:val="24"/>
        </w:rPr>
        <w:t>：</w:t>
      </w:r>
      <w:r>
        <w:rPr>
          <w:rFonts w:hint="eastAsia"/>
          <w:b/>
          <w:bCs/>
          <w:sz w:val="24"/>
          <w:szCs w:val="24"/>
        </w:rPr>
        <w:t>法定代表人身份证明（适用于无委托权代理人的情况）</w:t>
      </w:r>
      <w:bookmarkEnd w:id="295"/>
      <w:bookmarkEnd w:id="296"/>
      <w:bookmarkEnd w:id="297"/>
    </w:p>
    <w:p w14:paraId="544A4DE7">
      <w:pPr>
        <w:pStyle w:val="9"/>
        <w:spacing w:line="500" w:lineRule="exact"/>
        <w:jc w:val="left"/>
        <w:rPr>
          <w:rFonts w:hAnsi="宋体"/>
          <w:b/>
          <w:sz w:val="24"/>
          <w:szCs w:val="24"/>
        </w:rPr>
      </w:pPr>
    </w:p>
    <w:p w14:paraId="1B524C4D">
      <w:pPr>
        <w:jc w:val="center"/>
        <w:rPr>
          <w:rFonts w:ascii="宋体" w:hAnsi="宋体" w:cs="宋体"/>
          <w:b/>
          <w:bCs/>
          <w:sz w:val="32"/>
          <w:szCs w:val="32"/>
        </w:rPr>
      </w:pPr>
      <w:r>
        <w:rPr>
          <w:rFonts w:hint="eastAsia" w:ascii="宋体" w:hAnsi="宋体" w:cs="宋体"/>
          <w:b/>
          <w:bCs/>
          <w:sz w:val="32"/>
          <w:szCs w:val="32"/>
        </w:rPr>
        <w:t>法定代表人身份证明</w:t>
      </w:r>
    </w:p>
    <w:p w14:paraId="108180D4">
      <w:pPr>
        <w:spacing w:line="500" w:lineRule="exact"/>
        <w:ind w:firstLine="480" w:firstLineChars="200"/>
        <w:rPr>
          <w:rFonts w:ascii="宋体" w:hAnsi="宋体" w:cs="宋体"/>
          <w:sz w:val="24"/>
          <w:szCs w:val="24"/>
        </w:rPr>
      </w:pPr>
    </w:p>
    <w:p w14:paraId="41C1F9E1">
      <w:pPr>
        <w:spacing w:line="500" w:lineRule="exact"/>
        <w:ind w:firstLine="480" w:firstLineChars="200"/>
        <w:rPr>
          <w:rFonts w:ascii="宋体" w:hAnsi="宋体" w:cs="宋体"/>
          <w:sz w:val="24"/>
          <w:szCs w:val="24"/>
        </w:rPr>
      </w:pPr>
      <w:r>
        <w:rPr>
          <w:rFonts w:hint="eastAsia" w:ascii="宋体" w:hAnsi="宋体" w:cs="宋体"/>
          <w:sz w:val="24"/>
          <w:szCs w:val="24"/>
        </w:rPr>
        <w:t>响应人名称：</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2636E75A">
      <w:pPr>
        <w:spacing w:line="500" w:lineRule="exact"/>
        <w:ind w:firstLine="480" w:firstLineChars="200"/>
        <w:rPr>
          <w:rFonts w:ascii="宋体" w:hAnsi="宋体" w:cs="宋体"/>
          <w:sz w:val="24"/>
          <w:szCs w:val="24"/>
        </w:rPr>
      </w:pPr>
      <w:r>
        <w:rPr>
          <w:rFonts w:hint="eastAsia" w:ascii="宋体" w:hAnsi="宋体" w:cs="宋体"/>
          <w:sz w:val="24"/>
          <w:szCs w:val="24"/>
        </w:rPr>
        <w:t>单位性质：</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404E6698">
      <w:pPr>
        <w:spacing w:line="500" w:lineRule="exact"/>
        <w:ind w:firstLine="480" w:firstLineChars="200"/>
        <w:rPr>
          <w:rFonts w:ascii="宋体" w:hAnsi="宋体" w:cs="宋体"/>
          <w:sz w:val="24"/>
          <w:szCs w:val="24"/>
        </w:rPr>
      </w:pPr>
      <w:r>
        <w:rPr>
          <w:rFonts w:hint="eastAsia" w:ascii="宋体" w:hAnsi="宋体" w:cs="宋体"/>
          <w:sz w:val="24"/>
          <w:szCs w:val="24"/>
        </w:rPr>
        <w:t>地    址：</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0F8FBF98">
      <w:pPr>
        <w:spacing w:line="500" w:lineRule="exact"/>
        <w:ind w:firstLine="480" w:firstLineChars="200"/>
        <w:rPr>
          <w:rFonts w:ascii="宋体" w:hAnsi="宋体" w:cs="宋体"/>
          <w:sz w:val="24"/>
          <w:szCs w:val="24"/>
        </w:rPr>
      </w:pPr>
      <w:r>
        <w:rPr>
          <w:rFonts w:hint="eastAsia" w:ascii="宋体" w:hAnsi="宋体" w:cs="宋体"/>
          <w:sz w:val="24"/>
          <w:szCs w:val="24"/>
        </w:rPr>
        <w:t>成立时间：</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76BCA625">
      <w:pPr>
        <w:spacing w:line="500" w:lineRule="exact"/>
        <w:ind w:firstLine="480" w:firstLineChars="200"/>
        <w:rPr>
          <w:rFonts w:ascii="宋体" w:hAnsi="宋体" w:cs="宋体"/>
          <w:sz w:val="24"/>
          <w:szCs w:val="24"/>
        </w:rPr>
      </w:pPr>
      <w:r>
        <w:rPr>
          <w:rFonts w:hint="eastAsia" w:ascii="宋体" w:hAnsi="宋体" w:cs="宋体"/>
          <w:sz w:val="24"/>
          <w:szCs w:val="24"/>
        </w:rPr>
        <w:t>经营期限：</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7369E94F">
      <w:pPr>
        <w:spacing w:line="500" w:lineRule="exact"/>
        <w:ind w:firstLine="480" w:firstLineChars="200"/>
        <w:rPr>
          <w:rFonts w:ascii="宋体" w:hAnsi="宋体" w:cs="宋体"/>
          <w:sz w:val="24"/>
          <w:szCs w:val="24"/>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性别：</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4933BF6A">
      <w:pPr>
        <w:spacing w:line="500" w:lineRule="exact"/>
        <w:ind w:firstLine="480" w:firstLineChars="200"/>
        <w:rPr>
          <w:rFonts w:ascii="宋体" w:hAnsi="宋体" w:cs="宋体"/>
          <w:sz w:val="24"/>
          <w:szCs w:val="24"/>
        </w:rPr>
      </w:pPr>
      <w:r>
        <w:rPr>
          <w:rFonts w:hint="eastAsia" w:ascii="宋体" w:hAnsi="宋体" w:cs="宋体"/>
          <w:sz w:val="24"/>
          <w:szCs w:val="24"/>
        </w:rPr>
        <w:t>系</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（响应人名称）的法定代表人。</w:t>
      </w:r>
    </w:p>
    <w:p w14:paraId="753F30D5">
      <w:pPr>
        <w:spacing w:line="500" w:lineRule="exact"/>
        <w:rPr>
          <w:rFonts w:ascii="宋体" w:hAnsi="宋体" w:cs="宋体"/>
          <w:sz w:val="24"/>
          <w:szCs w:val="24"/>
        </w:rPr>
      </w:pPr>
      <w:r>
        <w:rPr>
          <w:rFonts w:hint="eastAsia" w:ascii="宋体" w:hAnsi="宋体" w:cs="宋体"/>
          <w:sz w:val="24"/>
          <w:szCs w:val="24"/>
        </w:rPr>
        <w:t>特此证明。</w:t>
      </w:r>
    </w:p>
    <w:p w14:paraId="10DEB40E">
      <w:pPr>
        <w:spacing w:line="500" w:lineRule="exact"/>
        <w:ind w:firstLine="480" w:firstLineChars="200"/>
        <w:rPr>
          <w:rFonts w:ascii="宋体" w:hAnsi="宋体" w:cs="宋体"/>
          <w:sz w:val="24"/>
          <w:szCs w:val="24"/>
        </w:rPr>
      </w:pPr>
      <w:r>
        <w:rPr>
          <w:rFonts w:hint="eastAsia" w:ascii="宋体" w:hAnsi="宋体" w:cs="宋体"/>
          <w:sz w:val="24"/>
          <w:szCs w:val="24"/>
        </w:rPr>
        <w:t>附：法定代表人身份证明</w:t>
      </w:r>
    </w:p>
    <w:p w14:paraId="5238347B">
      <w:pPr>
        <w:spacing w:line="400" w:lineRule="exact"/>
        <w:rPr>
          <w:rFonts w:ascii="宋体" w:hAnsi="宋体" w:cs="宋体"/>
          <w:sz w:val="24"/>
          <w:szCs w:val="24"/>
        </w:rPr>
      </w:pPr>
    </w:p>
    <w:p w14:paraId="452CE01D">
      <w:pPr>
        <w:spacing w:line="400" w:lineRule="exact"/>
        <w:ind w:firstLine="3420" w:firstLineChars="1425"/>
        <w:rPr>
          <w:rFonts w:ascii="宋体" w:hAnsi="宋体" w:cs="宋体"/>
          <w:sz w:val="24"/>
          <w:szCs w:val="24"/>
        </w:rPr>
      </w:pPr>
      <w:r>
        <w:rPr>
          <w:rFonts w:hint="eastAsia" w:ascii="宋体" w:hAnsi="宋体" w:cs="宋体"/>
          <w:sz w:val="24"/>
          <w:szCs w:val="24"/>
        </w:rPr>
        <w:t>响应人：</w:t>
      </w:r>
      <w:r>
        <w:rPr>
          <w:rFonts w:ascii="宋体" w:hAnsi="宋体" w:cs="宋体"/>
          <w:sz w:val="24"/>
          <w:szCs w:val="24"/>
          <w:u w:val="single"/>
        </w:rPr>
        <w:t xml:space="preserve">                 </w:t>
      </w:r>
      <w:r>
        <w:rPr>
          <w:rFonts w:hint="eastAsia" w:ascii="宋体" w:hAnsi="宋体" w:cs="宋体"/>
          <w:sz w:val="24"/>
          <w:szCs w:val="24"/>
        </w:rPr>
        <w:t>（盖单位公章）</w:t>
      </w:r>
    </w:p>
    <w:p w14:paraId="51C7401A">
      <w:pPr>
        <w:spacing w:line="400" w:lineRule="exact"/>
        <w:rPr>
          <w:rFonts w:ascii="宋体" w:hAnsi="宋体" w:cs="宋体"/>
          <w:sz w:val="24"/>
          <w:szCs w:val="24"/>
        </w:rPr>
      </w:pPr>
    </w:p>
    <w:p w14:paraId="1F89F4EA">
      <w:pPr>
        <w:spacing w:line="400" w:lineRule="exact"/>
        <w:ind w:firstLine="3420" w:firstLineChars="1425"/>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14:paraId="37BF9217">
      <w:pPr>
        <w:spacing w:line="400" w:lineRule="exact"/>
        <w:rPr>
          <w:rFonts w:ascii="宋体" w:hAnsi="宋体" w:cs="宋体"/>
          <w:sz w:val="24"/>
          <w:szCs w:val="24"/>
        </w:rPr>
      </w:pPr>
    </w:p>
    <w:p w14:paraId="46821640">
      <w:pPr>
        <w:spacing w:line="400" w:lineRule="exact"/>
        <w:ind w:firstLine="4860" w:firstLineChars="2025"/>
        <w:rPr>
          <w:rFonts w:ascii="宋体" w:hAnsi="宋体" w:cs="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日</w:t>
      </w:r>
    </w:p>
    <w:p w14:paraId="0B4393C3">
      <w:pPr>
        <w:spacing w:line="400" w:lineRule="exact"/>
        <w:rPr>
          <w:rFonts w:ascii="宋体" w:hAnsi="宋体" w:cs="宋体"/>
          <w:sz w:val="24"/>
          <w:szCs w:val="24"/>
        </w:rPr>
      </w:pPr>
    </w:p>
    <w:tbl>
      <w:tblPr>
        <w:tblStyle w:val="15"/>
        <w:tblW w:w="0" w:type="auto"/>
        <w:tblInd w:w="1222" w:type="dxa"/>
        <w:tblLayout w:type="fixed"/>
        <w:tblCellMar>
          <w:top w:w="0" w:type="dxa"/>
          <w:left w:w="108" w:type="dxa"/>
          <w:bottom w:w="0" w:type="dxa"/>
          <w:right w:w="108" w:type="dxa"/>
        </w:tblCellMar>
      </w:tblPr>
      <w:tblGrid>
        <w:gridCol w:w="5886"/>
      </w:tblGrid>
      <w:tr w14:paraId="3F4FE2B7">
        <w:tblPrEx>
          <w:tblCellMar>
            <w:top w:w="0" w:type="dxa"/>
            <w:left w:w="108" w:type="dxa"/>
            <w:bottom w:w="0" w:type="dxa"/>
            <w:right w:w="108" w:type="dxa"/>
          </w:tblCellMar>
        </w:tblPrEx>
        <w:tc>
          <w:tcPr>
            <w:tcW w:w="5886" w:type="dxa"/>
            <w:tcBorders>
              <w:top w:val="single" w:color="auto" w:sz="4" w:space="0"/>
              <w:left w:val="single" w:color="auto" w:sz="4" w:space="0"/>
              <w:bottom w:val="single" w:color="auto" w:sz="4" w:space="0"/>
              <w:right w:val="single" w:color="auto" w:sz="4" w:space="0"/>
            </w:tcBorders>
          </w:tcPr>
          <w:p w14:paraId="0C6D4754">
            <w:pPr>
              <w:adjustRightInd w:val="0"/>
              <w:snapToGrid w:val="0"/>
              <w:spacing w:line="400" w:lineRule="exact"/>
              <w:ind w:left="5250" w:firstLine="480" w:firstLineChars="200"/>
              <w:rPr>
                <w:rFonts w:ascii="宋体" w:hAnsi="宋体" w:cs="宋体"/>
                <w:sz w:val="24"/>
                <w:szCs w:val="24"/>
              </w:rPr>
            </w:pPr>
            <w:r>
              <w:rPr>
                <w:rFonts w:ascii="宋体" w:hAnsi="宋体" w:cs="宋体"/>
                <w:sz w:val="24"/>
                <w:szCs w:val="24"/>
              </w:rPr>
              <w:t xml:space="preserve">            </w:t>
            </w:r>
          </w:p>
          <w:p w14:paraId="6816C817">
            <w:pPr>
              <w:adjustRightInd w:val="0"/>
              <w:snapToGrid w:val="0"/>
              <w:spacing w:line="400" w:lineRule="exact"/>
              <w:ind w:firstLine="210"/>
              <w:jc w:val="center"/>
              <w:rPr>
                <w:rFonts w:ascii="宋体" w:hAnsi="宋体" w:cs="宋体"/>
                <w:sz w:val="24"/>
                <w:szCs w:val="24"/>
              </w:rPr>
            </w:pPr>
            <w:r>
              <w:rPr>
                <w:rFonts w:hint="eastAsia" w:ascii="宋体" w:hAnsi="宋体" w:cs="宋体"/>
                <w:sz w:val="24"/>
                <w:szCs w:val="24"/>
              </w:rPr>
              <w:t>法定代表人身份证复印件</w:t>
            </w:r>
          </w:p>
          <w:p w14:paraId="03C397B5">
            <w:pPr>
              <w:adjustRightInd w:val="0"/>
              <w:snapToGrid w:val="0"/>
              <w:spacing w:line="400" w:lineRule="exact"/>
              <w:ind w:left="5250" w:firstLine="480" w:firstLineChars="200"/>
              <w:rPr>
                <w:rFonts w:ascii="宋体" w:hAnsi="宋体" w:cs="宋体"/>
                <w:sz w:val="24"/>
                <w:szCs w:val="24"/>
              </w:rPr>
            </w:pPr>
          </w:p>
          <w:p w14:paraId="4506FB5E">
            <w:pPr>
              <w:adjustRightInd w:val="0"/>
              <w:snapToGrid w:val="0"/>
              <w:spacing w:line="400" w:lineRule="exact"/>
              <w:ind w:left="5250" w:firstLine="480" w:firstLineChars="200"/>
              <w:rPr>
                <w:rFonts w:ascii="宋体" w:hAnsi="宋体" w:cs="宋体"/>
                <w:sz w:val="24"/>
                <w:szCs w:val="24"/>
              </w:rPr>
            </w:pPr>
          </w:p>
          <w:p w14:paraId="19A1CE1C">
            <w:pPr>
              <w:adjustRightInd w:val="0"/>
              <w:snapToGrid w:val="0"/>
              <w:spacing w:line="400" w:lineRule="exact"/>
              <w:ind w:left="5250" w:firstLine="480" w:firstLineChars="200"/>
              <w:rPr>
                <w:rFonts w:ascii="宋体" w:hAnsi="宋体" w:cs="宋体"/>
                <w:sz w:val="24"/>
                <w:szCs w:val="24"/>
              </w:rPr>
            </w:pPr>
          </w:p>
          <w:p w14:paraId="5672C285">
            <w:pPr>
              <w:adjustRightInd w:val="0"/>
              <w:snapToGrid w:val="0"/>
              <w:spacing w:line="400" w:lineRule="exact"/>
              <w:ind w:left="5250" w:firstLine="480" w:firstLineChars="200"/>
              <w:rPr>
                <w:rFonts w:ascii="宋体" w:hAnsi="宋体" w:cs="宋体"/>
                <w:sz w:val="24"/>
                <w:szCs w:val="24"/>
              </w:rPr>
            </w:pPr>
          </w:p>
          <w:p w14:paraId="0E3E1D18">
            <w:pPr>
              <w:adjustRightInd w:val="0"/>
              <w:snapToGrid w:val="0"/>
              <w:spacing w:line="400" w:lineRule="exact"/>
              <w:ind w:left="5250" w:firstLine="480" w:firstLineChars="200"/>
              <w:rPr>
                <w:rFonts w:ascii="宋体" w:hAnsi="宋体" w:cs="宋体"/>
                <w:sz w:val="24"/>
                <w:szCs w:val="24"/>
              </w:rPr>
            </w:pPr>
          </w:p>
          <w:p w14:paraId="7503F16F">
            <w:pPr>
              <w:adjustRightInd w:val="0"/>
              <w:snapToGrid w:val="0"/>
              <w:spacing w:line="400" w:lineRule="exact"/>
              <w:ind w:left="5250" w:firstLine="480" w:firstLineChars="200"/>
              <w:rPr>
                <w:rFonts w:ascii="宋体" w:hAnsi="宋体" w:cs="宋体"/>
                <w:sz w:val="24"/>
                <w:szCs w:val="24"/>
              </w:rPr>
            </w:pPr>
          </w:p>
        </w:tc>
      </w:tr>
    </w:tbl>
    <w:p w14:paraId="29510290">
      <w:pPr>
        <w:spacing w:line="400" w:lineRule="exact"/>
        <w:rPr>
          <w:rFonts w:ascii="宋体" w:hAnsi="宋体"/>
          <w:sz w:val="24"/>
          <w:szCs w:val="24"/>
        </w:rPr>
      </w:pPr>
    </w:p>
    <w:p w14:paraId="472808EE">
      <w:pPr>
        <w:pStyle w:val="9"/>
        <w:spacing w:line="500" w:lineRule="exact"/>
        <w:jc w:val="left"/>
        <w:outlineLvl w:val="1"/>
        <w:rPr>
          <w:b/>
          <w:bCs/>
          <w:sz w:val="24"/>
          <w:szCs w:val="24"/>
        </w:rPr>
      </w:pPr>
      <w:r>
        <w:rPr>
          <w:rFonts w:hAnsi="宋体"/>
          <w:sz w:val="24"/>
          <w:szCs w:val="24"/>
        </w:rPr>
        <w:br w:type="page"/>
      </w:r>
      <w:bookmarkStart w:id="301" w:name="_Toc478767848"/>
      <w:bookmarkStart w:id="302" w:name="_Toc485648638"/>
      <w:bookmarkStart w:id="303" w:name="_Toc486846298"/>
      <w:bookmarkStart w:id="304" w:name="_Toc486844893"/>
      <w:bookmarkStart w:id="305" w:name="_Toc486846401"/>
      <w:bookmarkStart w:id="306" w:name="_Toc493059516"/>
      <w:bookmarkStart w:id="307" w:name="_Toc486863759"/>
      <w:bookmarkStart w:id="308" w:name="_Toc492973984"/>
      <w:bookmarkStart w:id="309" w:name="_Toc485637793"/>
      <w:bookmarkStart w:id="310" w:name="_Toc492974505"/>
      <w:bookmarkStart w:id="311" w:name="_Toc486862601"/>
      <w:bookmarkStart w:id="312" w:name="_Toc486844996"/>
      <w:bookmarkStart w:id="313" w:name="_Toc492975772"/>
      <w:bookmarkStart w:id="314" w:name="_Toc486846345"/>
      <w:bookmarkStart w:id="315" w:name="_Toc486845841"/>
      <w:bookmarkStart w:id="316" w:name="_Toc486863387"/>
      <w:bookmarkStart w:id="317" w:name="_Toc32738"/>
      <w:bookmarkStart w:id="318" w:name="_Toc510383833"/>
      <w:bookmarkStart w:id="319" w:name="_Toc1091"/>
      <w:r>
        <w:rPr>
          <w:rFonts w:hint="eastAsia"/>
          <w:b/>
          <w:bCs/>
          <w:sz w:val="24"/>
          <w:szCs w:val="24"/>
        </w:rPr>
        <w:t>格式</w:t>
      </w:r>
      <w:r>
        <w:rPr>
          <w:rFonts w:hint="eastAsia" w:ascii="Times New Roman" w:hAnsi="Times New Roman"/>
          <w:b/>
          <w:bCs/>
          <w:sz w:val="24"/>
          <w:szCs w:val="24"/>
        </w:rPr>
        <w:t>3</w:t>
      </w:r>
      <w:r>
        <w:rPr>
          <w:rFonts w:ascii="Times New Roman" w:hAnsi="Times New Roman"/>
          <w:b/>
          <w:bCs/>
          <w:sz w:val="24"/>
          <w:szCs w:val="24"/>
        </w:rPr>
        <w:t>：</w:t>
      </w:r>
      <w:r>
        <w:rPr>
          <w:rFonts w:hint="eastAsia"/>
          <w:b/>
          <w:bCs/>
          <w:sz w:val="24"/>
          <w:szCs w:val="24"/>
        </w:rPr>
        <w:t>授权委托书</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hint="eastAsia"/>
          <w:b/>
          <w:bCs/>
          <w:sz w:val="24"/>
          <w:szCs w:val="24"/>
        </w:rPr>
        <w:t>（适用于有委托权代理人情况）</w:t>
      </w:r>
      <w:bookmarkEnd w:id="317"/>
      <w:bookmarkEnd w:id="318"/>
      <w:bookmarkEnd w:id="319"/>
    </w:p>
    <w:p w14:paraId="6A810519">
      <w:pPr>
        <w:pStyle w:val="9"/>
        <w:spacing w:line="500" w:lineRule="exact"/>
        <w:jc w:val="left"/>
        <w:rPr>
          <w:rFonts w:hAnsi="宋体"/>
          <w:b/>
          <w:sz w:val="24"/>
          <w:szCs w:val="24"/>
        </w:rPr>
      </w:pPr>
    </w:p>
    <w:p w14:paraId="08493604">
      <w:pPr>
        <w:jc w:val="center"/>
        <w:rPr>
          <w:rFonts w:ascii="宋体" w:hAnsi="宋体" w:cs="宋体"/>
          <w:b/>
          <w:bCs/>
          <w:sz w:val="28"/>
          <w:szCs w:val="28"/>
        </w:rPr>
      </w:pPr>
      <w:r>
        <w:rPr>
          <w:rFonts w:hint="eastAsia" w:ascii="宋体" w:hAnsi="宋体" w:cs="宋体"/>
          <w:b/>
          <w:bCs/>
          <w:sz w:val="28"/>
          <w:szCs w:val="28"/>
        </w:rPr>
        <w:t>授权委托书</w:t>
      </w:r>
    </w:p>
    <w:p w14:paraId="6927C9E5">
      <w:pPr>
        <w:rPr>
          <w:rFonts w:ascii="宋体" w:hAnsi="宋体" w:cs="宋体"/>
          <w:kern w:val="44"/>
          <w:sz w:val="24"/>
          <w:szCs w:val="24"/>
        </w:rPr>
      </w:pPr>
    </w:p>
    <w:p w14:paraId="58808C4A">
      <w:pPr>
        <w:topLinePunct/>
        <w:spacing w:line="440" w:lineRule="exact"/>
        <w:ind w:firstLine="480" w:firstLineChars="200"/>
        <w:rPr>
          <w:rFonts w:ascii="宋体" w:hAnsi="宋体" w:cs="宋体"/>
          <w:sz w:val="24"/>
          <w:szCs w:val="24"/>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（响应人名称）的法定代表人，现委托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（项目名称、采购编号）的响应文件、参与采购谈判、签订合同和处理有关事宜，其法律后果由我方承担。</w:t>
      </w:r>
    </w:p>
    <w:p w14:paraId="0FD41B0B">
      <w:pPr>
        <w:topLinePunct/>
        <w:spacing w:line="440" w:lineRule="exact"/>
        <w:ind w:firstLine="480" w:firstLineChars="200"/>
        <w:rPr>
          <w:rFonts w:ascii="宋体" w:hAnsi="宋体" w:cs="宋体"/>
          <w:sz w:val="24"/>
          <w:szCs w:val="24"/>
        </w:rPr>
      </w:pPr>
      <w:r>
        <w:rPr>
          <w:rFonts w:hint="eastAsia" w:ascii="宋体" w:hAnsi="宋体" w:cs="宋体"/>
          <w:sz w:val="24"/>
          <w:szCs w:val="24"/>
        </w:rPr>
        <w:t>委托期限：</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p w14:paraId="1DB6FB72">
      <w:pPr>
        <w:topLinePunct/>
        <w:spacing w:line="440" w:lineRule="exact"/>
        <w:ind w:firstLine="480" w:firstLineChars="200"/>
        <w:rPr>
          <w:rFonts w:ascii="宋体" w:hAnsi="宋体" w:cs="宋体"/>
          <w:sz w:val="24"/>
          <w:szCs w:val="24"/>
        </w:rPr>
      </w:pPr>
      <w:r>
        <w:rPr>
          <w:rFonts w:hint="eastAsia" w:ascii="宋体" w:hAnsi="宋体" w:cs="宋体"/>
          <w:sz w:val="24"/>
          <w:szCs w:val="24"/>
        </w:rPr>
        <w:t>代理人无转委托权。</w:t>
      </w:r>
    </w:p>
    <w:p w14:paraId="7BFCC400">
      <w:pPr>
        <w:spacing w:line="440" w:lineRule="exact"/>
        <w:ind w:firstLine="480" w:firstLineChars="200"/>
        <w:rPr>
          <w:rFonts w:ascii="宋体" w:hAnsi="宋体" w:cs="宋体"/>
          <w:sz w:val="24"/>
          <w:szCs w:val="24"/>
        </w:rPr>
      </w:pPr>
      <w:r>
        <w:rPr>
          <w:rFonts w:hint="eastAsia" w:ascii="宋体" w:hAnsi="宋体" w:cs="宋体"/>
          <w:sz w:val="24"/>
          <w:szCs w:val="24"/>
        </w:rPr>
        <w:t>附：法定代表人身份证复印件及委托代理人身份证复印件。</w:t>
      </w:r>
    </w:p>
    <w:p w14:paraId="17E1F604">
      <w:pPr>
        <w:spacing w:line="400" w:lineRule="exact"/>
        <w:rPr>
          <w:rFonts w:ascii="宋体" w:hAnsi="宋体" w:cs="宋体"/>
          <w:sz w:val="24"/>
          <w:szCs w:val="24"/>
        </w:rPr>
      </w:pPr>
    </w:p>
    <w:p w14:paraId="206A8ECA">
      <w:pPr>
        <w:spacing w:line="600" w:lineRule="exact"/>
        <w:ind w:firstLine="2340"/>
        <w:rPr>
          <w:rFonts w:ascii="宋体" w:hAnsi="宋体" w:cs="宋体"/>
          <w:sz w:val="24"/>
          <w:szCs w:val="24"/>
        </w:rPr>
      </w:pPr>
      <w:r>
        <w:rPr>
          <w:rFonts w:hint="eastAsia" w:ascii="宋体" w:hAnsi="宋体" w:cs="宋体"/>
          <w:sz w:val="24"/>
          <w:szCs w:val="24"/>
        </w:rPr>
        <w:t xml:space="preserve">投 </w:t>
      </w:r>
      <w:r>
        <w:rPr>
          <w:rFonts w:hint="eastAsia" w:ascii="宋体" w:hAnsi="宋体" w:cs="宋体"/>
          <w:sz w:val="24"/>
          <w:szCs w:val="24"/>
          <w:lang w:val="en-US" w:eastAsia="zh-CN"/>
        </w:rPr>
        <w:t>响应人</w:t>
      </w:r>
      <w:r>
        <w:rPr>
          <w:rFonts w:hint="eastAsia" w:ascii="宋体" w:hAnsi="宋体" w:cs="宋体"/>
          <w:sz w:val="24"/>
          <w:szCs w:val="24"/>
        </w:rPr>
        <w:t xml:space="preserve"> 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（盖单位公章）</w:t>
      </w:r>
    </w:p>
    <w:p w14:paraId="17F9E980">
      <w:pPr>
        <w:spacing w:line="600" w:lineRule="exact"/>
        <w:ind w:firstLine="2340"/>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（签字）</w:t>
      </w:r>
    </w:p>
    <w:p w14:paraId="6512C1D8">
      <w:pPr>
        <w:spacing w:line="600" w:lineRule="exact"/>
        <w:ind w:firstLine="2340"/>
        <w:rPr>
          <w:rFonts w:ascii="宋体" w:hAns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3FA4A539">
      <w:pPr>
        <w:spacing w:line="600" w:lineRule="exact"/>
        <w:ind w:firstLine="2340"/>
        <w:rPr>
          <w:rFonts w:ascii="宋体" w:hAnsi="宋体" w:cs="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r>
        <w:rPr>
          <w:rFonts w:ascii="宋体" w:hAnsi="宋体" w:cs="宋体"/>
          <w:sz w:val="24"/>
          <w:szCs w:val="24"/>
        </w:rPr>
        <w:t xml:space="preserve"> 联系电话</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5B300982">
      <w:pPr>
        <w:spacing w:line="600" w:lineRule="exact"/>
        <w:ind w:firstLine="2340"/>
        <w:rPr>
          <w:rFonts w:ascii="宋体" w:hAns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71A6E436">
      <w:pPr>
        <w:spacing w:line="400" w:lineRule="exact"/>
        <w:ind w:firstLine="210"/>
        <w:rPr>
          <w:rFonts w:ascii="宋体" w:hAnsi="宋体" w:cs="宋体"/>
          <w:sz w:val="24"/>
          <w:szCs w:val="24"/>
        </w:rPr>
      </w:pPr>
    </w:p>
    <w:p w14:paraId="6F910160">
      <w:pPr>
        <w:spacing w:line="400" w:lineRule="exact"/>
        <w:ind w:firstLine="5040" w:firstLineChars="2100"/>
        <w:rPr>
          <w:rFonts w:ascii="宋体" w:hAnsi="宋体" w:cs="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7D826A96">
      <w:pPr>
        <w:spacing w:line="400" w:lineRule="exact"/>
        <w:ind w:firstLine="210"/>
        <w:rPr>
          <w:rFonts w:ascii="宋体" w:hAnsi="宋体" w:cs="宋体"/>
          <w:sz w:val="24"/>
          <w:szCs w:val="24"/>
        </w:rPr>
      </w:pPr>
    </w:p>
    <w:tbl>
      <w:tblPr>
        <w:tblStyle w:val="15"/>
        <w:tblW w:w="0" w:type="auto"/>
        <w:tblInd w:w="0" w:type="dxa"/>
        <w:tblLayout w:type="fixed"/>
        <w:tblCellMar>
          <w:top w:w="0" w:type="dxa"/>
          <w:left w:w="108" w:type="dxa"/>
          <w:bottom w:w="0" w:type="dxa"/>
          <w:right w:w="108" w:type="dxa"/>
        </w:tblCellMar>
      </w:tblPr>
      <w:tblGrid>
        <w:gridCol w:w="4065"/>
        <w:gridCol w:w="4503"/>
      </w:tblGrid>
      <w:tr w14:paraId="043E9450">
        <w:tblPrEx>
          <w:tblCellMar>
            <w:top w:w="0" w:type="dxa"/>
            <w:left w:w="108" w:type="dxa"/>
            <w:bottom w:w="0" w:type="dxa"/>
            <w:right w:w="108" w:type="dxa"/>
          </w:tblCellMar>
        </w:tblPrEx>
        <w:tc>
          <w:tcPr>
            <w:tcW w:w="4065" w:type="dxa"/>
            <w:tcBorders>
              <w:top w:val="single" w:color="auto" w:sz="4" w:space="0"/>
              <w:left w:val="single" w:color="auto" w:sz="4" w:space="0"/>
              <w:bottom w:val="single" w:color="auto" w:sz="4" w:space="0"/>
              <w:right w:val="single" w:color="auto" w:sz="4" w:space="0"/>
            </w:tcBorders>
          </w:tcPr>
          <w:p w14:paraId="0E5EF4BA">
            <w:pPr>
              <w:adjustRightInd w:val="0"/>
              <w:snapToGrid w:val="0"/>
              <w:spacing w:line="400" w:lineRule="exact"/>
              <w:ind w:left="5250" w:firstLine="480" w:firstLineChars="200"/>
              <w:rPr>
                <w:rFonts w:ascii="宋体" w:hAnsi="宋体" w:cs="宋体"/>
                <w:sz w:val="24"/>
                <w:szCs w:val="24"/>
              </w:rPr>
            </w:pPr>
            <w:r>
              <w:rPr>
                <w:rFonts w:ascii="宋体" w:hAnsi="宋体" w:cs="宋体"/>
                <w:sz w:val="24"/>
                <w:szCs w:val="24"/>
              </w:rPr>
              <w:t xml:space="preserve">            </w:t>
            </w:r>
          </w:p>
          <w:p w14:paraId="0E51C5AE">
            <w:pPr>
              <w:adjustRightInd w:val="0"/>
              <w:snapToGrid w:val="0"/>
              <w:spacing w:line="400" w:lineRule="exact"/>
              <w:jc w:val="center"/>
              <w:rPr>
                <w:rFonts w:ascii="宋体" w:hAnsi="宋体" w:cs="宋体"/>
                <w:sz w:val="24"/>
                <w:szCs w:val="24"/>
              </w:rPr>
            </w:pPr>
            <w:r>
              <w:rPr>
                <w:rFonts w:hint="eastAsia" w:ascii="宋体" w:hAnsi="宋体" w:cs="宋体"/>
                <w:sz w:val="24"/>
                <w:szCs w:val="24"/>
              </w:rPr>
              <w:t>法定代表人身份证复印件</w:t>
            </w:r>
          </w:p>
          <w:p w14:paraId="6EFDF6E9">
            <w:pPr>
              <w:adjustRightInd w:val="0"/>
              <w:snapToGrid w:val="0"/>
              <w:spacing w:line="400" w:lineRule="exact"/>
              <w:jc w:val="center"/>
              <w:rPr>
                <w:rFonts w:ascii="宋体" w:hAnsi="宋体" w:cs="宋体"/>
                <w:sz w:val="24"/>
                <w:szCs w:val="24"/>
              </w:rPr>
            </w:pPr>
            <w:r>
              <w:rPr>
                <w:rFonts w:hint="eastAsia" w:ascii="宋体" w:hAnsi="宋体" w:cs="宋体"/>
                <w:sz w:val="24"/>
                <w:szCs w:val="24"/>
              </w:rPr>
              <w:t>（或另附）</w:t>
            </w:r>
          </w:p>
          <w:p w14:paraId="5402D378">
            <w:pPr>
              <w:adjustRightInd w:val="0"/>
              <w:snapToGrid w:val="0"/>
              <w:spacing w:line="400" w:lineRule="exact"/>
              <w:ind w:left="5250" w:firstLine="480" w:firstLineChars="200"/>
              <w:rPr>
                <w:rFonts w:ascii="宋体" w:hAnsi="宋体" w:cs="宋体"/>
                <w:sz w:val="24"/>
                <w:szCs w:val="24"/>
              </w:rPr>
            </w:pPr>
          </w:p>
          <w:p w14:paraId="30883AA6">
            <w:pPr>
              <w:adjustRightInd w:val="0"/>
              <w:snapToGrid w:val="0"/>
              <w:spacing w:line="400" w:lineRule="exact"/>
              <w:ind w:left="5250" w:firstLine="480" w:firstLineChars="200"/>
              <w:rPr>
                <w:rFonts w:ascii="宋体" w:hAnsi="宋体" w:cs="宋体"/>
                <w:sz w:val="24"/>
                <w:szCs w:val="24"/>
              </w:rPr>
            </w:pPr>
          </w:p>
          <w:p w14:paraId="508820BE">
            <w:pPr>
              <w:adjustRightInd w:val="0"/>
              <w:snapToGrid w:val="0"/>
              <w:spacing w:line="400" w:lineRule="exact"/>
              <w:ind w:left="5250" w:firstLine="480" w:firstLineChars="200"/>
              <w:rPr>
                <w:rFonts w:ascii="宋体" w:hAnsi="宋体" w:cs="宋体"/>
                <w:sz w:val="24"/>
                <w:szCs w:val="24"/>
              </w:rPr>
            </w:pPr>
          </w:p>
          <w:p w14:paraId="72E9C7C5">
            <w:pPr>
              <w:adjustRightInd w:val="0"/>
              <w:snapToGrid w:val="0"/>
              <w:spacing w:line="400" w:lineRule="exact"/>
              <w:ind w:left="5250" w:firstLine="480" w:firstLineChars="200"/>
              <w:rPr>
                <w:rFonts w:ascii="宋体" w:hAnsi="宋体" w:cs="宋体"/>
                <w:sz w:val="24"/>
                <w:szCs w:val="24"/>
              </w:rPr>
            </w:pPr>
          </w:p>
          <w:p w14:paraId="5EDD34E4">
            <w:pPr>
              <w:adjustRightInd w:val="0"/>
              <w:snapToGrid w:val="0"/>
              <w:spacing w:line="400" w:lineRule="exact"/>
              <w:ind w:left="5250" w:firstLine="480" w:firstLineChars="200"/>
              <w:rPr>
                <w:rFonts w:ascii="宋体" w:hAnsi="宋体" w:cs="宋体"/>
                <w:sz w:val="24"/>
                <w:szCs w:val="24"/>
              </w:rPr>
            </w:pPr>
          </w:p>
          <w:p w14:paraId="50BC478D">
            <w:pPr>
              <w:adjustRightInd w:val="0"/>
              <w:snapToGrid w:val="0"/>
              <w:spacing w:line="400" w:lineRule="exact"/>
              <w:ind w:left="5250" w:firstLine="480" w:firstLineChars="200"/>
              <w:rPr>
                <w:rFonts w:ascii="宋体" w:hAnsi="宋体" w:cs="宋体"/>
                <w:sz w:val="24"/>
                <w:szCs w:val="24"/>
              </w:rPr>
            </w:pPr>
          </w:p>
        </w:tc>
        <w:tc>
          <w:tcPr>
            <w:tcW w:w="4503" w:type="dxa"/>
            <w:tcBorders>
              <w:top w:val="single" w:color="auto" w:sz="4" w:space="0"/>
              <w:left w:val="single" w:color="auto" w:sz="4" w:space="0"/>
              <w:bottom w:val="single" w:color="auto" w:sz="4" w:space="0"/>
              <w:right w:val="single" w:color="auto" w:sz="4" w:space="0"/>
            </w:tcBorders>
          </w:tcPr>
          <w:p w14:paraId="76AF033E">
            <w:pPr>
              <w:adjustRightInd w:val="0"/>
              <w:snapToGrid w:val="0"/>
              <w:spacing w:line="400" w:lineRule="exact"/>
              <w:ind w:firstLine="210"/>
              <w:rPr>
                <w:rFonts w:ascii="宋体" w:hAnsi="宋体" w:cs="宋体"/>
                <w:sz w:val="24"/>
                <w:szCs w:val="24"/>
              </w:rPr>
            </w:pPr>
          </w:p>
          <w:p w14:paraId="595959BF">
            <w:pPr>
              <w:adjustRightInd w:val="0"/>
              <w:snapToGrid w:val="0"/>
              <w:spacing w:line="400" w:lineRule="exact"/>
              <w:jc w:val="center"/>
              <w:rPr>
                <w:rFonts w:ascii="宋体" w:hAnsi="宋体" w:cs="宋体"/>
                <w:sz w:val="24"/>
                <w:szCs w:val="24"/>
              </w:rPr>
            </w:pPr>
            <w:r>
              <w:rPr>
                <w:rFonts w:hint="eastAsia" w:ascii="宋体" w:hAnsi="宋体" w:cs="宋体"/>
                <w:sz w:val="24"/>
                <w:szCs w:val="24"/>
              </w:rPr>
              <w:t>委托代理人身份证复印件</w:t>
            </w:r>
          </w:p>
          <w:p w14:paraId="4C60799D">
            <w:pPr>
              <w:adjustRightInd w:val="0"/>
              <w:snapToGrid w:val="0"/>
              <w:spacing w:line="400" w:lineRule="exact"/>
              <w:jc w:val="center"/>
              <w:rPr>
                <w:rFonts w:ascii="宋体" w:hAnsi="宋体" w:cs="宋体"/>
                <w:sz w:val="24"/>
                <w:szCs w:val="24"/>
              </w:rPr>
            </w:pPr>
            <w:r>
              <w:rPr>
                <w:rFonts w:hint="eastAsia" w:ascii="宋体" w:hAnsi="宋体" w:cs="宋体"/>
                <w:sz w:val="24"/>
                <w:szCs w:val="24"/>
              </w:rPr>
              <w:t>（或另附）</w:t>
            </w:r>
          </w:p>
        </w:tc>
      </w:tr>
    </w:tbl>
    <w:p w14:paraId="32DE9D36">
      <w:pPr>
        <w:spacing w:line="400" w:lineRule="exact"/>
        <w:rPr>
          <w:rFonts w:ascii="宋体" w:hAnsi="宋体"/>
          <w:sz w:val="24"/>
          <w:szCs w:val="24"/>
        </w:rPr>
      </w:pPr>
    </w:p>
    <w:p w14:paraId="22416914">
      <w:pPr>
        <w:pStyle w:val="9"/>
        <w:spacing w:line="500" w:lineRule="exact"/>
        <w:jc w:val="left"/>
        <w:outlineLvl w:val="1"/>
        <w:rPr>
          <w:b/>
          <w:bCs/>
          <w:sz w:val="24"/>
          <w:szCs w:val="24"/>
        </w:rPr>
      </w:pPr>
      <w:r>
        <w:rPr>
          <w:rFonts w:hAnsi="宋体"/>
          <w:sz w:val="24"/>
          <w:szCs w:val="24"/>
        </w:rPr>
        <w:br w:type="page"/>
      </w:r>
      <w:bookmarkStart w:id="320" w:name="_Toc486863388"/>
      <w:bookmarkStart w:id="321" w:name="_Toc486862602"/>
      <w:bookmarkStart w:id="322" w:name="_Toc486863760"/>
      <w:bookmarkStart w:id="323" w:name="_Toc486846346"/>
      <w:bookmarkStart w:id="324" w:name="_Toc486844894"/>
      <w:bookmarkStart w:id="325" w:name="_Toc493059517"/>
      <w:bookmarkStart w:id="326" w:name="_Toc486844997"/>
      <w:bookmarkStart w:id="327" w:name="_Toc492973985"/>
      <w:bookmarkStart w:id="328" w:name="_Toc492974506"/>
      <w:bookmarkStart w:id="329" w:name="_Toc492975773"/>
      <w:bookmarkStart w:id="330" w:name="_Toc486846299"/>
      <w:bookmarkStart w:id="331" w:name="_Toc486845842"/>
      <w:bookmarkStart w:id="332" w:name="_Toc486846402"/>
      <w:bookmarkStart w:id="333" w:name="_Toc18441"/>
      <w:bookmarkStart w:id="334" w:name="_Toc16668"/>
      <w:r>
        <w:rPr>
          <w:rFonts w:hint="eastAsia"/>
          <w:b/>
          <w:bCs/>
          <w:sz w:val="24"/>
          <w:szCs w:val="24"/>
        </w:rPr>
        <w:t>格式</w:t>
      </w:r>
      <w:r>
        <w:rPr>
          <w:rFonts w:hint="eastAsia" w:ascii="Times New Roman" w:hAnsi="Times New Roman"/>
          <w:b/>
          <w:bCs/>
          <w:sz w:val="24"/>
          <w:szCs w:val="24"/>
        </w:rPr>
        <w:t>4</w:t>
      </w:r>
      <w:r>
        <w:rPr>
          <w:rFonts w:ascii="Times New Roman" w:hAnsi="Times New Roman"/>
          <w:b/>
          <w:bCs/>
          <w:sz w:val="24"/>
          <w:szCs w:val="24"/>
        </w:rPr>
        <w:t>：</w:t>
      </w:r>
      <w:bookmarkEnd w:id="298"/>
      <w:bookmarkEnd w:id="299"/>
      <w:bookmarkEnd w:id="300"/>
      <w:bookmarkEnd w:id="320"/>
      <w:bookmarkEnd w:id="321"/>
      <w:bookmarkEnd w:id="322"/>
      <w:bookmarkEnd w:id="323"/>
      <w:bookmarkEnd w:id="324"/>
      <w:bookmarkEnd w:id="325"/>
      <w:bookmarkEnd w:id="326"/>
      <w:bookmarkEnd w:id="327"/>
      <w:bookmarkEnd w:id="328"/>
      <w:bookmarkEnd w:id="329"/>
      <w:bookmarkEnd w:id="330"/>
      <w:bookmarkEnd w:id="331"/>
      <w:bookmarkEnd w:id="332"/>
      <w:r>
        <w:rPr>
          <w:rFonts w:hint="eastAsia"/>
          <w:b/>
          <w:bCs/>
          <w:sz w:val="24"/>
          <w:szCs w:val="24"/>
        </w:rPr>
        <w:t>响应人基本情况表</w:t>
      </w:r>
      <w:bookmarkEnd w:id="333"/>
      <w:bookmarkEnd w:id="334"/>
    </w:p>
    <w:p w14:paraId="153A8A83">
      <w:pPr>
        <w:pStyle w:val="9"/>
        <w:spacing w:line="500" w:lineRule="exact"/>
        <w:jc w:val="center"/>
        <w:rPr>
          <w:b/>
          <w:sz w:val="28"/>
          <w:szCs w:val="28"/>
        </w:rPr>
      </w:pPr>
      <w:r>
        <w:rPr>
          <w:b/>
          <w:sz w:val="28"/>
          <w:szCs w:val="28"/>
        </w:rPr>
        <w:t>响应人基本情况表</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038"/>
        <w:gridCol w:w="2382"/>
        <w:gridCol w:w="1278"/>
        <w:gridCol w:w="2144"/>
      </w:tblGrid>
      <w:tr w14:paraId="03C60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5F06B272">
            <w:pPr>
              <w:topLinePunct/>
              <w:spacing w:line="440" w:lineRule="exact"/>
              <w:jc w:val="center"/>
              <w:rPr>
                <w:sz w:val="24"/>
                <w:szCs w:val="24"/>
              </w:rPr>
            </w:pPr>
            <w:r>
              <w:rPr>
                <w:sz w:val="24"/>
                <w:szCs w:val="24"/>
              </w:rPr>
              <w:t>响应人名称</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63E56BF2">
            <w:pPr>
              <w:topLinePunct/>
              <w:spacing w:line="440" w:lineRule="exact"/>
              <w:jc w:val="center"/>
              <w:rPr>
                <w:sz w:val="24"/>
                <w:szCs w:val="24"/>
              </w:rPr>
            </w:pPr>
          </w:p>
        </w:tc>
      </w:tr>
      <w:tr w14:paraId="3E0A3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1498707E">
            <w:pPr>
              <w:topLinePunct/>
              <w:spacing w:line="440" w:lineRule="exact"/>
              <w:jc w:val="center"/>
              <w:rPr>
                <w:sz w:val="24"/>
                <w:szCs w:val="24"/>
              </w:rPr>
            </w:pPr>
            <w:r>
              <w:rPr>
                <w:sz w:val="24"/>
                <w:szCs w:val="24"/>
              </w:rPr>
              <w:t>注册地址</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5D45B56F">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4E79B2AD">
            <w:pPr>
              <w:topLinePunct/>
              <w:spacing w:line="440" w:lineRule="exact"/>
              <w:jc w:val="center"/>
              <w:rPr>
                <w:sz w:val="24"/>
                <w:szCs w:val="24"/>
              </w:rPr>
            </w:pPr>
            <w:r>
              <w:rPr>
                <w:sz w:val="24"/>
                <w:szCs w:val="24"/>
              </w:rPr>
              <w:t>邮政编码</w:t>
            </w:r>
          </w:p>
        </w:tc>
        <w:tc>
          <w:tcPr>
            <w:tcW w:w="2144" w:type="dxa"/>
            <w:tcBorders>
              <w:top w:val="single" w:color="auto" w:sz="4" w:space="0"/>
              <w:left w:val="single" w:color="auto" w:sz="4" w:space="0"/>
              <w:bottom w:val="single" w:color="auto" w:sz="4" w:space="0"/>
              <w:right w:val="single" w:color="auto" w:sz="4" w:space="0"/>
            </w:tcBorders>
            <w:vAlign w:val="center"/>
          </w:tcPr>
          <w:p w14:paraId="64713442">
            <w:pPr>
              <w:topLinePunct/>
              <w:spacing w:line="440" w:lineRule="exact"/>
              <w:jc w:val="center"/>
              <w:rPr>
                <w:sz w:val="24"/>
                <w:szCs w:val="24"/>
              </w:rPr>
            </w:pPr>
          </w:p>
        </w:tc>
      </w:tr>
      <w:tr w14:paraId="41AAF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DD9755D">
            <w:pPr>
              <w:topLinePunct/>
              <w:spacing w:line="440" w:lineRule="exact"/>
              <w:jc w:val="center"/>
              <w:rPr>
                <w:sz w:val="24"/>
                <w:szCs w:val="24"/>
              </w:rPr>
            </w:pPr>
            <w:r>
              <w:rPr>
                <w:sz w:val="24"/>
                <w:szCs w:val="24"/>
              </w:rPr>
              <w:t>联系方式</w:t>
            </w:r>
          </w:p>
        </w:tc>
        <w:tc>
          <w:tcPr>
            <w:tcW w:w="1038" w:type="dxa"/>
            <w:tcBorders>
              <w:top w:val="single" w:color="auto" w:sz="4" w:space="0"/>
              <w:left w:val="single" w:color="auto" w:sz="4" w:space="0"/>
              <w:bottom w:val="single" w:color="auto" w:sz="4" w:space="0"/>
              <w:right w:val="single" w:color="auto" w:sz="4" w:space="0"/>
            </w:tcBorders>
            <w:vAlign w:val="center"/>
          </w:tcPr>
          <w:p w14:paraId="43B3A287">
            <w:pPr>
              <w:topLinePunct/>
              <w:spacing w:line="440" w:lineRule="exact"/>
              <w:jc w:val="center"/>
              <w:rPr>
                <w:sz w:val="24"/>
                <w:szCs w:val="24"/>
              </w:rPr>
            </w:pPr>
            <w:r>
              <w:rPr>
                <w:sz w:val="24"/>
                <w:szCs w:val="24"/>
              </w:rPr>
              <w:t>联系人</w:t>
            </w:r>
          </w:p>
        </w:tc>
        <w:tc>
          <w:tcPr>
            <w:tcW w:w="2382" w:type="dxa"/>
            <w:tcBorders>
              <w:top w:val="single" w:color="auto" w:sz="4" w:space="0"/>
              <w:left w:val="single" w:color="auto" w:sz="4" w:space="0"/>
              <w:bottom w:val="single" w:color="auto" w:sz="4" w:space="0"/>
              <w:right w:val="single" w:color="auto" w:sz="4" w:space="0"/>
            </w:tcBorders>
            <w:vAlign w:val="center"/>
          </w:tcPr>
          <w:p w14:paraId="12F40005">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7D1A2AB7">
            <w:pPr>
              <w:topLinePunct/>
              <w:spacing w:line="440" w:lineRule="exact"/>
              <w:jc w:val="center"/>
              <w:rPr>
                <w:sz w:val="24"/>
                <w:szCs w:val="24"/>
              </w:rPr>
            </w:pPr>
            <w:r>
              <w:rPr>
                <w:sz w:val="24"/>
                <w:szCs w:val="24"/>
              </w:rPr>
              <w:t xml:space="preserve">电 </w:t>
            </w:r>
            <w:r>
              <w:rPr>
                <w:rFonts w:hint="eastAsia"/>
                <w:sz w:val="24"/>
                <w:szCs w:val="24"/>
              </w:rPr>
              <w:t xml:space="preserve">   </w:t>
            </w:r>
            <w:r>
              <w:rPr>
                <w:sz w:val="24"/>
                <w:szCs w:val="24"/>
              </w:rPr>
              <w:t>话</w:t>
            </w:r>
          </w:p>
        </w:tc>
        <w:tc>
          <w:tcPr>
            <w:tcW w:w="2144" w:type="dxa"/>
            <w:tcBorders>
              <w:top w:val="single" w:color="auto" w:sz="4" w:space="0"/>
              <w:left w:val="single" w:color="auto" w:sz="4" w:space="0"/>
              <w:bottom w:val="single" w:color="auto" w:sz="4" w:space="0"/>
              <w:right w:val="single" w:color="auto" w:sz="4" w:space="0"/>
            </w:tcBorders>
            <w:vAlign w:val="center"/>
          </w:tcPr>
          <w:p w14:paraId="211FF6BD">
            <w:pPr>
              <w:topLinePunct/>
              <w:spacing w:line="440" w:lineRule="exact"/>
              <w:jc w:val="center"/>
              <w:rPr>
                <w:sz w:val="24"/>
                <w:szCs w:val="24"/>
              </w:rPr>
            </w:pPr>
          </w:p>
        </w:tc>
      </w:tr>
      <w:tr w14:paraId="5EB1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18972E1C">
            <w:pPr>
              <w:topLinePunct/>
              <w:spacing w:line="440" w:lineRule="exact"/>
              <w:jc w:val="center"/>
              <w:rPr>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63E9A13C">
            <w:pPr>
              <w:topLinePunct/>
              <w:spacing w:line="440" w:lineRule="exact"/>
              <w:jc w:val="center"/>
              <w:rPr>
                <w:sz w:val="24"/>
                <w:szCs w:val="24"/>
              </w:rPr>
            </w:pPr>
            <w:r>
              <w:rPr>
                <w:sz w:val="24"/>
                <w:szCs w:val="24"/>
              </w:rPr>
              <w:t>传  真</w:t>
            </w:r>
          </w:p>
        </w:tc>
        <w:tc>
          <w:tcPr>
            <w:tcW w:w="2382" w:type="dxa"/>
            <w:tcBorders>
              <w:top w:val="single" w:color="auto" w:sz="4" w:space="0"/>
              <w:left w:val="single" w:color="auto" w:sz="4" w:space="0"/>
              <w:bottom w:val="single" w:color="auto" w:sz="4" w:space="0"/>
              <w:right w:val="single" w:color="auto" w:sz="4" w:space="0"/>
            </w:tcBorders>
            <w:vAlign w:val="center"/>
          </w:tcPr>
          <w:p w14:paraId="097D60EC">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21B234EA">
            <w:pPr>
              <w:topLinePunct/>
              <w:spacing w:line="440" w:lineRule="exact"/>
              <w:jc w:val="center"/>
              <w:rPr>
                <w:sz w:val="24"/>
                <w:szCs w:val="24"/>
              </w:rPr>
            </w:pPr>
            <w:r>
              <w:rPr>
                <w:sz w:val="24"/>
                <w:szCs w:val="24"/>
              </w:rPr>
              <w:t>网</w:t>
            </w:r>
            <w:r>
              <w:rPr>
                <w:rFonts w:hint="eastAsia"/>
                <w:sz w:val="24"/>
                <w:szCs w:val="24"/>
              </w:rPr>
              <w:t xml:space="preserve">   </w:t>
            </w:r>
            <w:r>
              <w:rPr>
                <w:sz w:val="24"/>
                <w:szCs w:val="24"/>
              </w:rPr>
              <w:t xml:space="preserve"> 址</w:t>
            </w:r>
          </w:p>
        </w:tc>
        <w:tc>
          <w:tcPr>
            <w:tcW w:w="2144" w:type="dxa"/>
            <w:tcBorders>
              <w:top w:val="single" w:color="auto" w:sz="4" w:space="0"/>
              <w:left w:val="single" w:color="auto" w:sz="4" w:space="0"/>
              <w:bottom w:val="single" w:color="auto" w:sz="4" w:space="0"/>
              <w:right w:val="single" w:color="auto" w:sz="4" w:space="0"/>
            </w:tcBorders>
            <w:vAlign w:val="center"/>
          </w:tcPr>
          <w:p w14:paraId="00443279">
            <w:pPr>
              <w:topLinePunct/>
              <w:spacing w:line="440" w:lineRule="exact"/>
              <w:jc w:val="center"/>
              <w:rPr>
                <w:sz w:val="24"/>
                <w:szCs w:val="24"/>
              </w:rPr>
            </w:pPr>
          </w:p>
        </w:tc>
      </w:tr>
      <w:tr w14:paraId="67AE3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659DDBE4">
            <w:pPr>
              <w:topLinePunct/>
              <w:spacing w:line="440" w:lineRule="exact"/>
              <w:jc w:val="center"/>
              <w:rPr>
                <w:sz w:val="24"/>
                <w:szCs w:val="24"/>
              </w:rPr>
            </w:pPr>
            <w:r>
              <w:rPr>
                <w:sz w:val="24"/>
                <w:szCs w:val="24"/>
              </w:rPr>
              <w:t>法定代表人</w:t>
            </w:r>
          </w:p>
        </w:tc>
        <w:tc>
          <w:tcPr>
            <w:tcW w:w="1038" w:type="dxa"/>
            <w:tcBorders>
              <w:top w:val="single" w:color="auto" w:sz="4" w:space="0"/>
              <w:left w:val="single" w:color="auto" w:sz="4" w:space="0"/>
              <w:bottom w:val="single" w:color="auto" w:sz="4" w:space="0"/>
              <w:right w:val="single" w:color="auto" w:sz="4" w:space="0"/>
            </w:tcBorders>
            <w:vAlign w:val="center"/>
          </w:tcPr>
          <w:p w14:paraId="7EB8AC20">
            <w:pPr>
              <w:topLinePunct/>
              <w:spacing w:line="440" w:lineRule="exact"/>
              <w:jc w:val="center"/>
              <w:rPr>
                <w:sz w:val="24"/>
                <w:szCs w:val="24"/>
              </w:rPr>
            </w:pPr>
            <w:r>
              <w:rPr>
                <w:sz w:val="24"/>
                <w:szCs w:val="24"/>
              </w:rPr>
              <w:t>姓</w:t>
            </w:r>
            <w:r>
              <w:rPr>
                <w:rFonts w:hint="eastAsia"/>
                <w:sz w:val="24"/>
                <w:szCs w:val="24"/>
              </w:rPr>
              <w:t xml:space="preserve">  </w:t>
            </w:r>
            <w:r>
              <w:rPr>
                <w:sz w:val="24"/>
                <w:szCs w:val="24"/>
              </w:rPr>
              <w:t>名</w:t>
            </w:r>
          </w:p>
        </w:tc>
        <w:tc>
          <w:tcPr>
            <w:tcW w:w="2382" w:type="dxa"/>
            <w:tcBorders>
              <w:top w:val="single" w:color="auto" w:sz="4" w:space="0"/>
              <w:left w:val="single" w:color="auto" w:sz="4" w:space="0"/>
              <w:bottom w:val="single" w:color="auto" w:sz="4" w:space="0"/>
              <w:right w:val="single" w:color="auto" w:sz="4" w:space="0"/>
            </w:tcBorders>
            <w:vAlign w:val="center"/>
          </w:tcPr>
          <w:p w14:paraId="47EF2FE7">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3FB8013A">
            <w:pPr>
              <w:topLinePunct/>
              <w:spacing w:line="440" w:lineRule="exact"/>
              <w:jc w:val="center"/>
              <w:rPr>
                <w:sz w:val="24"/>
                <w:szCs w:val="24"/>
              </w:rPr>
            </w:pPr>
            <w:r>
              <w:rPr>
                <w:sz w:val="24"/>
                <w:szCs w:val="24"/>
              </w:rPr>
              <w:t>成立时间</w:t>
            </w:r>
          </w:p>
        </w:tc>
        <w:tc>
          <w:tcPr>
            <w:tcW w:w="2144" w:type="dxa"/>
            <w:tcBorders>
              <w:top w:val="single" w:color="auto" w:sz="4" w:space="0"/>
              <w:left w:val="single" w:color="auto" w:sz="4" w:space="0"/>
              <w:bottom w:val="single" w:color="auto" w:sz="4" w:space="0"/>
              <w:right w:val="single" w:color="auto" w:sz="4" w:space="0"/>
            </w:tcBorders>
            <w:vAlign w:val="center"/>
          </w:tcPr>
          <w:p w14:paraId="3D151DBD">
            <w:pPr>
              <w:topLinePunct/>
              <w:spacing w:line="440" w:lineRule="exact"/>
              <w:jc w:val="center"/>
              <w:rPr>
                <w:sz w:val="24"/>
                <w:szCs w:val="24"/>
              </w:rPr>
            </w:pPr>
          </w:p>
        </w:tc>
      </w:tr>
      <w:tr w14:paraId="4557E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3DFF1E54">
            <w:pPr>
              <w:topLinePunct/>
              <w:spacing w:line="440" w:lineRule="exact"/>
              <w:jc w:val="center"/>
              <w:rPr>
                <w:sz w:val="24"/>
                <w:szCs w:val="24"/>
              </w:rPr>
            </w:pPr>
            <w:r>
              <w:rPr>
                <w:sz w:val="24"/>
                <w:szCs w:val="24"/>
              </w:rPr>
              <w:t>开户银行</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6676DE9C">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31F24C8C">
            <w:pPr>
              <w:topLinePunct/>
              <w:spacing w:line="440" w:lineRule="exact"/>
              <w:jc w:val="center"/>
              <w:rPr>
                <w:sz w:val="24"/>
                <w:szCs w:val="24"/>
              </w:rPr>
            </w:pPr>
            <w:r>
              <w:rPr>
                <w:sz w:val="24"/>
                <w:szCs w:val="24"/>
              </w:rPr>
              <w:t>注册资金</w:t>
            </w:r>
          </w:p>
        </w:tc>
        <w:tc>
          <w:tcPr>
            <w:tcW w:w="2144" w:type="dxa"/>
            <w:tcBorders>
              <w:top w:val="single" w:color="auto" w:sz="4" w:space="0"/>
              <w:left w:val="single" w:color="auto" w:sz="4" w:space="0"/>
              <w:bottom w:val="single" w:color="auto" w:sz="4" w:space="0"/>
              <w:right w:val="single" w:color="auto" w:sz="4" w:space="0"/>
            </w:tcBorders>
            <w:vAlign w:val="center"/>
          </w:tcPr>
          <w:p w14:paraId="3B31DEAB">
            <w:pPr>
              <w:topLinePunct/>
              <w:spacing w:line="440" w:lineRule="exact"/>
              <w:jc w:val="center"/>
              <w:rPr>
                <w:sz w:val="24"/>
                <w:szCs w:val="24"/>
              </w:rPr>
            </w:pPr>
          </w:p>
        </w:tc>
      </w:tr>
      <w:tr w14:paraId="34397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2A85E89A">
            <w:pPr>
              <w:topLinePunct/>
              <w:spacing w:line="440" w:lineRule="exact"/>
              <w:jc w:val="center"/>
              <w:rPr>
                <w:sz w:val="24"/>
                <w:szCs w:val="24"/>
              </w:rPr>
            </w:pPr>
            <w:r>
              <w:rPr>
                <w:sz w:val="24"/>
                <w:szCs w:val="24"/>
              </w:rPr>
              <w:t>账号</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391D7846">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273337A6">
            <w:pPr>
              <w:topLinePunct/>
              <w:spacing w:line="440" w:lineRule="exact"/>
              <w:jc w:val="center"/>
              <w:rPr>
                <w:sz w:val="24"/>
                <w:szCs w:val="24"/>
              </w:rPr>
            </w:pPr>
          </w:p>
        </w:tc>
        <w:tc>
          <w:tcPr>
            <w:tcW w:w="2144" w:type="dxa"/>
            <w:tcBorders>
              <w:top w:val="single" w:color="auto" w:sz="4" w:space="0"/>
              <w:left w:val="single" w:color="auto" w:sz="4" w:space="0"/>
              <w:bottom w:val="single" w:color="auto" w:sz="4" w:space="0"/>
              <w:right w:val="single" w:color="auto" w:sz="4" w:space="0"/>
            </w:tcBorders>
            <w:vAlign w:val="center"/>
          </w:tcPr>
          <w:p w14:paraId="78A9DFAC">
            <w:pPr>
              <w:topLinePunct/>
              <w:spacing w:line="440" w:lineRule="exact"/>
              <w:jc w:val="center"/>
              <w:rPr>
                <w:sz w:val="24"/>
                <w:szCs w:val="24"/>
              </w:rPr>
            </w:pPr>
          </w:p>
        </w:tc>
      </w:tr>
      <w:tr w14:paraId="2BAA1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2661EB7A">
            <w:pPr>
              <w:topLinePunct/>
              <w:spacing w:line="440" w:lineRule="exact"/>
              <w:jc w:val="center"/>
              <w:rPr>
                <w:sz w:val="24"/>
                <w:szCs w:val="24"/>
              </w:rPr>
            </w:pPr>
            <w:r>
              <w:rPr>
                <w:sz w:val="24"/>
                <w:szCs w:val="24"/>
              </w:rPr>
              <w:t>组织</w:t>
            </w:r>
            <w:r>
              <w:rPr>
                <w:rFonts w:hint="eastAsia"/>
                <w:sz w:val="24"/>
                <w:szCs w:val="24"/>
              </w:rPr>
              <w:t>结</w:t>
            </w:r>
            <w:r>
              <w:rPr>
                <w:sz w:val="24"/>
                <w:szCs w:val="24"/>
              </w:rPr>
              <w:t>构</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66F09CA0">
            <w:pPr>
              <w:topLinePunct/>
              <w:spacing w:line="440" w:lineRule="exact"/>
              <w:jc w:val="center"/>
              <w:rPr>
                <w:sz w:val="24"/>
                <w:szCs w:val="24"/>
              </w:rPr>
            </w:pPr>
          </w:p>
        </w:tc>
      </w:tr>
      <w:tr w14:paraId="5CF64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50049E2C">
            <w:pPr>
              <w:topLinePunct/>
              <w:spacing w:line="440" w:lineRule="exact"/>
              <w:jc w:val="center"/>
              <w:rPr>
                <w:sz w:val="24"/>
                <w:szCs w:val="24"/>
              </w:rPr>
            </w:pPr>
            <w:r>
              <w:rPr>
                <w:sz w:val="24"/>
                <w:szCs w:val="24"/>
              </w:rPr>
              <w:t>社会统一</w:t>
            </w:r>
          </w:p>
          <w:p w14:paraId="78BE6182">
            <w:pPr>
              <w:topLinePunct/>
              <w:spacing w:line="440" w:lineRule="exact"/>
              <w:jc w:val="center"/>
              <w:rPr>
                <w:sz w:val="24"/>
                <w:szCs w:val="24"/>
              </w:rPr>
            </w:pPr>
            <w:r>
              <w:rPr>
                <w:sz w:val="24"/>
                <w:szCs w:val="24"/>
              </w:rPr>
              <w:t>信用代码</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767C11F2">
            <w:pPr>
              <w:topLinePunct/>
              <w:spacing w:line="440" w:lineRule="exact"/>
              <w:rPr>
                <w:sz w:val="24"/>
                <w:szCs w:val="24"/>
              </w:rPr>
            </w:pPr>
          </w:p>
        </w:tc>
      </w:tr>
      <w:tr w14:paraId="6E3CA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726" w:type="dxa"/>
            <w:tcBorders>
              <w:top w:val="single" w:color="auto" w:sz="4" w:space="0"/>
              <w:left w:val="single" w:color="auto" w:sz="4" w:space="0"/>
              <w:bottom w:val="single" w:color="auto" w:sz="4" w:space="0"/>
              <w:right w:val="single" w:color="auto" w:sz="4" w:space="0"/>
            </w:tcBorders>
            <w:vAlign w:val="center"/>
          </w:tcPr>
          <w:p w14:paraId="325D1B2E">
            <w:pPr>
              <w:topLinePunct/>
              <w:spacing w:line="440" w:lineRule="exact"/>
              <w:jc w:val="center"/>
              <w:rPr>
                <w:sz w:val="24"/>
                <w:szCs w:val="24"/>
              </w:rPr>
            </w:pPr>
            <w:r>
              <w:rPr>
                <w:sz w:val="24"/>
                <w:szCs w:val="24"/>
              </w:rPr>
              <w:t>经营范围</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7530A8E0">
            <w:pPr>
              <w:topLinePunct/>
              <w:spacing w:line="440" w:lineRule="exact"/>
              <w:rPr>
                <w:sz w:val="24"/>
                <w:szCs w:val="24"/>
              </w:rPr>
            </w:pPr>
          </w:p>
        </w:tc>
      </w:tr>
      <w:tr w14:paraId="24625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1726" w:type="dxa"/>
            <w:tcBorders>
              <w:top w:val="single" w:color="auto" w:sz="4" w:space="0"/>
              <w:left w:val="single" w:color="auto" w:sz="4" w:space="0"/>
              <w:bottom w:val="single" w:color="auto" w:sz="4" w:space="0"/>
              <w:right w:val="single" w:color="auto" w:sz="4" w:space="0"/>
            </w:tcBorders>
            <w:vAlign w:val="center"/>
          </w:tcPr>
          <w:p w14:paraId="4AA831BA">
            <w:pPr>
              <w:topLinePunct/>
              <w:spacing w:line="440" w:lineRule="exact"/>
              <w:jc w:val="center"/>
              <w:rPr>
                <w:sz w:val="24"/>
                <w:szCs w:val="24"/>
              </w:rPr>
            </w:pPr>
            <w:r>
              <w:rPr>
                <w:sz w:val="24"/>
                <w:szCs w:val="24"/>
              </w:rPr>
              <w:t>备注</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04EF19C8">
            <w:pPr>
              <w:topLinePunct/>
              <w:spacing w:line="440" w:lineRule="exact"/>
              <w:rPr>
                <w:sz w:val="24"/>
                <w:szCs w:val="24"/>
              </w:rPr>
            </w:pPr>
          </w:p>
        </w:tc>
      </w:tr>
    </w:tbl>
    <w:p w14:paraId="58B6ADC1">
      <w:pPr>
        <w:topLinePunct/>
        <w:spacing w:line="440" w:lineRule="exact"/>
        <w:rPr>
          <w:sz w:val="20"/>
        </w:rPr>
      </w:pPr>
      <w:r>
        <w:rPr>
          <w:rFonts w:hint="eastAsia" w:ascii="宋体" w:hAnsi="宋体"/>
          <w:b/>
          <w:szCs w:val="21"/>
        </w:rPr>
        <w:t>附：营业执照（副本）复印件加盖单位公章。</w:t>
      </w:r>
    </w:p>
    <w:p w14:paraId="3769589F">
      <w:pPr>
        <w:spacing w:line="360" w:lineRule="auto"/>
        <w:ind w:firstLine="210"/>
        <w:jc w:val="left"/>
        <w:rPr>
          <w:rFonts w:ascii="宋体" w:hAnsi="宋体"/>
          <w:sz w:val="24"/>
          <w:szCs w:val="24"/>
        </w:rPr>
      </w:pPr>
    </w:p>
    <w:p w14:paraId="5CFE4624">
      <w:pPr>
        <w:spacing w:line="360" w:lineRule="auto"/>
        <w:ind w:firstLine="210"/>
        <w:jc w:val="left"/>
        <w:rPr>
          <w:rFonts w:ascii="宋体"/>
          <w:sz w:val="24"/>
          <w:szCs w:val="24"/>
        </w:rPr>
      </w:pPr>
      <w:r>
        <w:rPr>
          <w:rFonts w:hint="eastAsia" w:ascii="宋体" w:hAnsi="宋体"/>
          <w:sz w:val="24"/>
          <w:szCs w:val="24"/>
        </w:rPr>
        <w:t xml:space="preserve"> 响应人（盖章）：</w:t>
      </w:r>
      <w:r>
        <w:rPr>
          <w:rFonts w:ascii="宋体" w:hAnsi="宋体"/>
          <w:sz w:val="24"/>
          <w:szCs w:val="24"/>
        </w:rPr>
        <w:t xml:space="preserve">            </w:t>
      </w:r>
      <w:r>
        <w:rPr>
          <w:rFonts w:hint="eastAsia" w:ascii="宋体" w:hAnsi="宋体"/>
          <w:sz w:val="24"/>
          <w:szCs w:val="24"/>
        </w:rPr>
        <w:t>法定代表或授权代表（签字或盖章）：</w:t>
      </w:r>
    </w:p>
    <w:p w14:paraId="6C456941">
      <w:pPr>
        <w:topLinePunct/>
        <w:spacing w:line="440" w:lineRule="exact"/>
        <w:rPr>
          <w:rFonts w:ascii="宋体" w:hAnsi="宋体"/>
          <w:sz w:val="24"/>
          <w:szCs w:val="24"/>
        </w:rPr>
      </w:pPr>
    </w:p>
    <w:p w14:paraId="7DA5F65A">
      <w:pPr>
        <w:spacing w:line="440" w:lineRule="exact"/>
        <w:ind w:firstLine="3290" w:firstLineChars="1371"/>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14:paraId="7E54B07D">
      <w:pPr>
        <w:widowControl/>
        <w:spacing w:line="360" w:lineRule="exact"/>
        <w:jc w:val="left"/>
        <w:outlineLvl w:val="1"/>
        <w:rPr>
          <w:strike/>
          <w:color w:val="00B0F0"/>
          <w:sz w:val="24"/>
          <w:szCs w:val="24"/>
        </w:rPr>
      </w:pPr>
      <w:r>
        <w:rPr>
          <w:rFonts w:hAnsi="宋体"/>
        </w:rPr>
        <w:br w:type="page"/>
      </w:r>
    </w:p>
    <w:p w14:paraId="4670808C">
      <w:pPr>
        <w:outlineLvl w:val="1"/>
        <w:rPr>
          <w:b/>
          <w:bCs/>
          <w:sz w:val="24"/>
          <w:szCs w:val="24"/>
        </w:rPr>
      </w:pPr>
      <w:bookmarkStart w:id="335" w:name="_Toc486846404"/>
      <w:bookmarkStart w:id="336" w:name="_Toc486862604"/>
      <w:bookmarkStart w:id="337" w:name="_Toc486863390"/>
      <w:bookmarkStart w:id="338" w:name="_Toc478767854"/>
      <w:bookmarkStart w:id="339" w:name="_Toc485648643"/>
      <w:bookmarkStart w:id="340" w:name="_Toc486846348"/>
      <w:bookmarkStart w:id="341" w:name="_Toc492974508"/>
      <w:bookmarkStart w:id="342" w:name="_Toc486844999"/>
      <w:bookmarkStart w:id="343" w:name="_Toc485637798"/>
      <w:bookmarkStart w:id="344" w:name="_Toc492973987"/>
      <w:bookmarkStart w:id="345" w:name="_Toc492975775"/>
      <w:bookmarkStart w:id="346" w:name="_Toc25023"/>
      <w:bookmarkStart w:id="347" w:name="_Toc486845844"/>
      <w:bookmarkStart w:id="348" w:name="_Toc486844896"/>
      <w:bookmarkStart w:id="349" w:name="_Toc486846301"/>
      <w:bookmarkStart w:id="350" w:name="_Toc8804"/>
      <w:bookmarkStart w:id="351" w:name="_Toc493059519"/>
      <w:bookmarkStart w:id="352" w:name="_Toc486863762"/>
      <w:r>
        <w:rPr>
          <w:rFonts w:hint="eastAsia"/>
          <w:b/>
          <w:bCs/>
          <w:sz w:val="24"/>
          <w:szCs w:val="24"/>
        </w:rPr>
        <w:t>格式5</w:t>
      </w:r>
      <w:r>
        <w:rPr>
          <w:b/>
          <w:bCs/>
          <w:sz w:val="24"/>
          <w:szCs w:val="24"/>
        </w:rPr>
        <w:t>：响应函</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45C9A4D">
      <w:pPr>
        <w:widowControl/>
        <w:autoSpaceDN w:val="0"/>
        <w:spacing w:line="360" w:lineRule="auto"/>
        <w:jc w:val="center"/>
        <w:rPr>
          <w:rFonts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项目响应函</w:t>
      </w:r>
    </w:p>
    <w:p w14:paraId="467F8D49">
      <w:pPr>
        <w:spacing w:line="400" w:lineRule="exact"/>
        <w:rPr>
          <w:rFonts w:ascii="宋体" w:hAnsi="宋体" w:cs="宋体"/>
          <w:b/>
          <w:bCs/>
          <w:sz w:val="24"/>
          <w:szCs w:val="24"/>
          <w:u w:val="single"/>
        </w:rPr>
      </w:pPr>
      <w:r>
        <w:rPr>
          <w:rFonts w:hint="eastAsia" w:ascii="宋体" w:hAnsi="宋体" w:cs="宋体"/>
          <w:b/>
          <w:bCs/>
          <w:sz w:val="24"/>
          <w:szCs w:val="24"/>
          <w:u w:val="single"/>
        </w:rPr>
        <w:t>浙江省遂昌金矿</w:t>
      </w:r>
      <w:r>
        <w:rPr>
          <w:rFonts w:ascii="宋体" w:hAnsi="宋体" w:cs="宋体"/>
          <w:b/>
          <w:bCs/>
          <w:sz w:val="24"/>
          <w:szCs w:val="24"/>
          <w:u w:val="single"/>
        </w:rPr>
        <w:t>有限公司招标</w:t>
      </w:r>
      <w:r>
        <w:rPr>
          <w:rFonts w:hint="eastAsia" w:ascii="宋体" w:hAnsi="宋体" w:cs="宋体"/>
          <w:b/>
          <w:bCs/>
          <w:sz w:val="24"/>
          <w:szCs w:val="24"/>
          <w:u w:val="single"/>
        </w:rPr>
        <w:t>办：</w:t>
      </w:r>
    </w:p>
    <w:p w14:paraId="2A2AB42A">
      <w:pPr>
        <w:widowControl/>
        <w:autoSpaceDN w:val="0"/>
        <w:spacing w:line="400" w:lineRule="exact"/>
        <w:ind w:firstLine="540" w:firstLineChars="225"/>
        <w:jc w:val="left"/>
        <w:rPr>
          <w:rFonts w:cs="Times New Roman"/>
          <w:sz w:val="24"/>
          <w:szCs w:val="24"/>
        </w:rPr>
      </w:pPr>
      <w:r>
        <w:rPr>
          <w:rFonts w:cs="Times New Roman"/>
          <w:sz w:val="24"/>
          <w:szCs w:val="24"/>
        </w:rPr>
        <w:t>1.我方已全面阅读和研究了</w:t>
      </w:r>
      <w:r>
        <w:rPr>
          <w:rFonts w:cs="Times New Roman"/>
          <w:sz w:val="24"/>
          <w:szCs w:val="24"/>
          <w:u w:val="single"/>
        </w:rPr>
        <w:t xml:space="preserve">                           </w:t>
      </w:r>
      <w:r>
        <w:rPr>
          <w:rFonts w:cs="Times New Roman"/>
          <w:bCs/>
          <w:sz w:val="24"/>
          <w:szCs w:val="24"/>
        </w:rPr>
        <w:t>（项目名称）</w:t>
      </w:r>
      <w:r>
        <w:rPr>
          <w:rFonts w:hint="eastAsia" w:ascii="宋体" w:hAnsi="宋体" w:cs="宋体"/>
          <w:sz w:val="24"/>
          <w:szCs w:val="24"/>
        </w:rPr>
        <w:t>采购文件和采购补充文件，并经过对现场的踏勘，澄清疑问，已充分理解并掌握了本项目采购的全部有关情况。同意接受采购文件的全部内容和条件，并按此确定本项目承诺的要约内容，</w:t>
      </w:r>
      <w:r>
        <w:rPr>
          <w:rFonts w:cs="Times New Roman"/>
          <w:sz w:val="24"/>
          <w:szCs w:val="24"/>
        </w:rPr>
        <w:t>以本响应函向你方发包的</w:t>
      </w:r>
      <w:r>
        <w:rPr>
          <w:rFonts w:cs="Times New Roman"/>
          <w:bCs/>
          <w:sz w:val="24"/>
          <w:szCs w:val="24"/>
          <w:u w:val="single"/>
        </w:rPr>
        <w:t xml:space="preserve">            </w:t>
      </w:r>
      <w:r>
        <w:rPr>
          <w:rFonts w:cs="Times New Roman"/>
          <w:bCs/>
          <w:sz w:val="24"/>
          <w:szCs w:val="24"/>
        </w:rPr>
        <w:t>（项目名称）</w:t>
      </w:r>
      <w:r>
        <w:rPr>
          <w:rFonts w:cs="Times New Roman"/>
          <w:sz w:val="24"/>
          <w:szCs w:val="24"/>
        </w:rPr>
        <w:t>全部内容进行响应。</w:t>
      </w:r>
    </w:p>
    <w:p w14:paraId="1A1F4A81">
      <w:pPr>
        <w:widowControl/>
        <w:autoSpaceDN w:val="0"/>
        <w:spacing w:line="400" w:lineRule="exact"/>
        <w:ind w:firstLine="540" w:firstLineChars="225"/>
        <w:jc w:val="left"/>
        <w:rPr>
          <w:rFonts w:cs="Times New Roman"/>
          <w:sz w:val="24"/>
          <w:szCs w:val="24"/>
        </w:rPr>
      </w:pPr>
      <w:r>
        <w:rPr>
          <w:rFonts w:cs="Times New Roman"/>
          <w:sz w:val="24"/>
          <w:szCs w:val="24"/>
        </w:rPr>
        <w:t>2.我方愿意以（大写）</w:t>
      </w:r>
      <w:r>
        <w:rPr>
          <w:rFonts w:cs="Times New Roman"/>
          <w:sz w:val="24"/>
          <w:szCs w:val="24"/>
          <w:u w:val="single"/>
        </w:rPr>
        <w:t xml:space="preserve">                  </w:t>
      </w:r>
      <w:r>
        <w:rPr>
          <w:rFonts w:cs="Times New Roman"/>
          <w:sz w:val="24"/>
          <w:szCs w:val="24"/>
        </w:rPr>
        <w:t>元（¥</w:t>
      </w:r>
      <w:r>
        <w:rPr>
          <w:rFonts w:cs="Times New Roman"/>
          <w:sz w:val="24"/>
          <w:szCs w:val="24"/>
          <w:u w:val="single"/>
        </w:rPr>
        <w:t xml:space="preserve">           </w:t>
      </w:r>
      <w:r>
        <w:rPr>
          <w:rFonts w:cs="Times New Roman"/>
          <w:sz w:val="24"/>
          <w:szCs w:val="24"/>
        </w:rPr>
        <w:t>）的响应总报价</w:t>
      </w:r>
      <w:r>
        <w:rPr>
          <w:rFonts w:hint="eastAsia" w:cs="Times New Roman"/>
          <w:sz w:val="24"/>
          <w:szCs w:val="24"/>
        </w:rPr>
        <w:t>（含税）</w:t>
      </w:r>
      <w:r>
        <w:rPr>
          <w:rFonts w:cs="Times New Roman"/>
          <w:sz w:val="24"/>
          <w:szCs w:val="24"/>
        </w:rPr>
        <w:t>承接该项目，增值税专用发票税率：</w:t>
      </w:r>
      <w:r>
        <w:rPr>
          <w:rFonts w:cs="Times New Roman"/>
          <w:sz w:val="24"/>
          <w:szCs w:val="24"/>
          <w:u w:val="single"/>
        </w:rPr>
        <w:t xml:space="preserve">     </w:t>
      </w:r>
      <w:r>
        <w:rPr>
          <w:rFonts w:cs="Times New Roman"/>
          <w:sz w:val="24"/>
          <w:szCs w:val="24"/>
        </w:rPr>
        <w:t>%，质量标准：</w:t>
      </w:r>
      <w:r>
        <w:rPr>
          <w:rFonts w:cs="Times New Roman"/>
          <w:sz w:val="24"/>
          <w:szCs w:val="24"/>
          <w:u w:val="single"/>
        </w:rPr>
        <w:t xml:space="preserve">               </w:t>
      </w:r>
      <w:r>
        <w:rPr>
          <w:rFonts w:cs="Times New Roman"/>
          <w:b/>
          <w:bCs/>
          <w:sz w:val="24"/>
          <w:szCs w:val="24"/>
        </w:rPr>
        <w:t>。</w:t>
      </w:r>
    </w:p>
    <w:p w14:paraId="667B5D90">
      <w:pPr>
        <w:spacing w:line="400" w:lineRule="exact"/>
        <w:ind w:firstLine="480" w:firstLineChars="200"/>
        <w:rPr>
          <w:rFonts w:cs="Times New Roman"/>
          <w:sz w:val="24"/>
          <w:szCs w:val="24"/>
        </w:rPr>
      </w:pPr>
      <w:r>
        <w:rPr>
          <w:rFonts w:cs="Times New Roman"/>
          <w:sz w:val="24"/>
          <w:szCs w:val="24"/>
        </w:rPr>
        <w:t>3.我方承诺在响应有效期内不修改、撤销响应文件。</w:t>
      </w:r>
    </w:p>
    <w:p w14:paraId="665C4D96">
      <w:pPr>
        <w:spacing w:line="400" w:lineRule="exact"/>
        <w:ind w:firstLine="480" w:firstLineChars="200"/>
        <w:rPr>
          <w:rFonts w:cs="Times New Roman"/>
          <w:sz w:val="24"/>
          <w:szCs w:val="24"/>
        </w:rPr>
      </w:pPr>
      <w:r>
        <w:rPr>
          <w:rFonts w:cs="Times New Roman"/>
          <w:sz w:val="24"/>
          <w:szCs w:val="24"/>
        </w:rPr>
        <w:t>4.随同本响应函提交响应保证金一份，金额为人民币（大写）</w:t>
      </w:r>
      <w:r>
        <w:rPr>
          <w:rFonts w:cs="Times New Roman"/>
          <w:sz w:val="24"/>
          <w:szCs w:val="24"/>
          <w:u w:val="single"/>
        </w:rPr>
        <w:t xml:space="preserve">           </w:t>
      </w:r>
      <w:r>
        <w:rPr>
          <w:rFonts w:cs="Times New Roman"/>
          <w:sz w:val="24"/>
          <w:szCs w:val="24"/>
        </w:rPr>
        <w:t>元（¥</w:t>
      </w:r>
      <w:r>
        <w:rPr>
          <w:rFonts w:cs="Times New Roman"/>
          <w:sz w:val="24"/>
          <w:szCs w:val="24"/>
          <w:u w:val="single"/>
        </w:rPr>
        <w:t xml:space="preserve">            </w:t>
      </w:r>
      <w:r>
        <w:rPr>
          <w:rFonts w:cs="Times New Roman"/>
          <w:sz w:val="24"/>
          <w:szCs w:val="24"/>
        </w:rPr>
        <w:t>）。</w:t>
      </w:r>
    </w:p>
    <w:p w14:paraId="265DF883">
      <w:pPr>
        <w:spacing w:line="400" w:lineRule="exact"/>
        <w:ind w:firstLine="480" w:firstLineChars="200"/>
        <w:rPr>
          <w:rFonts w:cs="Times New Roman"/>
          <w:sz w:val="24"/>
          <w:szCs w:val="24"/>
        </w:rPr>
      </w:pPr>
      <w:r>
        <w:rPr>
          <w:rFonts w:cs="Times New Roman"/>
          <w:sz w:val="24"/>
          <w:szCs w:val="24"/>
        </w:rPr>
        <w:t>5.我方将严格按照有关采购响应法规及采购文件的规定参加响应，并理解贵方不一定接受最低标价的响应，对定标结果也没有解释义务。</w:t>
      </w:r>
    </w:p>
    <w:p w14:paraId="66E028F7">
      <w:pPr>
        <w:spacing w:line="400" w:lineRule="exact"/>
        <w:ind w:firstLine="480" w:firstLineChars="200"/>
        <w:rPr>
          <w:rFonts w:cs="Times New Roman"/>
          <w:sz w:val="24"/>
          <w:szCs w:val="24"/>
        </w:rPr>
      </w:pPr>
      <w:r>
        <w:rPr>
          <w:rFonts w:cs="Times New Roman"/>
          <w:sz w:val="24"/>
          <w:szCs w:val="24"/>
        </w:rPr>
        <w:t>6.如我方成交：</w:t>
      </w:r>
    </w:p>
    <w:p w14:paraId="0855D8EC">
      <w:pPr>
        <w:spacing w:line="360" w:lineRule="exact"/>
        <w:ind w:firstLine="480" w:firstLineChars="200"/>
        <w:rPr>
          <w:rFonts w:cs="Times New Roman"/>
          <w:sz w:val="24"/>
          <w:szCs w:val="24"/>
        </w:rPr>
      </w:pPr>
      <w:r>
        <w:rPr>
          <w:rFonts w:cs="Times New Roman"/>
          <w:sz w:val="24"/>
          <w:szCs w:val="24"/>
        </w:rPr>
        <w:t>(l）我方承诺在收到成交通知书后，在成交通知书规定的期限内与你方签订合同。</w:t>
      </w:r>
    </w:p>
    <w:p w14:paraId="7AC7FBE6">
      <w:pPr>
        <w:spacing w:line="360" w:lineRule="exact"/>
        <w:ind w:firstLine="480" w:firstLineChars="200"/>
        <w:rPr>
          <w:rFonts w:cs="Times New Roman"/>
          <w:sz w:val="24"/>
          <w:szCs w:val="24"/>
        </w:rPr>
      </w:pPr>
      <w:r>
        <w:rPr>
          <w:rFonts w:cs="Times New Roman"/>
          <w:sz w:val="24"/>
          <w:szCs w:val="24"/>
        </w:rPr>
        <w:t>(2）我方承诺按照采购文件规定向你方缴纳</w:t>
      </w:r>
      <w:r>
        <w:rPr>
          <w:rFonts w:cs="Times New Roman"/>
          <w:sz w:val="24"/>
          <w:szCs w:val="24"/>
          <w:u w:val="single"/>
        </w:rPr>
        <w:t>履约保证金</w:t>
      </w:r>
      <w:r>
        <w:rPr>
          <w:rFonts w:cs="Times New Roman"/>
          <w:sz w:val="24"/>
          <w:szCs w:val="24"/>
        </w:rPr>
        <w:t>（或递交履约担保）。</w:t>
      </w:r>
    </w:p>
    <w:p w14:paraId="1782B912">
      <w:pPr>
        <w:spacing w:line="360" w:lineRule="exact"/>
        <w:ind w:firstLine="480" w:firstLineChars="200"/>
        <w:rPr>
          <w:rFonts w:cs="Times New Roman"/>
          <w:sz w:val="24"/>
          <w:szCs w:val="24"/>
        </w:rPr>
      </w:pPr>
      <w:r>
        <w:rPr>
          <w:rFonts w:cs="Times New Roman"/>
          <w:sz w:val="24"/>
          <w:szCs w:val="24"/>
        </w:rPr>
        <w:t>(3）我方承诺在合同约定的期限内完成并移交</w:t>
      </w:r>
      <w:r>
        <w:rPr>
          <w:rFonts w:hint="eastAsia" w:cs="Times New Roman"/>
          <w:sz w:val="24"/>
          <w:szCs w:val="24"/>
        </w:rPr>
        <w:t>货物</w:t>
      </w:r>
      <w:r>
        <w:rPr>
          <w:rFonts w:cs="Times New Roman"/>
          <w:sz w:val="24"/>
          <w:szCs w:val="24"/>
        </w:rPr>
        <w:t>。</w:t>
      </w:r>
    </w:p>
    <w:p w14:paraId="4F358563">
      <w:pPr>
        <w:spacing w:line="360" w:lineRule="exact"/>
        <w:ind w:firstLine="480" w:firstLineChars="200"/>
        <w:rPr>
          <w:rFonts w:cs="Times New Roman"/>
          <w:sz w:val="24"/>
          <w:szCs w:val="24"/>
        </w:rPr>
      </w:pPr>
      <w:r>
        <w:rPr>
          <w:rFonts w:cs="Times New Roman"/>
          <w:sz w:val="24"/>
          <w:szCs w:val="24"/>
        </w:rPr>
        <w:t>(4）我方承诺本响应函在采购文件规定的提交响应文件截止时间后，在采购文件规定的响应有效期期满前对我方具有约束力，且随时准备接受你方发出的成交通知书。</w:t>
      </w:r>
    </w:p>
    <w:p w14:paraId="1FFC42C3">
      <w:pPr>
        <w:spacing w:line="360" w:lineRule="exact"/>
        <w:ind w:firstLine="480" w:firstLineChars="200"/>
        <w:rPr>
          <w:rFonts w:cs="Times New Roman"/>
          <w:sz w:val="24"/>
          <w:szCs w:val="24"/>
        </w:rPr>
      </w:pPr>
      <w:r>
        <w:rPr>
          <w:rFonts w:cs="Times New Roman"/>
          <w:sz w:val="24"/>
          <w:szCs w:val="24"/>
        </w:rPr>
        <w:t>(5）我方承诺在合同协议书正式签署生效之前，本响应函连同你方的成交通知书将构成我们双方之间共同遵守的文件，对双方具有约束力。</w:t>
      </w:r>
    </w:p>
    <w:p w14:paraId="7A310B1B">
      <w:pPr>
        <w:spacing w:line="400" w:lineRule="exact"/>
        <w:ind w:firstLine="480" w:firstLineChars="200"/>
        <w:rPr>
          <w:rFonts w:ascii="宋体" w:hAnsi="宋体"/>
          <w:sz w:val="24"/>
          <w:szCs w:val="24"/>
        </w:rPr>
      </w:pPr>
      <w:r>
        <w:rPr>
          <w:rFonts w:cs="Times New Roman"/>
          <w:sz w:val="24"/>
          <w:szCs w:val="24"/>
        </w:rPr>
        <w:t>7.我</w:t>
      </w:r>
      <w:r>
        <w:rPr>
          <w:rFonts w:hint="eastAsia" w:ascii="宋体" w:hAnsi="宋体"/>
          <w:sz w:val="24"/>
          <w:szCs w:val="24"/>
        </w:rPr>
        <w:t>方在此声明，所递交的响应文件及有关资料内容完整、真实和准确。</w:t>
      </w:r>
    </w:p>
    <w:p w14:paraId="57433576">
      <w:pPr>
        <w:spacing w:line="440" w:lineRule="exact"/>
        <w:ind w:firstLine="525"/>
        <w:rPr>
          <w:rFonts w:ascii="宋体" w:hAnsi="宋体" w:cs="宋体"/>
          <w:b/>
          <w:sz w:val="24"/>
          <w:szCs w:val="24"/>
        </w:rPr>
      </w:pPr>
    </w:p>
    <w:p w14:paraId="5247C691">
      <w:pPr>
        <w:spacing w:line="440" w:lineRule="exact"/>
        <w:ind w:firstLine="1980"/>
        <w:rPr>
          <w:rFonts w:ascii="宋体" w:hAnsi="宋体" w:cs="宋体"/>
          <w:sz w:val="24"/>
          <w:szCs w:val="24"/>
          <w:u w:val="single"/>
        </w:rPr>
      </w:pPr>
      <w:r>
        <w:rPr>
          <w:rFonts w:hint="eastAsia" w:ascii="宋体" w:hAnsi="宋体" w:cs="宋体"/>
          <w:sz w:val="24"/>
          <w:szCs w:val="24"/>
        </w:rPr>
        <w:t>响应人（盖单位章）：</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0EAAFFC9">
      <w:pPr>
        <w:spacing w:line="440" w:lineRule="exact"/>
        <w:ind w:firstLine="1980"/>
        <w:rPr>
          <w:rFonts w:ascii="宋体" w:hAnsi="宋体" w:cs="宋体"/>
          <w:sz w:val="24"/>
          <w:szCs w:val="24"/>
        </w:rPr>
      </w:pPr>
    </w:p>
    <w:p w14:paraId="6D690235">
      <w:pPr>
        <w:spacing w:line="440" w:lineRule="exact"/>
        <w:ind w:firstLine="1980"/>
        <w:rPr>
          <w:rFonts w:ascii="宋体" w:hAnsi="宋体" w:cs="宋体"/>
          <w:sz w:val="24"/>
          <w:szCs w:val="24"/>
          <w:u w:val="single"/>
        </w:rPr>
      </w:pPr>
      <w:r>
        <w:rPr>
          <w:rFonts w:hint="eastAsia" w:ascii="宋体" w:hAnsi="宋体" w:cs="宋体"/>
          <w:sz w:val="24"/>
          <w:szCs w:val="24"/>
        </w:rPr>
        <w:t>法定代表人或其委托代理人（签字）：</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64A4FA36">
      <w:pPr>
        <w:spacing w:line="440" w:lineRule="exact"/>
        <w:ind w:firstLine="1980"/>
        <w:rPr>
          <w:rFonts w:ascii="宋体" w:hAnsi="宋体" w:cs="宋体"/>
          <w:sz w:val="24"/>
          <w:szCs w:val="24"/>
          <w:u w:val="single"/>
        </w:rPr>
      </w:pPr>
    </w:p>
    <w:p w14:paraId="3D9442C1">
      <w:pPr>
        <w:widowControl/>
        <w:tabs>
          <w:tab w:val="left" w:pos="0"/>
          <w:tab w:val="left" w:pos="1995"/>
        </w:tabs>
        <w:adjustRightInd w:val="0"/>
        <w:snapToGrid w:val="0"/>
        <w:spacing w:line="440" w:lineRule="exact"/>
        <w:ind w:right="-10" w:rightChars="-5" w:firstLine="5520" w:firstLineChars="2300"/>
        <w:jc w:val="left"/>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p>
    <w:p w14:paraId="543989D5">
      <w:pPr>
        <w:pStyle w:val="18"/>
        <w:ind w:firstLine="480"/>
        <w:rPr>
          <w:rFonts w:ascii="宋体" w:hAnsi="宋体"/>
          <w:sz w:val="24"/>
          <w:szCs w:val="24"/>
        </w:rPr>
      </w:pPr>
    </w:p>
    <w:p w14:paraId="0A9E1588">
      <w:pPr>
        <w:pStyle w:val="18"/>
        <w:ind w:firstLine="480"/>
        <w:rPr>
          <w:rFonts w:ascii="宋体" w:hAnsi="宋体"/>
          <w:sz w:val="24"/>
          <w:szCs w:val="24"/>
        </w:rPr>
      </w:pPr>
    </w:p>
    <w:p w14:paraId="3186A51A">
      <w:pPr>
        <w:pStyle w:val="18"/>
        <w:ind w:firstLine="480"/>
        <w:rPr>
          <w:rFonts w:ascii="宋体" w:hAnsi="宋体"/>
          <w:sz w:val="24"/>
          <w:szCs w:val="24"/>
        </w:rPr>
      </w:pPr>
    </w:p>
    <w:p w14:paraId="5369B54A">
      <w:pPr>
        <w:pStyle w:val="18"/>
        <w:ind w:firstLine="480"/>
        <w:rPr>
          <w:rFonts w:ascii="宋体" w:hAnsi="宋体"/>
          <w:sz w:val="24"/>
          <w:szCs w:val="24"/>
        </w:rPr>
      </w:pPr>
    </w:p>
    <w:p w14:paraId="113FCFBC">
      <w:pPr>
        <w:pStyle w:val="18"/>
        <w:ind w:firstLine="480"/>
        <w:rPr>
          <w:rFonts w:ascii="宋体" w:hAnsi="宋体"/>
          <w:sz w:val="24"/>
          <w:szCs w:val="24"/>
        </w:rPr>
      </w:pPr>
    </w:p>
    <w:p w14:paraId="70131C3B">
      <w:pPr>
        <w:pStyle w:val="18"/>
        <w:ind w:firstLine="480"/>
        <w:rPr>
          <w:rFonts w:ascii="宋体" w:hAnsi="宋体"/>
          <w:sz w:val="24"/>
          <w:szCs w:val="24"/>
        </w:rPr>
      </w:pPr>
    </w:p>
    <w:p w14:paraId="49D2ECA5">
      <w:pPr>
        <w:pStyle w:val="18"/>
        <w:ind w:firstLine="480"/>
        <w:rPr>
          <w:rFonts w:ascii="宋体" w:hAnsi="宋体"/>
          <w:sz w:val="24"/>
          <w:szCs w:val="24"/>
        </w:rPr>
      </w:pPr>
    </w:p>
    <w:p w14:paraId="5905FC40">
      <w:pPr>
        <w:pStyle w:val="18"/>
        <w:ind w:firstLine="480"/>
        <w:rPr>
          <w:rFonts w:ascii="宋体" w:hAnsi="宋体"/>
          <w:sz w:val="24"/>
          <w:szCs w:val="24"/>
        </w:rPr>
      </w:pPr>
    </w:p>
    <w:p w14:paraId="4CE8F945">
      <w:pPr>
        <w:pStyle w:val="18"/>
        <w:ind w:firstLine="480"/>
        <w:rPr>
          <w:rFonts w:ascii="宋体" w:hAnsi="宋体"/>
          <w:sz w:val="24"/>
          <w:szCs w:val="24"/>
        </w:rPr>
      </w:pPr>
    </w:p>
    <w:p w14:paraId="69537C45">
      <w:pPr>
        <w:outlineLvl w:val="1"/>
        <w:rPr>
          <w:rFonts w:ascii="宋体" w:hAnsi="宋体"/>
          <w:b/>
          <w:bCs/>
          <w:sz w:val="24"/>
          <w:szCs w:val="24"/>
        </w:rPr>
      </w:pPr>
      <w:bookmarkStart w:id="353" w:name="_Toc25787"/>
      <w:r>
        <w:rPr>
          <w:rFonts w:hint="eastAsia" w:ascii="宋体" w:hAnsi="宋体"/>
          <w:b/>
          <w:bCs/>
          <w:sz w:val="24"/>
          <w:szCs w:val="24"/>
        </w:rPr>
        <w:t>格式6</w:t>
      </w:r>
      <w:r>
        <w:rPr>
          <w:rFonts w:ascii="宋体" w:hAnsi="宋体"/>
          <w:b/>
          <w:bCs/>
          <w:sz w:val="24"/>
          <w:szCs w:val="24"/>
        </w:rPr>
        <w:t>：</w:t>
      </w:r>
      <w:r>
        <w:rPr>
          <w:rFonts w:hint="eastAsia" w:ascii="宋体" w:hAnsi="宋体"/>
          <w:b/>
          <w:bCs/>
          <w:sz w:val="24"/>
          <w:szCs w:val="24"/>
        </w:rPr>
        <w:t>响应保证金</w:t>
      </w:r>
      <w:bookmarkEnd w:id="353"/>
    </w:p>
    <w:p w14:paraId="6B3032E5">
      <w:pPr>
        <w:widowControl/>
        <w:spacing w:line="360" w:lineRule="exact"/>
        <w:jc w:val="left"/>
        <w:rPr>
          <w:b/>
          <w:bCs/>
          <w:sz w:val="24"/>
          <w:szCs w:val="24"/>
        </w:rPr>
      </w:pPr>
    </w:p>
    <w:p w14:paraId="754BE6FD">
      <w:pPr>
        <w:widowControl/>
        <w:spacing w:line="360" w:lineRule="exact"/>
        <w:jc w:val="center"/>
        <w:rPr>
          <w:b/>
          <w:bCs/>
          <w:sz w:val="28"/>
          <w:szCs w:val="28"/>
        </w:rPr>
      </w:pPr>
      <w:r>
        <w:rPr>
          <w:rFonts w:hint="eastAsia"/>
          <w:b/>
          <w:bCs/>
          <w:sz w:val="28"/>
          <w:szCs w:val="28"/>
        </w:rPr>
        <w:t>响应</w:t>
      </w:r>
      <w:r>
        <w:rPr>
          <w:b/>
          <w:bCs/>
          <w:sz w:val="28"/>
          <w:szCs w:val="28"/>
        </w:rPr>
        <w:t>保证金</w:t>
      </w:r>
    </w:p>
    <w:p w14:paraId="17213D97">
      <w:pPr>
        <w:widowControl/>
        <w:spacing w:line="360" w:lineRule="exact"/>
        <w:jc w:val="center"/>
        <w:rPr>
          <w:b/>
          <w:bCs/>
          <w:sz w:val="28"/>
          <w:szCs w:val="28"/>
        </w:rPr>
      </w:pPr>
    </w:p>
    <w:p w14:paraId="36A7AD92">
      <w:pPr>
        <w:spacing w:line="440" w:lineRule="exact"/>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浙江省遂昌金矿有限公司</w:t>
      </w:r>
      <w:r>
        <w:rPr>
          <w:rFonts w:ascii="宋体" w:hAnsi="宋体"/>
          <w:sz w:val="24"/>
          <w:szCs w:val="24"/>
        </w:rPr>
        <w:t>（采购人名称）：</w:t>
      </w:r>
    </w:p>
    <w:p w14:paraId="24C61597">
      <w:pPr>
        <w:widowControl/>
        <w:spacing w:line="440" w:lineRule="exact"/>
        <w:ind w:firstLine="480" w:firstLineChars="200"/>
        <w:jc w:val="left"/>
        <w:rPr>
          <w:rFonts w:ascii="宋体" w:hAnsi="宋体" w:cs="宋体"/>
          <w:sz w:val="24"/>
          <w:szCs w:val="24"/>
        </w:rPr>
      </w:pPr>
      <w:r>
        <w:rPr>
          <w:rFonts w:ascii="宋体" w:hAnsi="宋体"/>
          <w:sz w:val="24"/>
          <w:szCs w:val="24"/>
        </w:rPr>
        <w:t>鉴于</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（响应人名称）（以下称</w:t>
      </w:r>
      <w:r>
        <w:rPr>
          <w:rFonts w:cs="Times New Roman"/>
          <w:sz w:val="24"/>
          <w:szCs w:val="24"/>
        </w:rPr>
        <w:t>“响应人”</w:t>
      </w:r>
      <w:r>
        <w:rPr>
          <w:rFonts w:ascii="宋体" w:hAnsi="宋体"/>
          <w:sz w:val="24"/>
          <w:szCs w:val="24"/>
        </w:rPr>
        <w:t>）于</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日参加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（项目名称）的响应，</w:t>
      </w:r>
      <w:r>
        <w:rPr>
          <w:rFonts w:hint="eastAsia" w:ascii="宋体" w:hAnsi="宋体"/>
          <w:sz w:val="24"/>
          <w:szCs w:val="24"/>
        </w:rPr>
        <w:t>按采购文件要求的响应截止时间前向</w:t>
      </w:r>
      <w:r>
        <w:rPr>
          <w:rFonts w:hint="eastAsia" w:ascii="宋体" w:hAnsi="宋体"/>
          <w:sz w:val="24"/>
          <w:szCs w:val="24"/>
          <w:u w:val="single"/>
        </w:rPr>
        <w:t xml:space="preserve">  浙江省遂昌金矿有限公司 </w:t>
      </w:r>
      <w:r>
        <w:rPr>
          <w:rFonts w:hint="eastAsia" w:ascii="宋体" w:hAnsi="宋体"/>
          <w:sz w:val="24"/>
          <w:szCs w:val="24"/>
        </w:rPr>
        <w:t>足额交纳响应保证金。</w:t>
      </w:r>
      <w:r>
        <w:rPr>
          <w:rFonts w:hint="eastAsia" w:ascii="宋体" w:hAnsi="宋体" w:cs="宋体"/>
          <w:kern w:val="0"/>
          <w:sz w:val="24"/>
          <w:szCs w:val="24"/>
        </w:rPr>
        <w:t>我方无条件地、不可撤销地保证：在收到签约通知书后无正当理由拒签合同或拒按规定交纳履约保证金的或发生采购文件明确规定不予退还响应保证金的其他情形，我方承担全部责任，同意接受没收响应保证金的处理。</w:t>
      </w:r>
    </w:p>
    <w:p w14:paraId="49368C0E">
      <w:pPr>
        <w:spacing w:line="440" w:lineRule="exact"/>
        <w:ind w:firstLine="480" w:firstLineChars="200"/>
        <w:rPr>
          <w:rFonts w:ascii="宋体" w:hAnsi="宋体"/>
          <w:sz w:val="24"/>
          <w:szCs w:val="24"/>
        </w:rPr>
      </w:pPr>
    </w:p>
    <w:p w14:paraId="0F786146">
      <w:pPr>
        <w:pStyle w:val="4"/>
        <w:rPr>
          <w:rFonts w:ascii="宋体" w:hAnsi="宋体"/>
          <w:sz w:val="24"/>
        </w:rPr>
      </w:pPr>
    </w:p>
    <w:p w14:paraId="42166ABD">
      <w:pPr>
        <w:pStyle w:val="4"/>
        <w:rPr>
          <w:rFonts w:ascii="宋体" w:hAnsi="宋体"/>
          <w:sz w:val="24"/>
        </w:rPr>
      </w:pPr>
    </w:p>
    <w:p w14:paraId="7F8F93B4">
      <w:pPr>
        <w:pStyle w:val="4"/>
        <w:rPr>
          <w:rFonts w:ascii="宋体" w:hAnsi="宋体"/>
          <w:sz w:val="24"/>
        </w:rPr>
      </w:pPr>
    </w:p>
    <w:p w14:paraId="36B76AF7">
      <w:pPr>
        <w:spacing w:line="440" w:lineRule="exact"/>
        <w:ind w:firstLine="2340" w:firstLineChars="975"/>
        <w:rPr>
          <w:rFonts w:ascii="宋体" w:hAnsi="宋体"/>
          <w:sz w:val="24"/>
          <w:szCs w:val="24"/>
        </w:rPr>
      </w:pPr>
      <w:r>
        <w:rPr>
          <w:rFonts w:hint="eastAsia" w:ascii="宋体" w:hAnsi="宋体"/>
          <w:sz w:val="24"/>
          <w:szCs w:val="24"/>
        </w:rPr>
        <w:t>响应人</w:t>
      </w:r>
      <w:r>
        <w:rPr>
          <w:rFonts w:ascii="宋体" w:hAnsi="宋体"/>
          <w:sz w:val="24"/>
          <w:szCs w:val="24"/>
        </w:rPr>
        <w:t>名称：</w:t>
      </w:r>
      <w:r>
        <w:rPr>
          <w:rFonts w:ascii="宋体" w:hAnsi="宋体"/>
          <w:sz w:val="24"/>
          <w:szCs w:val="24"/>
          <w:u w:val="single"/>
        </w:rPr>
        <w:t xml:space="preserve">                              </w:t>
      </w:r>
      <w:r>
        <w:rPr>
          <w:rFonts w:ascii="宋体" w:hAnsi="宋体"/>
          <w:sz w:val="24"/>
          <w:szCs w:val="24"/>
        </w:rPr>
        <w:t>（盖单位章）</w:t>
      </w:r>
    </w:p>
    <w:p w14:paraId="6CB3C96E">
      <w:pPr>
        <w:spacing w:line="440" w:lineRule="exact"/>
        <w:ind w:firstLine="2340" w:firstLineChars="975"/>
        <w:rPr>
          <w:rFonts w:ascii="宋体" w:hAnsi="宋体"/>
          <w:sz w:val="24"/>
          <w:szCs w:val="24"/>
        </w:rPr>
      </w:pPr>
    </w:p>
    <w:p w14:paraId="66E33384">
      <w:pPr>
        <w:spacing w:line="440" w:lineRule="exact"/>
        <w:ind w:firstLine="2340" w:firstLineChars="975"/>
        <w:rPr>
          <w:rFonts w:ascii="宋体" w:hAnsi="宋体"/>
          <w:sz w:val="24"/>
          <w:szCs w:val="24"/>
        </w:rPr>
      </w:pP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（签字）</w:t>
      </w:r>
    </w:p>
    <w:p w14:paraId="3B6916E4">
      <w:pPr>
        <w:spacing w:line="440" w:lineRule="exact"/>
        <w:ind w:firstLine="2467" w:firstLineChars="1028"/>
        <w:rPr>
          <w:rFonts w:ascii="宋体" w:hAnsi="宋体"/>
          <w:sz w:val="24"/>
          <w:szCs w:val="24"/>
        </w:rPr>
      </w:pPr>
    </w:p>
    <w:p w14:paraId="5D14E8D6">
      <w:pPr>
        <w:spacing w:line="440" w:lineRule="exact"/>
        <w:ind w:firstLine="4140" w:firstLineChars="1725"/>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14:paraId="50B1B246">
      <w:pPr>
        <w:pStyle w:val="18"/>
        <w:ind w:firstLine="480"/>
        <w:rPr>
          <w:rFonts w:ascii="宋体" w:hAnsi="宋体"/>
          <w:sz w:val="24"/>
          <w:szCs w:val="24"/>
        </w:rPr>
      </w:pPr>
    </w:p>
    <w:p w14:paraId="7AC51E13">
      <w:pPr>
        <w:pStyle w:val="18"/>
        <w:ind w:firstLine="480"/>
        <w:rPr>
          <w:rFonts w:ascii="宋体" w:hAnsi="宋体"/>
          <w:sz w:val="24"/>
          <w:szCs w:val="24"/>
        </w:rPr>
      </w:pPr>
    </w:p>
    <w:p w14:paraId="0B69C645">
      <w:pPr>
        <w:pStyle w:val="18"/>
        <w:ind w:firstLine="480"/>
        <w:rPr>
          <w:rFonts w:ascii="宋体" w:hAnsi="宋体"/>
          <w:sz w:val="24"/>
          <w:szCs w:val="24"/>
        </w:rPr>
      </w:pPr>
    </w:p>
    <w:p w14:paraId="6CF59A5D">
      <w:pPr>
        <w:pStyle w:val="18"/>
        <w:ind w:firstLine="480"/>
        <w:rPr>
          <w:rFonts w:ascii="宋体" w:hAnsi="宋体"/>
          <w:sz w:val="24"/>
          <w:szCs w:val="24"/>
        </w:rPr>
      </w:pPr>
    </w:p>
    <w:p w14:paraId="11CE9E9E">
      <w:pPr>
        <w:pStyle w:val="18"/>
        <w:ind w:firstLine="480"/>
        <w:rPr>
          <w:rFonts w:ascii="宋体" w:hAnsi="宋体"/>
          <w:sz w:val="24"/>
          <w:szCs w:val="24"/>
        </w:rPr>
      </w:pPr>
    </w:p>
    <w:p w14:paraId="460786D3">
      <w:pPr>
        <w:pStyle w:val="18"/>
        <w:ind w:firstLine="480"/>
        <w:rPr>
          <w:rFonts w:ascii="宋体" w:hAnsi="宋体"/>
          <w:sz w:val="24"/>
          <w:szCs w:val="24"/>
        </w:rPr>
      </w:pPr>
    </w:p>
    <w:p w14:paraId="150E8B43">
      <w:pPr>
        <w:pStyle w:val="18"/>
        <w:ind w:firstLine="480"/>
        <w:rPr>
          <w:rFonts w:ascii="宋体" w:hAnsi="宋体"/>
          <w:sz w:val="24"/>
          <w:szCs w:val="24"/>
        </w:rPr>
      </w:pPr>
    </w:p>
    <w:p w14:paraId="6D11B59E">
      <w:pPr>
        <w:pStyle w:val="18"/>
        <w:ind w:firstLine="480"/>
        <w:rPr>
          <w:rFonts w:ascii="宋体" w:hAnsi="宋体"/>
          <w:sz w:val="24"/>
          <w:szCs w:val="24"/>
        </w:rPr>
      </w:pPr>
    </w:p>
    <w:p w14:paraId="56462CE2">
      <w:pPr>
        <w:pStyle w:val="18"/>
        <w:ind w:firstLine="480"/>
        <w:rPr>
          <w:rFonts w:ascii="宋体" w:hAnsi="宋体"/>
          <w:sz w:val="24"/>
          <w:szCs w:val="24"/>
        </w:rPr>
      </w:pPr>
    </w:p>
    <w:p w14:paraId="30E13A78">
      <w:pPr>
        <w:pStyle w:val="18"/>
        <w:ind w:firstLine="480"/>
        <w:rPr>
          <w:rFonts w:ascii="宋体" w:hAnsi="宋体"/>
          <w:sz w:val="24"/>
          <w:szCs w:val="24"/>
        </w:rPr>
      </w:pPr>
    </w:p>
    <w:p w14:paraId="4C0E7419">
      <w:pPr>
        <w:pStyle w:val="18"/>
        <w:ind w:firstLine="480"/>
        <w:rPr>
          <w:rFonts w:ascii="宋体" w:hAnsi="宋体"/>
          <w:sz w:val="24"/>
          <w:szCs w:val="24"/>
        </w:rPr>
      </w:pPr>
    </w:p>
    <w:p w14:paraId="4D119E85">
      <w:pPr>
        <w:pStyle w:val="18"/>
        <w:ind w:firstLine="480"/>
        <w:rPr>
          <w:rFonts w:ascii="宋体" w:hAnsi="宋体"/>
          <w:sz w:val="24"/>
          <w:szCs w:val="24"/>
        </w:rPr>
      </w:pPr>
    </w:p>
    <w:p w14:paraId="1FC67C79">
      <w:pPr>
        <w:pStyle w:val="18"/>
        <w:ind w:firstLine="480"/>
        <w:rPr>
          <w:rFonts w:ascii="宋体" w:hAnsi="宋体"/>
          <w:sz w:val="24"/>
          <w:szCs w:val="24"/>
        </w:rPr>
      </w:pPr>
    </w:p>
    <w:p w14:paraId="6443F768">
      <w:pPr>
        <w:pStyle w:val="18"/>
        <w:ind w:firstLine="480"/>
        <w:rPr>
          <w:rFonts w:ascii="宋体" w:hAnsi="宋体"/>
          <w:sz w:val="24"/>
          <w:szCs w:val="24"/>
        </w:rPr>
      </w:pPr>
    </w:p>
    <w:p w14:paraId="13CD6635">
      <w:pPr>
        <w:pStyle w:val="18"/>
        <w:ind w:firstLine="480"/>
        <w:rPr>
          <w:rFonts w:ascii="宋体" w:hAnsi="宋体"/>
          <w:sz w:val="24"/>
          <w:szCs w:val="24"/>
        </w:rPr>
      </w:pPr>
    </w:p>
    <w:p w14:paraId="4C00E244">
      <w:pPr>
        <w:pStyle w:val="18"/>
        <w:ind w:firstLine="480"/>
        <w:rPr>
          <w:rFonts w:ascii="宋体" w:hAnsi="宋体"/>
          <w:sz w:val="24"/>
          <w:szCs w:val="24"/>
        </w:rPr>
      </w:pPr>
    </w:p>
    <w:p w14:paraId="20B179B2">
      <w:pPr>
        <w:outlineLvl w:val="1"/>
        <w:rPr>
          <w:rFonts w:ascii="宋体" w:hAnsi="宋体" w:cs="宋体"/>
          <w:snapToGrid w:val="0"/>
          <w:kern w:val="0"/>
          <w:sz w:val="24"/>
        </w:rPr>
      </w:pPr>
    </w:p>
    <w:p w14:paraId="634CAECA">
      <w:pPr>
        <w:jc w:val="left"/>
        <w:outlineLvl w:val="1"/>
        <w:rPr>
          <w:rFonts w:ascii="宋体" w:hAnsi="宋体"/>
          <w:b/>
          <w:bCs/>
          <w:sz w:val="24"/>
          <w:szCs w:val="24"/>
        </w:rPr>
      </w:pPr>
      <w:bookmarkStart w:id="354" w:name="_Toc8754"/>
      <w:r>
        <w:rPr>
          <w:rFonts w:hint="eastAsia" w:ascii="宋体" w:hAnsi="宋体"/>
          <w:b/>
          <w:bCs/>
          <w:sz w:val="24"/>
          <w:szCs w:val="24"/>
        </w:rPr>
        <w:t>格式7</w:t>
      </w:r>
      <w:r>
        <w:rPr>
          <w:rFonts w:ascii="宋体" w:hAnsi="宋体"/>
          <w:b/>
          <w:bCs/>
          <w:sz w:val="24"/>
          <w:szCs w:val="24"/>
        </w:rPr>
        <w:t>：</w:t>
      </w:r>
      <w:r>
        <w:rPr>
          <w:rFonts w:hint="eastAsia" w:ascii="宋体" w:hAnsi="宋体"/>
          <w:b/>
          <w:bCs/>
          <w:sz w:val="24"/>
          <w:szCs w:val="24"/>
        </w:rPr>
        <w:t>报价表</w:t>
      </w:r>
      <w:bookmarkEnd w:id="354"/>
    </w:p>
    <w:p w14:paraId="4313BE3F">
      <w:pPr>
        <w:widowControl/>
        <w:spacing w:line="440" w:lineRule="exact"/>
        <w:jc w:val="center"/>
        <w:rPr>
          <w:b/>
          <w:bCs/>
          <w:sz w:val="28"/>
          <w:szCs w:val="28"/>
        </w:rPr>
      </w:pPr>
      <w:r>
        <w:rPr>
          <w:rFonts w:hint="eastAsia"/>
          <w:b/>
          <w:bCs/>
          <w:sz w:val="28"/>
          <w:szCs w:val="28"/>
        </w:rPr>
        <w:t>响应报价明细表（</w:t>
      </w:r>
      <w:r>
        <w:rPr>
          <w:rFonts w:hint="eastAsia" w:ascii="宋体" w:hAnsi="宋体"/>
          <w:sz w:val="24"/>
          <w:szCs w:val="24"/>
        </w:rPr>
        <w:t xml:space="preserve">采购编号： </w:t>
      </w:r>
      <w:r>
        <w:rPr>
          <w:rFonts w:hint="eastAsia" w:ascii="宋体" w:hAnsi="宋体"/>
          <w:bCs/>
          <w:color w:val="000000"/>
          <w:szCs w:val="21"/>
        </w:rPr>
        <w:t>SCJKZ-2024-0</w:t>
      </w:r>
      <w:r>
        <w:rPr>
          <w:rFonts w:hint="eastAsia" w:ascii="宋体" w:hAnsi="宋体"/>
          <w:bCs/>
          <w:color w:val="000000"/>
          <w:szCs w:val="21"/>
          <w:lang w:eastAsia="zh-CN"/>
        </w:rPr>
        <w:t>88</w:t>
      </w:r>
      <w:r>
        <w:rPr>
          <w:rFonts w:hint="eastAsia"/>
          <w:b/>
          <w:bCs/>
          <w:sz w:val="28"/>
          <w:szCs w:val="28"/>
        </w:rPr>
        <w:t>）</w:t>
      </w:r>
    </w:p>
    <w:p w14:paraId="4052A87C">
      <w:pPr>
        <w:widowControl/>
        <w:spacing w:line="440" w:lineRule="exact"/>
        <w:jc w:val="center"/>
        <w:rPr>
          <w:b/>
          <w:bCs/>
          <w:sz w:val="28"/>
          <w:szCs w:val="28"/>
        </w:rPr>
      </w:pPr>
    </w:p>
    <w:p w14:paraId="2613F85F">
      <w:pPr>
        <w:tabs>
          <w:tab w:val="left" w:pos="1800"/>
        </w:tabs>
        <w:spacing w:line="240" w:lineRule="atLeast"/>
        <w:jc w:val="left"/>
        <w:rPr>
          <w:rFonts w:ascii="宋体" w:hAnsi="宋体"/>
          <w:sz w:val="24"/>
          <w:szCs w:val="24"/>
        </w:rPr>
      </w:pPr>
      <w:r>
        <w:rPr>
          <w:rFonts w:ascii="宋体" w:hAnsi="宋体"/>
          <w:sz w:val="24"/>
          <w:szCs w:val="24"/>
        </w:rPr>
        <w:t>项目名称</w:t>
      </w:r>
      <w:r>
        <w:rPr>
          <w:rFonts w:hint="eastAsia" w:ascii="宋体" w:hAnsi="宋体"/>
          <w:sz w:val="24"/>
          <w:szCs w:val="24"/>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单位：人民币元</w:t>
      </w:r>
    </w:p>
    <w:tbl>
      <w:tblPr>
        <w:tblStyle w:val="15"/>
        <w:tblW w:w="4939" w:type="pct"/>
        <w:tblInd w:w="0" w:type="dxa"/>
        <w:tblLayout w:type="autofit"/>
        <w:tblCellMar>
          <w:top w:w="0" w:type="dxa"/>
          <w:left w:w="108" w:type="dxa"/>
          <w:bottom w:w="0" w:type="dxa"/>
          <w:right w:w="108" w:type="dxa"/>
        </w:tblCellMar>
      </w:tblPr>
      <w:tblGrid>
        <w:gridCol w:w="717"/>
        <w:gridCol w:w="2744"/>
        <w:gridCol w:w="1454"/>
        <w:gridCol w:w="974"/>
        <w:gridCol w:w="770"/>
        <w:gridCol w:w="961"/>
        <w:gridCol w:w="791"/>
        <w:gridCol w:w="931"/>
      </w:tblGrid>
      <w:tr w14:paraId="731390DC">
        <w:tblPrEx>
          <w:tblCellMar>
            <w:top w:w="0" w:type="dxa"/>
            <w:left w:w="108" w:type="dxa"/>
            <w:bottom w:w="0" w:type="dxa"/>
            <w:right w:w="108" w:type="dxa"/>
          </w:tblCellMar>
        </w:tblPrEx>
        <w:trPr>
          <w:trHeight w:val="440"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3E0449DC">
            <w:pPr>
              <w:jc w:val="center"/>
              <w:rPr>
                <w:rFonts w:ascii="宋体" w:hAnsi="宋体"/>
                <w:color w:val="000000"/>
                <w:sz w:val="24"/>
                <w:szCs w:val="24"/>
              </w:rPr>
            </w:pPr>
            <w:r>
              <w:rPr>
                <w:rFonts w:hint="eastAsia" w:ascii="宋体" w:hAnsi="宋体"/>
                <w:color w:val="000000"/>
                <w:sz w:val="24"/>
                <w:szCs w:val="24"/>
              </w:rPr>
              <w:t>序号</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17E94879">
            <w:pPr>
              <w:jc w:val="center"/>
              <w:rPr>
                <w:rFonts w:ascii="宋体" w:hAnsi="宋体"/>
                <w:color w:val="000000"/>
                <w:sz w:val="24"/>
                <w:szCs w:val="24"/>
              </w:rPr>
            </w:pPr>
            <w:r>
              <w:rPr>
                <w:rFonts w:hint="eastAsia" w:ascii="宋体" w:hAnsi="宋体"/>
                <w:color w:val="000000"/>
                <w:sz w:val="24"/>
                <w:szCs w:val="24"/>
              </w:rPr>
              <w:t>物资名称</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4F34936B">
            <w:pPr>
              <w:jc w:val="center"/>
              <w:rPr>
                <w:rFonts w:ascii="宋体" w:hAnsi="宋体"/>
                <w:color w:val="000000"/>
                <w:sz w:val="24"/>
                <w:szCs w:val="24"/>
              </w:rPr>
            </w:pPr>
            <w:r>
              <w:rPr>
                <w:rFonts w:hint="eastAsia" w:ascii="宋体" w:hAnsi="宋体"/>
                <w:color w:val="000000"/>
                <w:sz w:val="24"/>
                <w:szCs w:val="24"/>
              </w:rPr>
              <w:t>型号规格</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19D74E15">
            <w:pPr>
              <w:jc w:val="center"/>
              <w:rPr>
                <w:rFonts w:ascii="宋体" w:hAnsi="宋体"/>
                <w:color w:val="000000"/>
                <w:sz w:val="24"/>
                <w:szCs w:val="24"/>
              </w:rPr>
            </w:pPr>
            <w:r>
              <w:rPr>
                <w:rFonts w:hint="eastAsia" w:ascii="宋体" w:hAnsi="宋体"/>
                <w:color w:val="000000"/>
                <w:sz w:val="24"/>
                <w:szCs w:val="24"/>
              </w:rPr>
              <w:t>单位</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5B70F532">
            <w:pPr>
              <w:jc w:val="center"/>
              <w:rPr>
                <w:rFonts w:ascii="宋体" w:hAnsi="宋体"/>
                <w:color w:val="000000"/>
                <w:sz w:val="24"/>
                <w:szCs w:val="24"/>
              </w:rPr>
            </w:pPr>
            <w:r>
              <w:rPr>
                <w:rFonts w:hint="eastAsia" w:ascii="宋体" w:hAnsi="宋体"/>
                <w:color w:val="000000"/>
                <w:sz w:val="24"/>
                <w:szCs w:val="24"/>
              </w:rPr>
              <w:t>数量</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79291D26">
            <w:pPr>
              <w:jc w:val="center"/>
              <w:rPr>
                <w:rFonts w:ascii="宋体" w:hAnsi="宋体"/>
                <w:color w:val="000000"/>
                <w:sz w:val="24"/>
                <w:szCs w:val="24"/>
              </w:rPr>
            </w:pPr>
            <w:r>
              <w:rPr>
                <w:rFonts w:hint="eastAsia" w:ascii="宋体" w:hAnsi="宋体"/>
                <w:color w:val="000000"/>
                <w:sz w:val="24"/>
                <w:szCs w:val="24"/>
              </w:rPr>
              <w:t>单价</w:t>
            </w: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7CE2FCB1">
            <w:pPr>
              <w:jc w:val="center"/>
              <w:rPr>
                <w:rFonts w:ascii="宋体" w:hAnsi="宋体"/>
                <w:color w:val="000000"/>
                <w:sz w:val="24"/>
                <w:szCs w:val="24"/>
              </w:rPr>
            </w:pPr>
            <w:r>
              <w:rPr>
                <w:rFonts w:hint="eastAsia" w:ascii="宋体" w:hAnsi="宋体"/>
                <w:color w:val="000000"/>
                <w:sz w:val="24"/>
                <w:szCs w:val="24"/>
              </w:rPr>
              <w:t>合计</w:t>
            </w: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06BFDDF6">
            <w:pPr>
              <w:jc w:val="center"/>
              <w:rPr>
                <w:rFonts w:ascii="宋体" w:hAnsi="宋体"/>
                <w:color w:val="000000"/>
                <w:sz w:val="24"/>
                <w:szCs w:val="24"/>
              </w:rPr>
            </w:pPr>
            <w:r>
              <w:rPr>
                <w:rFonts w:hint="eastAsia" w:ascii="宋体" w:hAnsi="宋体"/>
                <w:color w:val="4874CB" w:themeColor="accent1"/>
                <w:sz w:val="24"/>
                <w:szCs w:val="24"/>
                <w14:textFill>
                  <w14:solidFill>
                    <w14:schemeClr w14:val="accent1"/>
                  </w14:solidFill>
                </w14:textFill>
              </w:rPr>
              <w:t>响应</w:t>
            </w:r>
            <w:r>
              <w:rPr>
                <w:rFonts w:hint="eastAsia" w:ascii="宋体" w:hAnsi="宋体"/>
                <w:color w:val="000000"/>
                <w:sz w:val="24"/>
                <w:szCs w:val="24"/>
              </w:rPr>
              <w:t xml:space="preserve"> 品牌</w:t>
            </w:r>
          </w:p>
        </w:tc>
      </w:tr>
      <w:tr w14:paraId="4C8BA8C1">
        <w:tblPrEx>
          <w:tblCellMar>
            <w:top w:w="0" w:type="dxa"/>
            <w:left w:w="108" w:type="dxa"/>
            <w:bottom w:w="0" w:type="dxa"/>
            <w:right w:w="108" w:type="dxa"/>
          </w:tblCellMar>
        </w:tblPrEx>
        <w:trPr>
          <w:trHeight w:val="505"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1296F72A">
            <w:pPr>
              <w:spacing w:line="440" w:lineRule="exact"/>
              <w:jc w:val="center"/>
              <w:rPr>
                <w:rFonts w:ascii="宋体" w:hAnsi="宋体"/>
                <w:color w:val="000000"/>
                <w:sz w:val="24"/>
                <w:szCs w:val="24"/>
              </w:rPr>
            </w:pPr>
            <w:r>
              <w:rPr>
                <w:rFonts w:hint="eastAsia" w:ascii="宋体" w:hAnsi="宋体"/>
                <w:color w:val="000000"/>
                <w:sz w:val="24"/>
                <w:szCs w:val="24"/>
              </w:rPr>
              <w:t>1</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1C39DD58">
            <w:pPr>
              <w:spacing w:line="440" w:lineRule="exact"/>
              <w:jc w:val="center"/>
              <w:rPr>
                <w:rFonts w:ascii="宋体" w:hAnsi="宋体"/>
                <w:color w:val="000000"/>
                <w:sz w:val="24"/>
                <w:szCs w:val="24"/>
              </w:rPr>
            </w:pPr>
            <w:r>
              <w:rPr>
                <w:rFonts w:hint="eastAsia" w:ascii="宋体" w:hAnsi="宋体"/>
                <w:color w:val="000000"/>
                <w:sz w:val="24"/>
                <w:szCs w:val="24"/>
              </w:rPr>
              <w:t>减速机脂</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648B4738">
            <w:pPr>
              <w:spacing w:line="440" w:lineRule="exact"/>
              <w:jc w:val="center"/>
              <w:rPr>
                <w:rFonts w:ascii="宋体" w:hAnsi="宋体"/>
                <w:color w:val="000000"/>
                <w:sz w:val="24"/>
                <w:szCs w:val="24"/>
              </w:rPr>
            </w:pPr>
            <w:r>
              <w:rPr>
                <w:rFonts w:hint="eastAsia" w:ascii="宋体" w:hAnsi="宋体"/>
                <w:color w:val="000000"/>
                <w:sz w:val="24"/>
                <w:szCs w:val="24"/>
              </w:rPr>
              <w:t>00#</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47328E69">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593B7E1F">
            <w:pPr>
              <w:spacing w:line="440" w:lineRule="exact"/>
              <w:jc w:val="center"/>
              <w:rPr>
                <w:rFonts w:ascii="宋体" w:hAnsi="宋体"/>
                <w:color w:val="000000"/>
                <w:sz w:val="24"/>
                <w:szCs w:val="24"/>
              </w:rPr>
            </w:pPr>
            <w:r>
              <w:rPr>
                <w:rFonts w:hint="eastAsia" w:ascii="宋体" w:hAnsi="宋体"/>
                <w:color w:val="000000"/>
                <w:sz w:val="24"/>
                <w:szCs w:val="24"/>
              </w:rPr>
              <w:t>600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3499E9F6">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065D31D7">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729A3775">
            <w:pPr>
              <w:spacing w:line="440" w:lineRule="exact"/>
              <w:jc w:val="center"/>
              <w:rPr>
                <w:rFonts w:ascii="宋体" w:hAnsi="宋体"/>
                <w:color w:val="000000"/>
                <w:sz w:val="24"/>
                <w:szCs w:val="24"/>
              </w:rPr>
            </w:pPr>
          </w:p>
        </w:tc>
      </w:tr>
      <w:tr w14:paraId="05DCA412">
        <w:tblPrEx>
          <w:tblCellMar>
            <w:top w:w="0" w:type="dxa"/>
            <w:left w:w="108" w:type="dxa"/>
            <w:bottom w:w="0" w:type="dxa"/>
            <w:right w:w="108" w:type="dxa"/>
          </w:tblCellMar>
        </w:tblPrEx>
        <w:trPr>
          <w:trHeight w:val="535"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4DE78A59">
            <w:pPr>
              <w:spacing w:line="440" w:lineRule="exact"/>
              <w:jc w:val="center"/>
              <w:rPr>
                <w:rFonts w:ascii="宋体" w:hAnsi="宋体"/>
                <w:color w:val="000000"/>
                <w:sz w:val="24"/>
                <w:szCs w:val="24"/>
              </w:rPr>
            </w:pPr>
            <w:r>
              <w:rPr>
                <w:rFonts w:hint="eastAsia" w:ascii="宋体" w:hAnsi="宋体"/>
                <w:color w:val="000000"/>
                <w:sz w:val="24"/>
                <w:szCs w:val="24"/>
              </w:rPr>
              <w:t>2</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364A83F0">
            <w:pPr>
              <w:spacing w:line="440" w:lineRule="exact"/>
              <w:jc w:val="center"/>
              <w:rPr>
                <w:rFonts w:ascii="宋体" w:hAnsi="宋体"/>
                <w:color w:val="000000"/>
                <w:sz w:val="24"/>
                <w:szCs w:val="24"/>
              </w:rPr>
            </w:pPr>
            <w:r>
              <w:rPr>
                <w:rFonts w:hint="eastAsia" w:ascii="宋体" w:hAnsi="宋体"/>
                <w:color w:val="000000"/>
                <w:sz w:val="24"/>
                <w:szCs w:val="24"/>
              </w:rPr>
              <w:t>减速机脂(极压锂基脂)</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24896EE4">
            <w:pPr>
              <w:spacing w:line="440" w:lineRule="exact"/>
              <w:jc w:val="center"/>
              <w:rPr>
                <w:rFonts w:ascii="宋体" w:hAnsi="宋体"/>
                <w:color w:val="000000"/>
                <w:sz w:val="24"/>
                <w:szCs w:val="24"/>
              </w:rPr>
            </w:pPr>
            <w:r>
              <w:rPr>
                <w:rFonts w:hint="eastAsia" w:ascii="宋体" w:hAnsi="宋体"/>
                <w:color w:val="000000"/>
                <w:sz w:val="24"/>
                <w:szCs w:val="24"/>
              </w:rPr>
              <w:t>00#</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4063657C">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0848E6E4">
            <w:pPr>
              <w:spacing w:line="440" w:lineRule="exact"/>
              <w:jc w:val="center"/>
              <w:rPr>
                <w:rFonts w:ascii="宋体" w:hAnsi="宋体"/>
                <w:color w:val="000000"/>
                <w:sz w:val="24"/>
                <w:szCs w:val="24"/>
              </w:rPr>
            </w:pPr>
            <w:r>
              <w:rPr>
                <w:rFonts w:hint="eastAsia" w:ascii="宋体" w:hAnsi="宋体"/>
                <w:color w:val="000000"/>
                <w:sz w:val="24"/>
                <w:szCs w:val="24"/>
              </w:rPr>
              <w:t>450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02D7C567">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3B2CD984">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42714B09">
            <w:pPr>
              <w:spacing w:line="440" w:lineRule="exact"/>
              <w:jc w:val="center"/>
              <w:rPr>
                <w:rFonts w:ascii="宋体" w:hAnsi="宋体"/>
                <w:color w:val="000000"/>
                <w:sz w:val="24"/>
                <w:szCs w:val="24"/>
              </w:rPr>
            </w:pPr>
          </w:p>
        </w:tc>
      </w:tr>
      <w:tr w14:paraId="392B4BC1">
        <w:tblPrEx>
          <w:tblCellMar>
            <w:top w:w="0" w:type="dxa"/>
            <w:left w:w="108" w:type="dxa"/>
            <w:bottom w:w="0" w:type="dxa"/>
            <w:right w:w="108" w:type="dxa"/>
          </w:tblCellMar>
        </w:tblPrEx>
        <w:trPr>
          <w:trHeight w:val="485"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377DC8E8">
            <w:pPr>
              <w:spacing w:line="440" w:lineRule="exact"/>
              <w:jc w:val="center"/>
              <w:rPr>
                <w:rFonts w:ascii="宋体" w:hAnsi="宋体"/>
                <w:color w:val="000000"/>
                <w:sz w:val="24"/>
                <w:szCs w:val="24"/>
              </w:rPr>
            </w:pPr>
            <w:r>
              <w:rPr>
                <w:rFonts w:hint="eastAsia" w:ascii="宋体" w:hAnsi="宋体"/>
                <w:color w:val="000000"/>
                <w:sz w:val="24"/>
                <w:szCs w:val="24"/>
              </w:rPr>
              <w:t>2</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01637B7C">
            <w:pPr>
              <w:spacing w:line="440" w:lineRule="exact"/>
              <w:jc w:val="center"/>
              <w:rPr>
                <w:rFonts w:ascii="宋体" w:hAnsi="宋体"/>
                <w:color w:val="000000"/>
                <w:sz w:val="24"/>
                <w:szCs w:val="24"/>
              </w:rPr>
            </w:pPr>
            <w:r>
              <w:rPr>
                <w:rFonts w:hint="eastAsia" w:ascii="宋体" w:hAnsi="宋体"/>
                <w:color w:val="000000"/>
                <w:sz w:val="24"/>
                <w:szCs w:val="24"/>
              </w:rPr>
              <w:t>抗磨液压油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23CDFC11">
            <w:pPr>
              <w:spacing w:line="440" w:lineRule="exact"/>
              <w:jc w:val="center"/>
              <w:rPr>
                <w:rFonts w:ascii="宋体" w:hAnsi="宋体"/>
                <w:color w:val="000000"/>
                <w:sz w:val="24"/>
                <w:szCs w:val="24"/>
              </w:rPr>
            </w:pPr>
            <w:r>
              <w:rPr>
                <w:rFonts w:hint="eastAsia" w:ascii="宋体" w:hAnsi="宋体"/>
                <w:color w:val="000000"/>
                <w:sz w:val="24"/>
                <w:szCs w:val="24"/>
              </w:rPr>
              <w:t>LH-46#</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7B2DB56F">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0008D9A5">
            <w:pPr>
              <w:spacing w:line="440" w:lineRule="exact"/>
              <w:jc w:val="center"/>
              <w:rPr>
                <w:rFonts w:ascii="宋体" w:hAnsi="宋体"/>
                <w:color w:val="000000"/>
                <w:sz w:val="24"/>
                <w:szCs w:val="24"/>
              </w:rPr>
            </w:pPr>
            <w:r>
              <w:rPr>
                <w:rFonts w:hint="eastAsia" w:ascii="宋体" w:hAnsi="宋体"/>
                <w:color w:val="000000"/>
                <w:sz w:val="24"/>
                <w:szCs w:val="24"/>
              </w:rPr>
              <w:t>1530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420FD455">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01B0B6BC">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32653FCB">
            <w:pPr>
              <w:spacing w:line="440" w:lineRule="exact"/>
              <w:jc w:val="center"/>
              <w:rPr>
                <w:rFonts w:ascii="宋体" w:hAnsi="宋体"/>
                <w:color w:val="000000"/>
                <w:sz w:val="24"/>
                <w:szCs w:val="24"/>
              </w:rPr>
            </w:pPr>
          </w:p>
        </w:tc>
      </w:tr>
      <w:tr w14:paraId="01986286">
        <w:tblPrEx>
          <w:tblCellMar>
            <w:top w:w="0" w:type="dxa"/>
            <w:left w:w="108" w:type="dxa"/>
            <w:bottom w:w="0" w:type="dxa"/>
            <w:right w:w="108" w:type="dxa"/>
          </w:tblCellMar>
        </w:tblPrEx>
        <w:trPr>
          <w:trHeight w:val="515"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1A6706DE">
            <w:pPr>
              <w:spacing w:line="440" w:lineRule="exact"/>
              <w:jc w:val="center"/>
              <w:rPr>
                <w:rFonts w:ascii="宋体" w:hAnsi="宋体"/>
                <w:color w:val="000000"/>
                <w:sz w:val="24"/>
                <w:szCs w:val="24"/>
              </w:rPr>
            </w:pPr>
            <w:r>
              <w:rPr>
                <w:rFonts w:hint="eastAsia" w:ascii="宋体" w:hAnsi="宋体"/>
                <w:color w:val="000000"/>
                <w:sz w:val="24"/>
                <w:szCs w:val="24"/>
              </w:rPr>
              <w:t>3</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61C1A96C">
            <w:pPr>
              <w:spacing w:line="440" w:lineRule="exact"/>
              <w:jc w:val="center"/>
              <w:rPr>
                <w:rFonts w:ascii="宋体" w:hAnsi="宋体"/>
                <w:color w:val="000000"/>
                <w:sz w:val="24"/>
                <w:szCs w:val="24"/>
              </w:rPr>
            </w:pPr>
            <w:r>
              <w:rPr>
                <w:rFonts w:hint="eastAsia" w:ascii="宋体" w:hAnsi="宋体"/>
                <w:color w:val="000000"/>
                <w:sz w:val="24"/>
                <w:szCs w:val="24"/>
              </w:rPr>
              <w:t>抗磨液压油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7C52AA65">
            <w:pPr>
              <w:spacing w:line="440" w:lineRule="exact"/>
              <w:jc w:val="center"/>
              <w:rPr>
                <w:rFonts w:ascii="宋体" w:hAnsi="宋体"/>
                <w:color w:val="000000"/>
                <w:sz w:val="24"/>
                <w:szCs w:val="24"/>
              </w:rPr>
            </w:pPr>
            <w:r>
              <w:rPr>
                <w:rFonts w:hint="eastAsia" w:ascii="宋体" w:hAnsi="宋体"/>
                <w:color w:val="000000"/>
                <w:sz w:val="24"/>
                <w:szCs w:val="24"/>
              </w:rPr>
              <w:t>68#</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10BB1918">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4A11576A">
            <w:pPr>
              <w:spacing w:line="440" w:lineRule="exact"/>
              <w:jc w:val="center"/>
              <w:rPr>
                <w:rFonts w:ascii="宋体" w:hAnsi="宋体"/>
                <w:color w:val="000000"/>
                <w:sz w:val="24"/>
                <w:szCs w:val="24"/>
              </w:rPr>
            </w:pPr>
            <w:r>
              <w:rPr>
                <w:rFonts w:hint="eastAsia" w:ascii="宋体" w:hAnsi="宋体"/>
                <w:color w:val="000000"/>
                <w:sz w:val="24"/>
                <w:szCs w:val="24"/>
              </w:rPr>
              <w:t>170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0B4D018E">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781D75FB">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29595BAC">
            <w:pPr>
              <w:spacing w:line="440" w:lineRule="exact"/>
              <w:jc w:val="center"/>
              <w:rPr>
                <w:rFonts w:ascii="宋体" w:hAnsi="宋体"/>
                <w:color w:val="000000"/>
                <w:sz w:val="24"/>
                <w:szCs w:val="24"/>
              </w:rPr>
            </w:pPr>
          </w:p>
        </w:tc>
      </w:tr>
      <w:tr w14:paraId="30291ABC">
        <w:tblPrEx>
          <w:tblCellMar>
            <w:top w:w="0" w:type="dxa"/>
            <w:left w:w="108" w:type="dxa"/>
            <w:bottom w:w="0" w:type="dxa"/>
            <w:right w:w="108" w:type="dxa"/>
          </w:tblCellMar>
        </w:tblPrEx>
        <w:trPr>
          <w:trHeight w:val="500"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7960583A">
            <w:pPr>
              <w:spacing w:line="440" w:lineRule="exact"/>
              <w:jc w:val="center"/>
              <w:rPr>
                <w:rFonts w:ascii="宋体" w:hAnsi="宋体"/>
                <w:color w:val="000000"/>
                <w:sz w:val="24"/>
                <w:szCs w:val="24"/>
              </w:rPr>
            </w:pPr>
            <w:r>
              <w:rPr>
                <w:rFonts w:hint="eastAsia" w:ascii="宋体" w:hAnsi="宋体"/>
                <w:color w:val="000000"/>
                <w:sz w:val="24"/>
                <w:szCs w:val="24"/>
              </w:rPr>
              <w:t>4</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242632CE">
            <w:pPr>
              <w:spacing w:line="440" w:lineRule="exact"/>
              <w:jc w:val="center"/>
              <w:rPr>
                <w:rFonts w:ascii="宋体" w:hAnsi="宋体"/>
                <w:color w:val="000000"/>
                <w:sz w:val="24"/>
                <w:szCs w:val="24"/>
              </w:rPr>
            </w:pPr>
            <w:r>
              <w:rPr>
                <w:rFonts w:hint="eastAsia" w:ascii="宋体" w:hAnsi="宋体"/>
                <w:color w:val="000000"/>
                <w:sz w:val="24"/>
                <w:szCs w:val="24"/>
              </w:rPr>
              <w:t>皂化溶解油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133BEC4A">
            <w:pPr>
              <w:spacing w:line="440" w:lineRule="exact"/>
              <w:jc w:val="center"/>
              <w:rPr>
                <w:rFonts w:ascii="宋体" w:hAnsi="宋体"/>
                <w:color w:val="000000"/>
                <w:sz w:val="20"/>
                <w:szCs w:val="24"/>
              </w:rPr>
            </w:pP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72395B8C">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702071B7">
            <w:pPr>
              <w:spacing w:line="440" w:lineRule="exact"/>
              <w:jc w:val="center"/>
              <w:rPr>
                <w:rFonts w:ascii="宋体" w:hAnsi="宋体"/>
                <w:color w:val="000000"/>
                <w:sz w:val="24"/>
                <w:szCs w:val="24"/>
              </w:rPr>
            </w:pPr>
            <w:r>
              <w:rPr>
                <w:rFonts w:hint="eastAsia" w:ascii="宋体" w:hAnsi="宋体"/>
                <w:color w:val="000000"/>
                <w:sz w:val="24"/>
                <w:szCs w:val="24"/>
              </w:rPr>
              <w:t>170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639B7962">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5A471C14">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51232FE4">
            <w:pPr>
              <w:spacing w:line="440" w:lineRule="exact"/>
              <w:jc w:val="center"/>
              <w:rPr>
                <w:rFonts w:ascii="宋体" w:hAnsi="宋体"/>
                <w:color w:val="000000"/>
                <w:sz w:val="24"/>
                <w:szCs w:val="24"/>
              </w:rPr>
            </w:pPr>
          </w:p>
        </w:tc>
      </w:tr>
      <w:tr w14:paraId="175A73E7">
        <w:tblPrEx>
          <w:tblCellMar>
            <w:top w:w="0" w:type="dxa"/>
            <w:left w:w="108" w:type="dxa"/>
            <w:bottom w:w="0" w:type="dxa"/>
            <w:right w:w="108" w:type="dxa"/>
          </w:tblCellMar>
        </w:tblPrEx>
        <w:trPr>
          <w:trHeight w:val="500"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5D2883FE">
            <w:pPr>
              <w:spacing w:line="440" w:lineRule="exact"/>
              <w:jc w:val="center"/>
              <w:rPr>
                <w:rFonts w:ascii="宋体" w:hAnsi="宋体"/>
                <w:color w:val="000000"/>
                <w:sz w:val="24"/>
                <w:szCs w:val="24"/>
              </w:rPr>
            </w:pPr>
            <w:r>
              <w:rPr>
                <w:rFonts w:hint="eastAsia" w:ascii="宋体" w:hAnsi="宋体"/>
                <w:color w:val="000000"/>
                <w:sz w:val="24"/>
                <w:szCs w:val="24"/>
              </w:rPr>
              <w:t>5</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0576BA08">
            <w:pPr>
              <w:spacing w:line="440" w:lineRule="exact"/>
              <w:jc w:val="center"/>
              <w:rPr>
                <w:rFonts w:ascii="宋体" w:hAnsi="宋体"/>
                <w:color w:val="000000"/>
                <w:sz w:val="24"/>
                <w:szCs w:val="24"/>
              </w:rPr>
            </w:pPr>
            <w:r>
              <w:rPr>
                <w:rFonts w:hint="eastAsia" w:ascii="宋体" w:hAnsi="宋体"/>
                <w:color w:val="000000"/>
                <w:sz w:val="24"/>
                <w:szCs w:val="24"/>
              </w:rPr>
              <w:t>机械油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427508F0">
            <w:pPr>
              <w:spacing w:line="440" w:lineRule="exact"/>
              <w:jc w:val="center"/>
              <w:rPr>
                <w:rFonts w:ascii="宋体" w:hAnsi="宋体"/>
                <w:color w:val="000000"/>
                <w:sz w:val="20"/>
                <w:szCs w:val="24"/>
              </w:rPr>
            </w:pPr>
            <w:r>
              <w:rPr>
                <w:rFonts w:hint="eastAsia" w:ascii="宋体" w:hAnsi="宋体"/>
                <w:color w:val="000000"/>
                <w:sz w:val="20"/>
                <w:szCs w:val="24"/>
              </w:rPr>
              <w:t>L-AN46#</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4CC47B1E">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77B33679">
            <w:pPr>
              <w:spacing w:line="440" w:lineRule="exact"/>
              <w:jc w:val="center"/>
              <w:rPr>
                <w:rFonts w:ascii="宋体" w:hAnsi="宋体"/>
                <w:color w:val="000000"/>
                <w:sz w:val="24"/>
                <w:szCs w:val="24"/>
              </w:rPr>
            </w:pPr>
            <w:r>
              <w:rPr>
                <w:rFonts w:hint="eastAsia" w:ascii="宋体" w:hAnsi="宋体"/>
                <w:color w:val="000000"/>
                <w:sz w:val="24"/>
                <w:szCs w:val="24"/>
              </w:rPr>
              <w:t>2210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1F69BE13">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2E079C82">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7D2152BF">
            <w:pPr>
              <w:spacing w:line="440" w:lineRule="exact"/>
              <w:jc w:val="center"/>
              <w:rPr>
                <w:rFonts w:ascii="宋体" w:hAnsi="宋体"/>
                <w:color w:val="000000"/>
                <w:sz w:val="24"/>
                <w:szCs w:val="24"/>
              </w:rPr>
            </w:pPr>
          </w:p>
        </w:tc>
      </w:tr>
      <w:tr w14:paraId="012818F7">
        <w:tblPrEx>
          <w:tblCellMar>
            <w:top w:w="0" w:type="dxa"/>
            <w:left w:w="108" w:type="dxa"/>
            <w:bottom w:w="0" w:type="dxa"/>
            <w:right w:w="108" w:type="dxa"/>
          </w:tblCellMar>
        </w:tblPrEx>
        <w:trPr>
          <w:trHeight w:val="600"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2EDD54BD">
            <w:pPr>
              <w:spacing w:line="440" w:lineRule="exact"/>
              <w:jc w:val="center"/>
              <w:rPr>
                <w:rFonts w:ascii="宋体" w:hAnsi="宋体"/>
                <w:color w:val="000000"/>
                <w:sz w:val="24"/>
                <w:szCs w:val="24"/>
              </w:rPr>
            </w:pPr>
            <w:r>
              <w:rPr>
                <w:rFonts w:hint="eastAsia" w:ascii="宋体" w:hAnsi="宋体"/>
                <w:color w:val="000000"/>
                <w:sz w:val="24"/>
                <w:szCs w:val="24"/>
              </w:rPr>
              <w:t>5</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0CF7AF89">
            <w:pPr>
              <w:spacing w:line="440" w:lineRule="exact"/>
              <w:jc w:val="center"/>
              <w:rPr>
                <w:rFonts w:ascii="宋体" w:hAnsi="宋体"/>
                <w:color w:val="000000"/>
                <w:sz w:val="24"/>
                <w:szCs w:val="24"/>
              </w:rPr>
            </w:pPr>
            <w:r>
              <w:rPr>
                <w:rFonts w:hint="eastAsia" w:ascii="宋体" w:hAnsi="宋体"/>
                <w:color w:val="000000"/>
                <w:sz w:val="24"/>
                <w:szCs w:val="24"/>
              </w:rPr>
              <w:t>机械油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10E4E8D8">
            <w:pPr>
              <w:spacing w:line="440" w:lineRule="exact"/>
              <w:jc w:val="center"/>
              <w:rPr>
                <w:rFonts w:ascii="宋体" w:hAnsi="宋体"/>
                <w:color w:val="000000"/>
                <w:sz w:val="24"/>
                <w:szCs w:val="24"/>
              </w:rPr>
            </w:pPr>
            <w:r>
              <w:rPr>
                <w:rFonts w:hint="eastAsia" w:ascii="宋体" w:hAnsi="宋体"/>
                <w:color w:val="000000"/>
                <w:sz w:val="24"/>
                <w:szCs w:val="24"/>
              </w:rPr>
              <w:t>68#</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79F311A8">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666A9374">
            <w:pPr>
              <w:spacing w:line="440" w:lineRule="exact"/>
              <w:jc w:val="center"/>
              <w:rPr>
                <w:rFonts w:ascii="宋体" w:hAnsi="宋体"/>
                <w:color w:val="000000"/>
                <w:sz w:val="24"/>
                <w:szCs w:val="24"/>
              </w:rPr>
            </w:pPr>
            <w:r>
              <w:rPr>
                <w:rFonts w:hint="eastAsia" w:ascii="宋体" w:hAnsi="宋体"/>
                <w:color w:val="000000"/>
                <w:sz w:val="24"/>
                <w:szCs w:val="24"/>
              </w:rPr>
              <w:t>170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5CF94FC1">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433F7832">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0E1C97EF">
            <w:pPr>
              <w:spacing w:line="440" w:lineRule="exact"/>
              <w:jc w:val="center"/>
              <w:rPr>
                <w:rFonts w:ascii="宋体" w:hAnsi="宋体"/>
                <w:color w:val="000000"/>
                <w:sz w:val="24"/>
                <w:szCs w:val="24"/>
              </w:rPr>
            </w:pPr>
          </w:p>
        </w:tc>
      </w:tr>
      <w:tr w14:paraId="3CC6044C">
        <w:tblPrEx>
          <w:tblCellMar>
            <w:top w:w="0" w:type="dxa"/>
            <w:left w:w="108" w:type="dxa"/>
            <w:bottom w:w="0" w:type="dxa"/>
            <w:right w:w="108" w:type="dxa"/>
          </w:tblCellMar>
        </w:tblPrEx>
        <w:trPr>
          <w:trHeight w:val="720"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7FA2B4AF">
            <w:pPr>
              <w:spacing w:line="440" w:lineRule="exact"/>
              <w:jc w:val="center"/>
              <w:rPr>
                <w:rFonts w:ascii="宋体" w:hAnsi="宋体"/>
                <w:color w:val="000000"/>
                <w:sz w:val="24"/>
                <w:szCs w:val="24"/>
              </w:rPr>
            </w:pPr>
            <w:r>
              <w:rPr>
                <w:rFonts w:hint="eastAsia" w:ascii="宋体" w:hAnsi="宋体"/>
                <w:color w:val="000000"/>
                <w:sz w:val="24"/>
                <w:szCs w:val="24"/>
              </w:rPr>
              <w:t>6</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35E3269C">
            <w:pPr>
              <w:spacing w:line="440" w:lineRule="exact"/>
              <w:jc w:val="center"/>
              <w:rPr>
                <w:rFonts w:ascii="宋体" w:hAnsi="宋体"/>
                <w:color w:val="000000"/>
                <w:sz w:val="24"/>
                <w:szCs w:val="24"/>
              </w:rPr>
            </w:pPr>
            <w:r>
              <w:rPr>
                <w:rFonts w:hint="eastAsia" w:ascii="宋体" w:hAnsi="宋体"/>
                <w:color w:val="000000"/>
                <w:sz w:val="24"/>
                <w:szCs w:val="24"/>
              </w:rPr>
              <w:t>润滑油（629）</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5679422F">
            <w:pPr>
              <w:spacing w:line="380" w:lineRule="exact"/>
              <w:jc w:val="center"/>
              <w:rPr>
                <w:rFonts w:ascii="宋体" w:hAnsi="宋体"/>
                <w:color w:val="000000"/>
                <w:sz w:val="24"/>
                <w:szCs w:val="24"/>
              </w:rPr>
            </w:pPr>
            <w:r>
              <w:rPr>
                <w:rFonts w:hint="eastAsia" w:ascii="宋体" w:hAnsi="宋体"/>
                <w:color w:val="000000"/>
                <w:sz w:val="18"/>
                <w:szCs w:val="18"/>
              </w:rPr>
              <w:t>美孚ep150齿轮油（208升/桶）</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6FFCE0DF">
            <w:pPr>
              <w:spacing w:line="440" w:lineRule="exact"/>
              <w:jc w:val="center"/>
              <w:rPr>
                <w:rFonts w:ascii="宋体" w:hAnsi="宋体"/>
                <w:color w:val="000000"/>
                <w:sz w:val="24"/>
                <w:szCs w:val="24"/>
              </w:rPr>
            </w:pPr>
            <w:r>
              <w:rPr>
                <w:rFonts w:hint="eastAsia" w:ascii="宋体" w:hAnsi="宋体"/>
                <w:color w:val="000000"/>
                <w:sz w:val="24"/>
                <w:szCs w:val="24"/>
              </w:rPr>
              <w:t>升</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25EFF8D2">
            <w:pPr>
              <w:spacing w:line="440" w:lineRule="exact"/>
              <w:jc w:val="center"/>
              <w:rPr>
                <w:rFonts w:ascii="宋体" w:hAnsi="宋体"/>
                <w:color w:val="000000"/>
                <w:sz w:val="24"/>
                <w:szCs w:val="24"/>
              </w:rPr>
            </w:pPr>
            <w:r>
              <w:rPr>
                <w:rFonts w:hint="eastAsia" w:ascii="宋体" w:hAnsi="宋体"/>
                <w:color w:val="000000"/>
                <w:sz w:val="24"/>
                <w:szCs w:val="24"/>
              </w:rPr>
              <w:t>1664</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57D7DE2F">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15ADCCC2">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3F99AF8C">
            <w:pPr>
              <w:spacing w:line="440" w:lineRule="exact"/>
              <w:jc w:val="center"/>
              <w:rPr>
                <w:rFonts w:ascii="宋体" w:hAnsi="宋体"/>
                <w:color w:val="000000"/>
                <w:sz w:val="24"/>
                <w:szCs w:val="24"/>
              </w:rPr>
            </w:pPr>
          </w:p>
        </w:tc>
      </w:tr>
      <w:tr w14:paraId="3AF5A905">
        <w:tblPrEx>
          <w:tblCellMar>
            <w:top w:w="0" w:type="dxa"/>
            <w:left w:w="108" w:type="dxa"/>
            <w:bottom w:w="0" w:type="dxa"/>
            <w:right w:w="108" w:type="dxa"/>
          </w:tblCellMar>
        </w:tblPrEx>
        <w:trPr>
          <w:trHeight w:val="435"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309FDA5F">
            <w:pPr>
              <w:spacing w:line="440" w:lineRule="exact"/>
              <w:jc w:val="center"/>
              <w:rPr>
                <w:rFonts w:ascii="宋体" w:hAnsi="宋体"/>
                <w:color w:val="000000"/>
                <w:sz w:val="24"/>
                <w:szCs w:val="24"/>
              </w:rPr>
            </w:pPr>
            <w:r>
              <w:rPr>
                <w:rFonts w:hint="eastAsia" w:ascii="宋体" w:hAnsi="宋体"/>
                <w:color w:val="000000"/>
                <w:sz w:val="24"/>
                <w:szCs w:val="24"/>
              </w:rPr>
              <w:t>7</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60608B74">
            <w:pPr>
              <w:spacing w:line="440" w:lineRule="exact"/>
              <w:jc w:val="center"/>
              <w:rPr>
                <w:rFonts w:ascii="宋体" w:hAnsi="宋体"/>
                <w:color w:val="000000"/>
                <w:sz w:val="24"/>
                <w:szCs w:val="24"/>
              </w:rPr>
            </w:pPr>
            <w:r>
              <w:rPr>
                <w:rFonts w:hint="eastAsia" w:ascii="宋体" w:hAnsi="宋体"/>
                <w:color w:val="000000"/>
                <w:sz w:val="24"/>
                <w:szCs w:val="24"/>
              </w:rPr>
              <w:t>极压锂基脂</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315E0446">
            <w:pPr>
              <w:spacing w:line="440" w:lineRule="exact"/>
              <w:jc w:val="center"/>
              <w:rPr>
                <w:rFonts w:ascii="宋体" w:hAnsi="宋体"/>
                <w:color w:val="000000"/>
                <w:sz w:val="24"/>
                <w:szCs w:val="24"/>
              </w:rPr>
            </w:pPr>
            <w:r>
              <w:rPr>
                <w:rFonts w:hint="eastAsia" w:ascii="宋体" w:hAnsi="宋体"/>
                <w:color w:val="000000"/>
                <w:sz w:val="24"/>
                <w:szCs w:val="24"/>
              </w:rPr>
              <w:t>2#</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320CE039">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05D3585D">
            <w:pPr>
              <w:spacing w:line="440" w:lineRule="exact"/>
              <w:jc w:val="center"/>
              <w:rPr>
                <w:rFonts w:ascii="宋体" w:hAnsi="宋体"/>
                <w:color w:val="000000"/>
                <w:sz w:val="24"/>
                <w:szCs w:val="24"/>
              </w:rPr>
            </w:pPr>
            <w:r>
              <w:rPr>
                <w:rFonts w:hint="eastAsia" w:ascii="宋体" w:hAnsi="宋体"/>
                <w:color w:val="000000"/>
                <w:sz w:val="24"/>
                <w:szCs w:val="24"/>
              </w:rPr>
              <w:t>120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213FC38B">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3B00CDAF">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2B56687E">
            <w:pPr>
              <w:spacing w:line="440" w:lineRule="exact"/>
              <w:jc w:val="center"/>
              <w:rPr>
                <w:rFonts w:ascii="宋体" w:hAnsi="宋体"/>
                <w:color w:val="000000"/>
                <w:sz w:val="24"/>
                <w:szCs w:val="24"/>
              </w:rPr>
            </w:pPr>
          </w:p>
        </w:tc>
      </w:tr>
      <w:tr w14:paraId="225D5A38">
        <w:tblPrEx>
          <w:tblCellMar>
            <w:top w:w="0" w:type="dxa"/>
            <w:left w:w="108" w:type="dxa"/>
            <w:bottom w:w="0" w:type="dxa"/>
            <w:right w:w="108" w:type="dxa"/>
          </w:tblCellMar>
        </w:tblPrEx>
        <w:trPr>
          <w:trHeight w:val="515"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18023735">
            <w:pPr>
              <w:spacing w:line="440" w:lineRule="exact"/>
              <w:jc w:val="center"/>
              <w:rPr>
                <w:rFonts w:ascii="宋体" w:hAnsi="宋体"/>
                <w:color w:val="000000"/>
                <w:sz w:val="24"/>
                <w:szCs w:val="24"/>
              </w:rPr>
            </w:pPr>
            <w:r>
              <w:rPr>
                <w:rFonts w:hint="eastAsia" w:ascii="宋体" w:hAnsi="宋体"/>
                <w:color w:val="000000"/>
                <w:sz w:val="24"/>
                <w:szCs w:val="24"/>
              </w:rPr>
              <w:t>8</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6C9F20CD">
            <w:pPr>
              <w:spacing w:line="440" w:lineRule="exact"/>
              <w:jc w:val="center"/>
              <w:rPr>
                <w:rFonts w:ascii="宋体" w:hAnsi="宋体"/>
                <w:color w:val="000000"/>
                <w:sz w:val="24"/>
                <w:szCs w:val="24"/>
              </w:rPr>
            </w:pPr>
            <w:r>
              <w:rPr>
                <w:rFonts w:hint="eastAsia" w:ascii="宋体" w:hAnsi="宋体"/>
                <w:color w:val="000000"/>
                <w:sz w:val="24"/>
                <w:szCs w:val="24"/>
              </w:rPr>
              <w:t>二硫化钼锂基脂</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7D2264A0">
            <w:pPr>
              <w:spacing w:line="440" w:lineRule="exact"/>
              <w:jc w:val="center"/>
              <w:rPr>
                <w:rFonts w:ascii="宋体" w:hAnsi="宋体"/>
                <w:color w:val="000000"/>
                <w:sz w:val="24"/>
                <w:szCs w:val="24"/>
              </w:rPr>
            </w:pP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2C363B98">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6EA6ED6D">
            <w:pPr>
              <w:spacing w:line="440" w:lineRule="exact"/>
              <w:jc w:val="center"/>
              <w:rPr>
                <w:rFonts w:ascii="宋体" w:hAnsi="宋体"/>
                <w:color w:val="000000"/>
                <w:sz w:val="24"/>
                <w:szCs w:val="24"/>
              </w:rPr>
            </w:pPr>
            <w:r>
              <w:rPr>
                <w:rFonts w:hint="eastAsia" w:ascii="宋体" w:hAnsi="宋体"/>
                <w:color w:val="000000"/>
                <w:sz w:val="24"/>
                <w:szCs w:val="24"/>
              </w:rPr>
              <w:t>60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7A1DA22F">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1F19FCD4">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0C24A0ED">
            <w:pPr>
              <w:spacing w:line="440" w:lineRule="exact"/>
              <w:jc w:val="center"/>
              <w:rPr>
                <w:rFonts w:ascii="宋体" w:hAnsi="宋体"/>
                <w:color w:val="000000"/>
                <w:sz w:val="24"/>
                <w:szCs w:val="24"/>
              </w:rPr>
            </w:pPr>
          </w:p>
        </w:tc>
      </w:tr>
      <w:tr w14:paraId="1FFC909C">
        <w:tblPrEx>
          <w:tblCellMar>
            <w:top w:w="0" w:type="dxa"/>
            <w:left w:w="108" w:type="dxa"/>
            <w:bottom w:w="0" w:type="dxa"/>
            <w:right w:w="108" w:type="dxa"/>
          </w:tblCellMar>
        </w:tblPrEx>
        <w:trPr>
          <w:trHeight w:val="235"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307C58A7">
            <w:pPr>
              <w:spacing w:line="440" w:lineRule="exact"/>
              <w:jc w:val="center"/>
              <w:rPr>
                <w:rFonts w:ascii="宋体" w:hAnsi="宋体"/>
                <w:color w:val="000000"/>
                <w:sz w:val="24"/>
                <w:szCs w:val="24"/>
              </w:rPr>
            </w:pPr>
            <w:r>
              <w:rPr>
                <w:rFonts w:hint="eastAsia" w:ascii="宋体" w:hAnsi="宋体"/>
                <w:color w:val="000000"/>
                <w:sz w:val="24"/>
                <w:szCs w:val="24"/>
              </w:rPr>
              <w:t>9</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785F71C1">
            <w:pPr>
              <w:spacing w:line="440" w:lineRule="exact"/>
              <w:jc w:val="center"/>
              <w:rPr>
                <w:rFonts w:ascii="宋体" w:hAnsi="宋体"/>
                <w:color w:val="000000"/>
                <w:sz w:val="24"/>
                <w:szCs w:val="24"/>
              </w:rPr>
            </w:pPr>
            <w:r>
              <w:rPr>
                <w:rFonts w:hint="eastAsia" w:ascii="宋体" w:hAnsi="宋体"/>
                <w:color w:val="000000"/>
                <w:sz w:val="24"/>
                <w:szCs w:val="24"/>
              </w:rPr>
              <w:t>锂基脂</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55FBD94D">
            <w:pPr>
              <w:spacing w:line="440" w:lineRule="exact"/>
              <w:jc w:val="center"/>
              <w:rPr>
                <w:rFonts w:ascii="宋体" w:hAnsi="宋体"/>
                <w:color w:val="000000"/>
                <w:sz w:val="24"/>
                <w:szCs w:val="24"/>
              </w:rPr>
            </w:pPr>
            <w:r>
              <w:rPr>
                <w:rFonts w:hint="eastAsia" w:ascii="宋体" w:hAnsi="宋体"/>
                <w:color w:val="000000"/>
                <w:sz w:val="24"/>
                <w:szCs w:val="24"/>
              </w:rPr>
              <w:t>2#</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3C40D4A0">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025C3682">
            <w:pPr>
              <w:spacing w:line="440" w:lineRule="exact"/>
              <w:jc w:val="center"/>
              <w:rPr>
                <w:rFonts w:ascii="宋体" w:hAnsi="宋体"/>
                <w:color w:val="000000"/>
                <w:sz w:val="24"/>
                <w:szCs w:val="24"/>
              </w:rPr>
            </w:pPr>
            <w:r>
              <w:rPr>
                <w:rFonts w:hint="eastAsia" w:ascii="宋体" w:hAnsi="宋体"/>
                <w:color w:val="000000"/>
                <w:sz w:val="24"/>
                <w:szCs w:val="24"/>
              </w:rPr>
              <w:t>600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58802717">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44ABEC5C">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2E650D22">
            <w:pPr>
              <w:spacing w:line="440" w:lineRule="exact"/>
              <w:jc w:val="center"/>
              <w:rPr>
                <w:rFonts w:ascii="宋体" w:hAnsi="宋体"/>
                <w:color w:val="000000"/>
                <w:sz w:val="24"/>
                <w:szCs w:val="24"/>
              </w:rPr>
            </w:pPr>
          </w:p>
        </w:tc>
      </w:tr>
      <w:tr w14:paraId="559BA4F6">
        <w:tblPrEx>
          <w:tblCellMar>
            <w:top w:w="0" w:type="dxa"/>
            <w:left w:w="108" w:type="dxa"/>
            <w:bottom w:w="0" w:type="dxa"/>
            <w:right w:w="108" w:type="dxa"/>
          </w:tblCellMar>
        </w:tblPrEx>
        <w:trPr>
          <w:trHeight w:val="540"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792148C2">
            <w:pPr>
              <w:spacing w:line="440" w:lineRule="exact"/>
              <w:jc w:val="center"/>
              <w:rPr>
                <w:rFonts w:ascii="宋体" w:hAnsi="宋体"/>
                <w:color w:val="000000"/>
                <w:sz w:val="24"/>
                <w:szCs w:val="24"/>
              </w:rPr>
            </w:pPr>
            <w:r>
              <w:rPr>
                <w:rFonts w:hint="eastAsia" w:ascii="宋体" w:hAnsi="宋体"/>
                <w:color w:val="000000"/>
                <w:sz w:val="24"/>
                <w:szCs w:val="24"/>
              </w:rPr>
              <w:t>10</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37C3B7B2">
            <w:pPr>
              <w:spacing w:line="440" w:lineRule="exact"/>
              <w:jc w:val="center"/>
              <w:rPr>
                <w:rFonts w:ascii="宋体" w:hAnsi="宋体"/>
                <w:color w:val="000000"/>
                <w:sz w:val="24"/>
                <w:szCs w:val="24"/>
              </w:rPr>
            </w:pPr>
            <w:r>
              <w:rPr>
                <w:rFonts w:hint="eastAsia" w:ascii="宋体" w:hAnsi="宋体"/>
                <w:color w:val="000000"/>
                <w:sz w:val="24"/>
                <w:szCs w:val="24"/>
              </w:rPr>
              <w:t>锂基脂毛毛虫黄油弹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57E56950">
            <w:pPr>
              <w:spacing w:line="380" w:lineRule="exact"/>
              <w:jc w:val="center"/>
              <w:rPr>
                <w:rFonts w:ascii="宋体" w:hAnsi="宋体"/>
                <w:color w:val="000000"/>
                <w:sz w:val="18"/>
                <w:szCs w:val="18"/>
              </w:rPr>
            </w:pPr>
            <w:r>
              <w:rPr>
                <w:rFonts w:hint="eastAsia" w:ascii="宋体" w:hAnsi="宋体"/>
                <w:color w:val="000000"/>
                <w:sz w:val="18"/>
                <w:szCs w:val="18"/>
              </w:rPr>
              <w:t>2#</w:t>
            </w:r>
          </w:p>
          <w:p w14:paraId="59B11D4C">
            <w:pPr>
              <w:spacing w:line="380" w:lineRule="exact"/>
              <w:jc w:val="center"/>
              <w:rPr>
                <w:rFonts w:ascii="宋体" w:hAnsi="宋体"/>
                <w:color w:val="000000"/>
                <w:sz w:val="24"/>
                <w:szCs w:val="24"/>
              </w:rPr>
            </w:pPr>
            <w:r>
              <w:rPr>
                <w:rFonts w:hint="eastAsia" w:ascii="宋体" w:hAnsi="宋体"/>
                <w:color w:val="000000"/>
                <w:sz w:val="18"/>
                <w:szCs w:val="18"/>
              </w:rPr>
              <w:t>（300g/支</w:t>
            </w:r>
            <w:r>
              <w:rPr>
                <w:rFonts w:hint="eastAsia" w:ascii="宋体" w:hAnsi="宋体"/>
                <w:color w:val="000000"/>
                <w:sz w:val="24"/>
                <w:szCs w:val="24"/>
              </w:rPr>
              <w:t>）</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55F88F89">
            <w:pPr>
              <w:spacing w:line="440" w:lineRule="exact"/>
              <w:jc w:val="center"/>
              <w:rPr>
                <w:rFonts w:ascii="宋体" w:hAnsi="宋体"/>
                <w:color w:val="000000"/>
                <w:sz w:val="24"/>
                <w:szCs w:val="24"/>
              </w:rPr>
            </w:pPr>
            <w:r>
              <w:rPr>
                <w:rFonts w:hint="eastAsia" w:ascii="宋体" w:hAnsi="宋体"/>
                <w:color w:val="000000"/>
                <w:sz w:val="24"/>
                <w:szCs w:val="24"/>
              </w:rPr>
              <w:t>支</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7D4D29CA">
            <w:pPr>
              <w:spacing w:line="440" w:lineRule="exact"/>
              <w:jc w:val="center"/>
              <w:rPr>
                <w:rFonts w:ascii="宋体" w:hAnsi="宋体"/>
                <w:color w:val="000000"/>
                <w:sz w:val="24"/>
                <w:szCs w:val="24"/>
              </w:rPr>
            </w:pPr>
            <w:r>
              <w:rPr>
                <w:rFonts w:hint="eastAsia" w:ascii="宋体" w:hAnsi="宋体"/>
                <w:color w:val="000000"/>
                <w:sz w:val="24"/>
                <w:szCs w:val="24"/>
              </w:rPr>
              <w:t>500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60B4D5C1">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0DB7C24A">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6671BE09">
            <w:pPr>
              <w:spacing w:line="440" w:lineRule="exact"/>
              <w:jc w:val="center"/>
              <w:rPr>
                <w:rFonts w:ascii="宋体" w:hAnsi="宋体"/>
                <w:color w:val="000000"/>
                <w:sz w:val="24"/>
                <w:szCs w:val="24"/>
              </w:rPr>
            </w:pPr>
          </w:p>
        </w:tc>
      </w:tr>
      <w:tr w14:paraId="5EAED82A">
        <w:tblPrEx>
          <w:tblCellMar>
            <w:top w:w="0" w:type="dxa"/>
            <w:left w:w="108" w:type="dxa"/>
            <w:bottom w:w="0" w:type="dxa"/>
            <w:right w:w="108" w:type="dxa"/>
          </w:tblCellMar>
        </w:tblPrEx>
        <w:trPr>
          <w:trHeight w:val="470" w:hRule="atLeast"/>
        </w:trPr>
        <w:tc>
          <w:tcPr>
            <w:tcW w:w="384" w:type="pct"/>
            <w:tcBorders>
              <w:top w:val="single" w:color="auto" w:sz="6" w:space="0"/>
              <w:left w:val="single" w:color="auto" w:sz="6" w:space="0"/>
              <w:bottom w:val="single" w:color="auto" w:sz="6" w:space="0"/>
              <w:right w:val="single" w:color="auto" w:sz="6" w:space="0"/>
              <w:tl2br w:val="nil"/>
              <w:tr2bl w:val="nil"/>
            </w:tcBorders>
            <w:vAlign w:val="center"/>
          </w:tcPr>
          <w:p w14:paraId="76169799">
            <w:pPr>
              <w:spacing w:line="440" w:lineRule="exact"/>
              <w:jc w:val="center"/>
              <w:rPr>
                <w:rFonts w:ascii="宋体" w:hAnsi="宋体"/>
                <w:color w:val="000000"/>
                <w:sz w:val="24"/>
                <w:szCs w:val="24"/>
              </w:rPr>
            </w:pPr>
            <w:r>
              <w:rPr>
                <w:rFonts w:hint="eastAsia" w:ascii="宋体" w:hAnsi="宋体"/>
                <w:color w:val="000000"/>
                <w:sz w:val="24"/>
                <w:szCs w:val="24"/>
              </w:rPr>
              <w:t>11</w:t>
            </w:r>
          </w:p>
        </w:tc>
        <w:tc>
          <w:tcPr>
            <w:tcW w:w="1469" w:type="pct"/>
            <w:tcBorders>
              <w:top w:val="single" w:color="auto" w:sz="6" w:space="0"/>
              <w:left w:val="single" w:color="auto" w:sz="6" w:space="0"/>
              <w:bottom w:val="single" w:color="auto" w:sz="6" w:space="0"/>
              <w:right w:val="single" w:color="auto" w:sz="6" w:space="0"/>
              <w:tl2br w:val="nil"/>
              <w:tr2bl w:val="nil"/>
            </w:tcBorders>
            <w:vAlign w:val="center"/>
          </w:tcPr>
          <w:p w14:paraId="1F5F9385">
            <w:pPr>
              <w:spacing w:line="440" w:lineRule="exact"/>
              <w:jc w:val="center"/>
              <w:rPr>
                <w:rFonts w:ascii="宋体" w:hAnsi="宋体"/>
                <w:color w:val="000000"/>
                <w:sz w:val="24"/>
                <w:szCs w:val="24"/>
              </w:rPr>
            </w:pPr>
            <w:r>
              <w:rPr>
                <w:rFonts w:hint="eastAsia" w:ascii="宋体" w:hAnsi="宋体"/>
                <w:color w:val="000000"/>
                <w:sz w:val="24"/>
                <w:szCs w:val="24"/>
              </w:rPr>
              <w:t>柴机油</w:t>
            </w:r>
          </w:p>
        </w:tc>
        <w:tc>
          <w:tcPr>
            <w:tcW w:w="778" w:type="pct"/>
            <w:tcBorders>
              <w:top w:val="single" w:color="auto" w:sz="6" w:space="0"/>
              <w:left w:val="single" w:color="auto" w:sz="6" w:space="0"/>
              <w:bottom w:val="single" w:color="auto" w:sz="6" w:space="0"/>
              <w:right w:val="single" w:color="auto" w:sz="6" w:space="0"/>
              <w:tl2br w:val="nil"/>
              <w:tr2bl w:val="nil"/>
            </w:tcBorders>
            <w:vAlign w:val="center"/>
          </w:tcPr>
          <w:p w14:paraId="5B39EDFA">
            <w:pPr>
              <w:spacing w:line="440" w:lineRule="exact"/>
              <w:ind w:firstLine="240" w:firstLineChars="100"/>
              <w:jc w:val="center"/>
              <w:rPr>
                <w:rFonts w:ascii="宋体" w:hAnsi="宋体"/>
                <w:color w:val="000000"/>
                <w:sz w:val="24"/>
                <w:szCs w:val="24"/>
              </w:rPr>
            </w:pPr>
            <w:r>
              <w:rPr>
                <w:rFonts w:hint="eastAsia" w:ascii="宋体" w:hAnsi="宋体"/>
                <w:color w:val="000000"/>
                <w:sz w:val="24"/>
                <w:szCs w:val="24"/>
              </w:rPr>
              <w:t>15-40W</w:t>
            </w:r>
          </w:p>
        </w:tc>
        <w:tc>
          <w:tcPr>
            <w:tcW w:w="521" w:type="pct"/>
            <w:tcBorders>
              <w:top w:val="single" w:color="auto" w:sz="6" w:space="0"/>
              <w:left w:val="single" w:color="auto" w:sz="6" w:space="0"/>
              <w:bottom w:val="single" w:color="auto" w:sz="6" w:space="0"/>
              <w:right w:val="single" w:color="auto" w:sz="6" w:space="0"/>
              <w:tl2br w:val="nil"/>
              <w:tr2bl w:val="nil"/>
            </w:tcBorders>
            <w:vAlign w:val="center"/>
          </w:tcPr>
          <w:p w14:paraId="4BB5924F">
            <w:pPr>
              <w:spacing w:line="440" w:lineRule="exact"/>
              <w:jc w:val="center"/>
              <w:rPr>
                <w:rFonts w:ascii="宋体" w:hAnsi="宋体"/>
                <w:color w:val="000000"/>
                <w:sz w:val="24"/>
                <w:szCs w:val="24"/>
              </w:rPr>
            </w:pPr>
            <w:r>
              <w:rPr>
                <w:rFonts w:hint="eastAsia" w:ascii="宋体" w:hAnsi="宋体"/>
                <w:color w:val="000000"/>
                <w:sz w:val="24"/>
                <w:szCs w:val="24"/>
              </w:rPr>
              <w:t>kg</w:t>
            </w:r>
          </w:p>
        </w:tc>
        <w:tc>
          <w:tcPr>
            <w:tcW w:w="411" w:type="pct"/>
            <w:tcBorders>
              <w:top w:val="single" w:color="auto" w:sz="6" w:space="0"/>
              <w:left w:val="single" w:color="auto" w:sz="6" w:space="0"/>
              <w:bottom w:val="single" w:color="auto" w:sz="6" w:space="0"/>
              <w:right w:val="single" w:color="auto" w:sz="6" w:space="0"/>
              <w:tl2br w:val="nil"/>
              <w:tr2bl w:val="nil"/>
            </w:tcBorders>
            <w:vAlign w:val="center"/>
          </w:tcPr>
          <w:p w14:paraId="4B769C06">
            <w:pPr>
              <w:spacing w:line="440" w:lineRule="exact"/>
              <w:jc w:val="center"/>
              <w:rPr>
                <w:rFonts w:ascii="宋体" w:hAnsi="宋体"/>
                <w:color w:val="000000"/>
                <w:sz w:val="24"/>
                <w:szCs w:val="24"/>
              </w:rPr>
            </w:pPr>
            <w:r>
              <w:rPr>
                <w:rFonts w:hint="eastAsia" w:ascii="宋体" w:hAnsi="宋体"/>
                <w:color w:val="000000"/>
                <w:sz w:val="24"/>
                <w:szCs w:val="24"/>
              </w:rPr>
              <w:t>150</w:t>
            </w:r>
          </w:p>
        </w:tc>
        <w:tc>
          <w:tcPr>
            <w:tcW w:w="514" w:type="pct"/>
            <w:tcBorders>
              <w:top w:val="single" w:color="auto" w:sz="6" w:space="0"/>
              <w:left w:val="single" w:color="auto" w:sz="6" w:space="0"/>
              <w:bottom w:val="single" w:color="auto" w:sz="6" w:space="0"/>
              <w:right w:val="single" w:color="auto" w:sz="6" w:space="0"/>
              <w:tl2br w:val="nil"/>
              <w:tr2bl w:val="nil"/>
            </w:tcBorders>
            <w:vAlign w:val="center"/>
          </w:tcPr>
          <w:p w14:paraId="755C4054">
            <w:pPr>
              <w:spacing w:line="440" w:lineRule="exact"/>
              <w:jc w:val="center"/>
              <w:rPr>
                <w:rFonts w:ascii="宋体" w:hAnsi="宋体"/>
                <w:color w:val="000000"/>
                <w:sz w:val="24"/>
                <w:szCs w:val="24"/>
              </w:rPr>
            </w:pPr>
          </w:p>
        </w:tc>
        <w:tc>
          <w:tcPr>
            <w:tcW w:w="423" w:type="pct"/>
            <w:tcBorders>
              <w:top w:val="single" w:color="auto" w:sz="6" w:space="0"/>
              <w:left w:val="single" w:color="auto" w:sz="6" w:space="0"/>
              <w:bottom w:val="single" w:color="auto" w:sz="6" w:space="0"/>
              <w:right w:val="single" w:color="auto" w:sz="6" w:space="0"/>
              <w:tl2br w:val="nil"/>
              <w:tr2bl w:val="nil"/>
            </w:tcBorders>
            <w:vAlign w:val="center"/>
          </w:tcPr>
          <w:p w14:paraId="1987553C">
            <w:pPr>
              <w:spacing w:line="440" w:lineRule="exact"/>
              <w:jc w:val="center"/>
              <w:rPr>
                <w:rFonts w:ascii="宋体" w:hAnsi="宋体"/>
                <w:color w:val="000000"/>
                <w:sz w:val="24"/>
                <w:szCs w:val="24"/>
              </w:rPr>
            </w:pPr>
          </w:p>
        </w:tc>
        <w:tc>
          <w:tcPr>
            <w:tcW w:w="497" w:type="pct"/>
            <w:tcBorders>
              <w:top w:val="single" w:color="auto" w:sz="6" w:space="0"/>
              <w:left w:val="single" w:color="auto" w:sz="6" w:space="0"/>
              <w:bottom w:val="single" w:color="auto" w:sz="6" w:space="0"/>
              <w:right w:val="single" w:color="auto" w:sz="6" w:space="0"/>
              <w:tl2br w:val="nil"/>
              <w:tr2bl w:val="nil"/>
            </w:tcBorders>
            <w:vAlign w:val="center"/>
          </w:tcPr>
          <w:p w14:paraId="4CA80F8C">
            <w:pPr>
              <w:spacing w:line="440" w:lineRule="exact"/>
              <w:jc w:val="center"/>
              <w:rPr>
                <w:rFonts w:ascii="宋体" w:hAnsi="宋体"/>
                <w:color w:val="000000"/>
                <w:sz w:val="24"/>
                <w:szCs w:val="24"/>
              </w:rPr>
            </w:pPr>
          </w:p>
        </w:tc>
      </w:tr>
      <w:tr w14:paraId="4F73472E">
        <w:tblPrEx>
          <w:tblCellMar>
            <w:top w:w="0" w:type="dxa"/>
            <w:left w:w="108" w:type="dxa"/>
            <w:bottom w:w="0" w:type="dxa"/>
            <w:right w:w="108" w:type="dxa"/>
          </w:tblCellMar>
        </w:tblPrEx>
        <w:trPr>
          <w:trHeight w:val="470" w:hRule="atLeast"/>
        </w:trPr>
        <w:tc>
          <w:tcPr>
            <w:tcW w:w="3564" w:type="pct"/>
            <w:gridSpan w:val="5"/>
            <w:tcBorders>
              <w:top w:val="single" w:color="auto" w:sz="6" w:space="0"/>
              <w:left w:val="single" w:color="auto" w:sz="6" w:space="0"/>
              <w:bottom w:val="single" w:color="auto" w:sz="6" w:space="0"/>
              <w:right w:val="single" w:color="auto" w:sz="6" w:space="0"/>
              <w:tl2br w:val="nil"/>
              <w:tr2bl w:val="nil"/>
            </w:tcBorders>
            <w:vAlign w:val="center"/>
          </w:tcPr>
          <w:p w14:paraId="5A1CCD8A">
            <w:pPr>
              <w:spacing w:line="44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合计</w:t>
            </w:r>
          </w:p>
        </w:tc>
        <w:tc>
          <w:tcPr>
            <w:tcW w:w="1435"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66D76CA5">
            <w:pPr>
              <w:spacing w:line="440" w:lineRule="exact"/>
              <w:jc w:val="center"/>
              <w:rPr>
                <w:rFonts w:ascii="宋体" w:hAnsi="宋体"/>
                <w:color w:val="000000"/>
                <w:sz w:val="24"/>
                <w:szCs w:val="24"/>
              </w:rPr>
            </w:pPr>
          </w:p>
        </w:tc>
      </w:tr>
    </w:tbl>
    <w:p w14:paraId="358DDD39">
      <w:pPr>
        <w:tabs>
          <w:tab w:val="left" w:pos="1800"/>
        </w:tabs>
        <w:spacing w:line="440" w:lineRule="exact"/>
        <w:jc w:val="left"/>
        <w:rPr>
          <w:rFonts w:ascii="宋体" w:hAnsi="宋体"/>
          <w:sz w:val="24"/>
          <w:szCs w:val="24"/>
        </w:rPr>
      </w:pPr>
    </w:p>
    <w:p w14:paraId="4324D6C5">
      <w:pPr>
        <w:tabs>
          <w:tab w:val="left" w:pos="1800"/>
        </w:tabs>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rPr>
        <w:t>该表中的单价已包含了税费、运费、装卸等到采购方指定地点前的所有费用。</w:t>
      </w:r>
    </w:p>
    <w:p w14:paraId="19638F51">
      <w:pPr>
        <w:tabs>
          <w:tab w:val="left" w:pos="1800"/>
        </w:tabs>
        <w:spacing w:line="440" w:lineRule="exact"/>
        <w:ind w:firstLine="480" w:firstLineChars="200"/>
        <w:jc w:val="lef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sz w:val="24"/>
          <w:szCs w:val="24"/>
        </w:rPr>
        <w:t>2.上表中的采购数量仅供参考，以生产实际所需为准。</w:t>
      </w:r>
    </w:p>
    <w:p w14:paraId="3A5777B6">
      <w:pPr>
        <w:tabs>
          <w:tab w:val="left" w:pos="1800"/>
        </w:tabs>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3.当单价和总价不符时，按利于采购人的原则进行修正。</w:t>
      </w:r>
    </w:p>
    <w:p w14:paraId="5ABD0990">
      <w:pPr>
        <w:tabs>
          <w:tab w:val="left" w:pos="1800"/>
        </w:tabs>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bookmarkStart w:id="355" w:name="_Toc26725"/>
      <w:r>
        <w:rPr>
          <w:rFonts w:hint="eastAsia" w:ascii="宋体" w:hAnsi="宋体"/>
          <w:kern w:val="0"/>
          <w:sz w:val="24"/>
          <w:szCs w:val="24"/>
        </w:rPr>
        <w:t>货物必须符合国家或行业标准及采购文件中相关技术要求</w:t>
      </w:r>
      <w:r>
        <w:rPr>
          <w:rFonts w:hint="eastAsia" w:asciiTheme="minorEastAsia" w:hAnsiTheme="minorEastAsia" w:eastAsiaTheme="minorEastAsia" w:cstheme="minorEastAsia"/>
          <w:kern w:val="0"/>
          <w:sz w:val="24"/>
          <w:szCs w:val="24"/>
        </w:rPr>
        <w:t>。</w:t>
      </w:r>
      <w:bookmarkEnd w:id="355"/>
    </w:p>
    <w:p w14:paraId="28CEBD49">
      <w:pPr>
        <w:tabs>
          <w:tab w:val="left" w:pos="1800"/>
        </w:tabs>
        <w:spacing w:line="440" w:lineRule="exact"/>
        <w:ind w:firstLine="480" w:firstLineChars="200"/>
        <w:jc w:val="left"/>
        <w:rPr>
          <w:rFonts w:hint="eastAsia" w:ascii="宋体" w:hAnsi="宋体"/>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宋体" w:hAnsi="宋体" w:cs="宋体"/>
          <w:b/>
          <w:bCs/>
          <w:color w:val="auto"/>
          <w:sz w:val="24"/>
          <w:szCs w:val="24"/>
          <w:highlight w:val="none"/>
        </w:rPr>
        <w:t xml:space="preserve"> </w:t>
      </w:r>
      <w:r>
        <w:rPr>
          <w:rFonts w:hint="eastAsia" w:ascii="宋体" w:hAnsi="宋体"/>
          <w:color w:val="auto"/>
          <w:kern w:val="0"/>
          <w:sz w:val="24"/>
          <w:szCs w:val="24"/>
          <w:highlight w:val="none"/>
        </w:rPr>
        <w:t>品牌为长城、昆仑、美孚及以上的品牌。</w:t>
      </w:r>
    </w:p>
    <w:p w14:paraId="51496923">
      <w:pPr>
        <w:tabs>
          <w:tab w:val="left" w:pos="1800"/>
        </w:tabs>
        <w:spacing w:line="440" w:lineRule="exact"/>
        <w:ind w:firstLine="480" w:firstLineChars="200"/>
        <w:jc w:val="left"/>
        <w:rPr>
          <w:rFonts w:hint="default" w:ascii="宋体" w:hAnsi="宋体" w:eastAsiaTheme="minorEastAsia"/>
          <w:color w:val="auto"/>
          <w:kern w:val="0"/>
          <w:sz w:val="24"/>
          <w:szCs w:val="24"/>
          <w:highlight w:val="none"/>
          <w:lang w:val="en-US" w:eastAsia="zh-CN"/>
        </w:rPr>
      </w:pPr>
      <w:r>
        <w:rPr>
          <w:rFonts w:hint="default" w:ascii="宋体" w:hAnsi="宋体"/>
          <w:color w:val="auto"/>
          <w:kern w:val="0"/>
          <w:sz w:val="24"/>
          <w:szCs w:val="24"/>
          <w:highlight w:val="none"/>
          <w:lang w:val="en-US"/>
        </w:rPr>
        <w:t>6</w:t>
      </w:r>
      <w:r>
        <w:rPr>
          <w:rFonts w:hint="eastAsia" w:asciiTheme="minorEastAsia" w:hAnsiTheme="minorEastAsia" w:eastAsiaTheme="minorEastAsia" w:cstheme="minorEastAsia"/>
          <w:color w:val="auto"/>
          <w:kern w:val="0"/>
          <w:sz w:val="24"/>
          <w:szCs w:val="24"/>
          <w:highlight w:val="none"/>
        </w:rPr>
        <w:t>.</w:t>
      </w:r>
      <w:r>
        <w:rPr>
          <w:rFonts w:hint="default" w:asciiTheme="minorEastAsia" w:hAnsiTheme="minorEastAsia" w:eastAsiaTheme="minorEastAsia" w:cstheme="minorEastAsia"/>
          <w:color w:val="auto"/>
          <w:kern w:val="0"/>
          <w:sz w:val="24"/>
          <w:szCs w:val="24"/>
          <w:highlight w:val="none"/>
          <w:lang w:val="en-US"/>
        </w:rPr>
        <w:t xml:space="preserve"> </w:t>
      </w:r>
      <w:r>
        <w:rPr>
          <w:rFonts w:hint="eastAsia" w:asciiTheme="minorEastAsia" w:hAnsiTheme="minorEastAsia" w:eastAsiaTheme="minorEastAsia" w:cstheme="minorEastAsia"/>
          <w:color w:val="auto"/>
          <w:kern w:val="0"/>
          <w:sz w:val="24"/>
          <w:szCs w:val="24"/>
          <w:highlight w:val="none"/>
          <w:lang w:val="en-US" w:eastAsia="zh-CN"/>
        </w:rPr>
        <w:t>响应报价明细表需加盖公章。</w:t>
      </w:r>
    </w:p>
    <w:sectPr>
      <w:headerReference r:id="rId4" w:type="first"/>
      <w:footerReference r:id="rId6" w:type="first"/>
      <w:headerReference r:id="rId3" w:type="default"/>
      <w:footerReference r:id="rId5" w:type="default"/>
      <w:pgSz w:w="11906" w:h="16838"/>
      <w:pgMar w:top="1440" w:right="1304" w:bottom="1236" w:left="1361" w:header="851" w:footer="1247" w:gutter="0"/>
      <w:pgNumType w:start="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BB7F">
    <w:pPr>
      <w:pStyle w:val="10"/>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DA9186">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EDA9186">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439D5">
    <w:pPr>
      <w:pStyle w:val="10"/>
      <w:tabs>
        <w:tab w:val="left" w:pos="229"/>
        <w:tab w:val="left" w:pos="529"/>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46FA3">
    <w:pPr>
      <w:pStyle w:val="11"/>
      <w:jc w:val="both"/>
      <w:rPr>
        <w:rFonts w:hint="eastAsia" w:eastAsia="宋体"/>
        <w:w w:val="80"/>
        <w:lang w:eastAsia="zh-CN"/>
      </w:rPr>
    </w:pPr>
    <w:r>
      <w:rPr>
        <w:rFonts w:hint="eastAsia"/>
        <w:sz w:val="21"/>
        <w:szCs w:val="21"/>
        <w:lang w:eastAsia="zh-CN"/>
      </w:rPr>
      <w:t>浙江省遂昌金矿有限公司2025年润滑油采购项目（第二次）</w:t>
    </w:r>
    <w:r>
      <w:rPr>
        <w:rFonts w:hint="eastAsia"/>
        <w:sz w:val="21"/>
        <w:szCs w:val="21"/>
      </w:rPr>
      <w:t xml:space="preserve">             </w:t>
    </w:r>
    <w:r>
      <w:rPr>
        <w:rFonts w:hint="eastAsia" w:ascii="宋体" w:hAnsi="宋体"/>
        <w:bCs/>
        <w:sz w:val="21"/>
        <w:szCs w:val="21"/>
      </w:rPr>
      <w:t>采购编号：</w:t>
    </w:r>
    <w:r>
      <w:rPr>
        <w:rFonts w:hint="eastAsia" w:ascii="宋体" w:hAnsi="宋体"/>
        <w:bCs/>
        <w:color w:val="000000"/>
        <w:sz w:val="21"/>
        <w:szCs w:val="21"/>
      </w:rPr>
      <w:t>SCJKZ-2024-0</w:t>
    </w:r>
    <w:r>
      <w:rPr>
        <w:rFonts w:hint="eastAsia" w:ascii="宋体" w:hAnsi="宋体"/>
        <w:bCs/>
        <w:color w:val="000000"/>
        <w:sz w:val="21"/>
        <w:szCs w:val="21"/>
        <w:lang w:eastAsia="zh-CN"/>
      </w:rPr>
      <w:t>8</w:t>
    </w:r>
    <w:r>
      <w:rPr>
        <w:rFonts w:hint="eastAsia" w:ascii="宋体" w:hAnsi="宋体"/>
        <w:bCs/>
        <w:color w:val="000000"/>
        <w:sz w:val="21"/>
        <w:szCs w:val="21"/>
        <w:lang w:val="en-US" w:eastAsia="zh-CN"/>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E4DA">
    <w:pPr>
      <w:pStyle w:val="11"/>
      <w:pBdr>
        <w:bottom w:val="single" w:color="auto" w:sz="4" w:space="1"/>
      </w:pBdr>
      <w:jc w:val="both"/>
      <w:rPr>
        <w:sz w:val="21"/>
        <w:szCs w:val="21"/>
      </w:rPr>
    </w:pPr>
  </w:p>
  <w:p w14:paraId="0AEC6CE9">
    <w:pPr>
      <w:pStyle w:val="11"/>
      <w:pBdr>
        <w:bottom w:val="single" w:color="auto" w:sz="4" w:space="1"/>
      </w:pBdr>
      <w:jc w:val="both"/>
      <w:rPr>
        <w:bCs/>
        <w:sz w:val="21"/>
        <w:szCs w:val="21"/>
      </w:rPr>
    </w:pPr>
    <w:r>
      <w:rPr>
        <w:rFonts w:hint="eastAsia"/>
        <w:sz w:val="21"/>
        <w:szCs w:val="21"/>
      </w:rPr>
      <w:t xml:space="preserve">浙江省遂昌金矿有限公司2025年度微机及配件等材料采购项目                      </w:t>
    </w:r>
    <w:r>
      <w:rPr>
        <w:rFonts w:hint="eastAsia" w:ascii="宋体" w:hAnsi="宋体"/>
        <w:bCs/>
        <w:sz w:val="21"/>
        <w:szCs w:val="21"/>
      </w:rPr>
      <w:t>采购编号：</w:t>
    </w:r>
    <w:r>
      <w:rPr>
        <w:rFonts w:hint="eastAsia" w:ascii="宋体" w:hAnsi="宋体"/>
        <w:bCs/>
        <w:color w:val="000000"/>
        <w:sz w:val="21"/>
        <w:szCs w:val="21"/>
      </w:rPr>
      <w:t>SCJKZ-2024-025</w:t>
    </w:r>
    <w:r>
      <w:rPr>
        <w:rFonts w:hint="eastAsia"/>
        <w:bCs/>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E5901"/>
    <w:multiLevelType w:val="singleLevel"/>
    <w:tmpl w:val="EF3E5901"/>
    <w:lvl w:ilvl="0" w:tentative="0">
      <w:start w:val="2"/>
      <w:numFmt w:val="chineseCounting"/>
      <w:suff w:val="space"/>
      <w:lvlText w:val="第%1章"/>
      <w:lvlJc w:val="left"/>
      <w:rPr>
        <w:rFonts w:hint="eastAsia"/>
      </w:rPr>
    </w:lvl>
  </w:abstractNum>
  <w:abstractNum w:abstractNumId="1">
    <w:nsid w:val="05AD2DAA"/>
    <w:multiLevelType w:val="singleLevel"/>
    <w:tmpl w:val="05AD2DAA"/>
    <w:lvl w:ilvl="0" w:tentative="0">
      <w:start w:val="1"/>
      <w:numFmt w:val="decimal"/>
      <w:suff w:val="nothing"/>
      <w:lvlText w:val="（%1）"/>
      <w:lvlJc w:val="left"/>
    </w:lvl>
  </w:abstractNum>
  <w:abstractNum w:abstractNumId="2">
    <w:nsid w:val="0D75337E"/>
    <w:multiLevelType w:val="singleLevel"/>
    <w:tmpl w:val="0D75337E"/>
    <w:lvl w:ilvl="0" w:tentative="0">
      <w:start w:val="1"/>
      <w:numFmt w:val="decimal"/>
      <w:suff w:val="nothing"/>
      <w:lvlText w:val="（%1）"/>
      <w:lvlJc w:val="left"/>
    </w:lvl>
  </w:abstractNum>
  <w:abstractNum w:abstractNumId="3">
    <w:nsid w:val="14B73740"/>
    <w:multiLevelType w:val="singleLevel"/>
    <w:tmpl w:val="14B73740"/>
    <w:lvl w:ilvl="0" w:tentative="0">
      <w:start w:val="1"/>
      <w:numFmt w:val="decimal"/>
      <w:lvlText w:val="%1."/>
      <w:lvlJc w:val="left"/>
      <w:pPr>
        <w:tabs>
          <w:tab w:val="left" w:pos="312"/>
        </w:tabs>
      </w:pPr>
    </w:lvl>
  </w:abstractNum>
  <w:abstractNum w:abstractNumId="4">
    <w:nsid w:val="2A3E7958"/>
    <w:multiLevelType w:val="singleLevel"/>
    <w:tmpl w:val="2A3E7958"/>
    <w:lvl w:ilvl="0" w:tentative="0">
      <w:start w:val="1"/>
      <w:numFmt w:val="decimal"/>
      <w:lvlText w:val="%1."/>
      <w:lvlJc w:val="left"/>
      <w:pPr>
        <w:tabs>
          <w:tab w:val="left" w:pos="312"/>
        </w:tabs>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mQ5YTM2YTljZjdjNjM1N2RiOGVkYWQwNGNjNzUifQ=="/>
  </w:docVars>
  <w:rsids>
    <w:rsidRoot w:val="00172A27"/>
    <w:rsid w:val="000E77DC"/>
    <w:rsid w:val="00172A27"/>
    <w:rsid w:val="0069177E"/>
    <w:rsid w:val="00C30CD2"/>
    <w:rsid w:val="00D55672"/>
    <w:rsid w:val="00EB6DE7"/>
    <w:rsid w:val="00FB62F5"/>
    <w:rsid w:val="03355C1D"/>
    <w:rsid w:val="03BF6402"/>
    <w:rsid w:val="04C52753"/>
    <w:rsid w:val="063E7E69"/>
    <w:rsid w:val="06DE4AA6"/>
    <w:rsid w:val="0752094A"/>
    <w:rsid w:val="07C73664"/>
    <w:rsid w:val="08897A92"/>
    <w:rsid w:val="08F22465"/>
    <w:rsid w:val="08F51E41"/>
    <w:rsid w:val="0A040C3C"/>
    <w:rsid w:val="0C8848AB"/>
    <w:rsid w:val="0CE56591"/>
    <w:rsid w:val="0D316D28"/>
    <w:rsid w:val="0EC843AE"/>
    <w:rsid w:val="11160598"/>
    <w:rsid w:val="1216013B"/>
    <w:rsid w:val="146124C8"/>
    <w:rsid w:val="14612A04"/>
    <w:rsid w:val="15F85236"/>
    <w:rsid w:val="16C30B51"/>
    <w:rsid w:val="178D1688"/>
    <w:rsid w:val="180B6E7B"/>
    <w:rsid w:val="197D211F"/>
    <w:rsid w:val="1A9271A6"/>
    <w:rsid w:val="1B237B76"/>
    <w:rsid w:val="1C81076B"/>
    <w:rsid w:val="1D0125FD"/>
    <w:rsid w:val="1D28382C"/>
    <w:rsid w:val="1DF53995"/>
    <w:rsid w:val="1F7A3B5E"/>
    <w:rsid w:val="23A906F9"/>
    <w:rsid w:val="23D547B6"/>
    <w:rsid w:val="23FB7D74"/>
    <w:rsid w:val="246B5A5B"/>
    <w:rsid w:val="24756EB0"/>
    <w:rsid w:val="254A54C8"/>
    <w:rsid w:val="25753DF2"/>
    <w:rsid w:val="25845A89"/>
    <w:rsid w:val="259F2319"/>
    <w:rsid w:val="27637BCE"/>
    <w:rsid w:val="289D02B1"/>
    <w:rsid w:val="2A881657"/>
    <w:rsid w:val="2B0F148E"/>
    <w:rsid w:val="2D205170"/>
    <w:rsid w:val="2E6C7B5A"/>
    <w:rsid w:val="2EE949AC"/>
    <w:rsid w:val="2FE15935"/>
    <w:rsid w:val="308D48CD"/>
    <w:rsid w:val="30D14DB1"/>
    <w:rsid w:val="30F453D1"/>
    <w:rsid w:val="30FD0FB6"/>
    <w:rsid w:val="314C23DB"/>
    <w:rsid w:val="316F5F34"/>
    <w:rsid w:val="347470EC"/>
    <w:rsid w:val="34FF338F"/>
    <w:rsid w:val="35DF5EEA"/>
    <w:rsid w:val="36541A28"/>
    <w:rsid w:val="37391D28"/>
    <w:rsid w:val="381872F6"/>
    <w:rsid w:val="3A9E5847"/>
    <w:rsid w:val="3B2C5A66"/>
    <w:rsid w:val="3CD670DF"/>
    <w:rsid w:val="3E93395E"/>
    <w:rsid w:val="3FCD27F0"/>
    <w:rsid w:val="3FE804D1"/>
    <w:rsid w:val="42F75C15"/>
    <w:rsid w:val="435903E1"/>
    <w:rsid w:val="446A0E95"/>
    <w:rsid w:val="45EB692B"/>
    <w:rsid w:val="46AC4F69"/>
    <w:rsid w:val="47494CE2"/>
    <w:rsid w:val="4846521B"/>
    <w:rsid w:val="49EB1CDF"/>
    <w:rsid w:val="4ABA5941"/>
    <w:rsid w:val="4BA32552"/>
    <w:rsid w:val="4C080FC4"/>
    <w:rsid w:val="4C9E2740"/>
    <w:rsid w:val="4D09198B"/>
    <w:rsid w:val="4D217259"/>
    <w:rsid w:val="4D58049A"/>
    <w:rsid w:val="4F991B57"/>
    <w:rsid w:val="504530FD"/>
    <w:rsid w:val="504D0C92"/>
    <w:rsid w:val="53147830"/>
    <w:rsid w:val="551C150B"/>
    <w:rsid w:val="553476BA"/>
    <w:rsid w:val="55BC4AF9"/>
    <w:rsid w:val="562C2672"/>
    <w:rsid w:val="56A05362"/>
    <w:rsid w:val="5714693E"/>
    <w:rsid w:val="57D05837"/>
    <w:rsid w:val="584511F7"/>
    <w:rsid w:val="58767FF6"/>
    <w:rsid w:val="58A95BD8"/>
    <w:rsid w:val="58F8316F"/>
    <w:rsid w:val="59E9667E"/>
    <w:rsid w:val="59FD02CB"/>
    <w:rsid w:val="5A3009CD"/>
    <w:rsid w:val="5B2C1714"/>
    <w:rsid w:val="5BCC487B"/>
    <w:rsid w:val="5DB62546"/>
    <w:rsid w:val="5DDD68B9"/>
    <w:rsid w:val="5E0C56B9"/>
    <w:rsid w:val="5ECD7048"/>
    <w:rsid w:val="5EDA252D"/>
    <w:rsid w:val="60576F6E"/>
    <w:rsid w:val="62AC36D8"/>
    <w:rsid w:val="62E71055"/>
    <w:rsid w:val="6348130E"/>
    <w:rsid w:val="63A96E10"/>
    <w:rsid w:val="63B13220"/>
    <w:rsid w:val="644645C4"/>
    <w:rsid w:val="64EF5199"/>
    <w:rsid w:val="6546685C"/>
    <w:rsid w:val="66F347C2"/>
    <w:rsid w:val="68D9179D"/>
    <w:rsid w:val="6AE32509"/>
    <w:rsid w:val="6B42358D"/>
    <w:rsid w:val="6BA8015A"/>
    <w:rsid w:val="6C4319F2"/>
    <w:rsid w:val="6D1C44C6"/>
    <w:rsid w:val="6DE57794"/>
    <w:rsid w:val="6EB12CB0"/>
    <w:rsid w:val="70BF7D63"/>
    <w:rsid w:val="7231747B"/>
    <w:rsid w:val="72DD02C6"/>
    <w:rsid w:val="756F4E0E"/>
    <w:rsid w:val="79CB1BB6"/>
    <w:rsid w:val="7A9D6051"/>
    <w:rsid w:val="7B624E52"/>
    <w:rsid w:val="7B8918DD"/>
    <w:rsid w:val="7C025299"/>
    <w:rsid w:val="7CDB2CF5"/>
    <w:rsid w:val="7D1B0218"/>
    <w:rsid w:val="7D7F010C"/>
    <w:rsid w:val="7DB2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cs="Times New Roman"/>
      <w:b/>
      <w:bCs/>
      <w:kern w:val="44"/>
      <w:sz w:val="44"/>
      <w:szCs w:val="44"/>
    </w:rPr>
  </w:style>
  <w:style w:type="paragraph" w:styleId="3">
    <w:name w:val="heading 3"/>
    <w:basedOn w:val="1"/>
    <w:next w:val="1"/>
    <w:qFormat/>
    <w:uiPriority w:val="0"/>
    <w:pPr>
      <w:keepNext/>
      <w:keepLines/>
      <w:spacing w:line="360" w:lineRule="auto"/>
      <w:ind w:firstLine="200" w:firstLineChars="200"/>
      <w:outlineLvl w:val="2"/>
    </w:pPr>
    <w:rPr>
      <w:rFonts w:ascii="Times New Roman" w:hAnsi="Times New Roman" w:cs="Times New Roman"/>
      <w:b/>
      <w:bCs/>
      <w:kern w:val="0"/>
      <w:sz w:val="20"/>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Times New Roman" w:hAnsi="Times New Roman" w:cs="Times New Roman"/>
      <w:kern w:val="0"/>
      <w:sz w:val="20"/>
      <w:szCs w:val="24"/>
    </w:rPr>
  </w:style>
  <w:style w:type="paragraph" w:styleId="5">
    <w:name w:val="Body Text First Indent"/>
    <w:basedOn w:val="4"/>
    <w:next w:val="6"/>
    <w:qFormat/>
    <w:uiPriority w:val="0"/>
    <w:pPr>
      <w:ind w:firstLine="420" w:firstLineChars="100"/>
    </w:pPr>
    <w:rPr>
      <w:rFonts w:ascii="Calibri" w:hAnsi="Calibri" w:cs="黑体"/>
      <w:kern w:val="2"/>
      <w:sz w:val="21"/>
      <w:szCs w:val="22"/>
    </w:rPr>
  </w:style>
  <w:style w:type="paragraph" w:styleId="6">
    <w:name w:val="toc 6"/>
    <w:basedOn w:val="1"/>
    <w:next w:val="1"/>
    <w:qFormat/>
    <w:uiPriority w:val="0"/>
    <w:pPr>
      <w:ind w:left="2100" w:leftChars="1000"/>
    </w:pPr>
  </w:style>
  <w:style w:type="paragraph" w:styleId="7">
    <w:name w:val="Body Text Indent"/>
    <w:basedOn w:val="1"/>
    <w:qFormat/>
    <w:uiPriority w:val="0"/>
    <w:pPr>
      <w:spacing w:after="120"/>
      <w:ind w:left="420" w:leftChars="200"/>
    </w:pPr>
    <w:rPr>
      <w:rFonts w:ascii="Times New Roman" w:hAnsi="Times New Roman" w:cs="Times New Roman"/>
      <w:kern w:val="0"/>
      <w:sz w:val="20"/>
      <w:szCs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Times New Roman"/>
      <w:kern w:val="0"/>
      <w:sz w:val="20"/>
      <w:szCs w:val="21"/>
    </w:rPr>
  </w:style>
  <w:style w:type="paragraph" w:styleId="10">
    <w:name w:val="footer"/>
    <w:basedOn w:val="1"/>
    <w:unhideWhenUsed/>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2">
    <w:name w:val="toc 1"/>
    <w:basedOn w:val="1"/>
    <w:next w:val="1"/>
    <w:qFormat/>
    <w:uiPriority w:val="39"/>
    <w:pPr>
      <w:tabs>
        <w:tab w:val="left" w:pos="0"/>
        <w:tab w:val="right" w:leader="dot" w:pos="8280"/>
      </w:tabs>
      <w:adjustRightInd w:val="0"/>
      <w:snapToGrid w:val="0"/>
      <w:spacing w:beforeLines="50" w:afterLines="50"/>
    </w:pPr>
    <w:rPr>
      <w:rFonts w:ascii="Times New Roman" w:hAnsi="Times New Roman" w:cs="Times New Roman"/>
      <w:szCs w:val="24"/>
    </w:rPr>
  </w:style>
  <w:style w:type="paragraph" w:styleId="13">
    <w:name w:val="toc 2"/>
    <w:basedOn w:val="1"/>
    <w:next w:val="1"/>
    <w:qFormat/>
    <w:uiPriority w:val="39"/>
    <w:pPr>
      <w:tabs>
        <w:tab w:val="right" w:leader="dot" w:pos="8280"/>
      </w:tabs>
      <w:spacing w:line="360" w:lineRule="auto"/>
      <w:ind w:left="420" w:leftChars="200"/>
    </w:pPr>
    <w:rPr>
      <w:rFonts w:ascii="Times New Roman" w:hAnsi="Times New Roman" w:cs="Times New Roman"/>
      <w:color w:val="000000"/>
      <w:szCs w:val="24"/>
    </w:rPr>
  </w:style>
  <w:style w:type="paragraph" w:styleId="14">
    <w:name w:val="Normal (Web)"/>
    <w:basedOn w:val="1"/>
    <w:qFormat/>
    <w:uiPriority w:val="0"/>
    <w:pPr>
      <w:widowControl/>
      <w:spacing w:beforeAutospacing="1" w:afterAutospacing="1"/>
      <w:jc w:val="left"/>
    </w:pPr>
    <w:rPr>
      <w:rFonts w:ascii="Times New Roman" w:hAnsi="Times New Roman" w:cs="Times New Roman"/>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List Paragraph"/>
    <w:basedOn w:val="1"/>
    <w:qFormat/>
    <w:uiPriority w:val="0"/>
    <w:pPr>
      <w:ind w:firstLine="420" w:firstLineChars="200"/>
    </w:pPr>
    <w:rPr>
      <w:rFonts w:ascii="Times New Roman" w:hAnsi="Times New Roman" w:cs="Times New Roman"/>
    </w:rPr>
  </w:style>
  <w:style w:type="paragraph" w:customStyle="1" w:styleId="1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20">
    <w:name w:val="正文2"/>
    <w:basedOn w:val="1"/>
    <w:qFormat/>
    <w:uiPriority w:val="0"/>
    <w:pPr>
      <w:spacing w:before="156" w:line="360" w:lineRule="auto"/>
      <w:ind w:firstLine="510" w:firstLineChars="200"/>
    </w:pPr>
    <w:rPr>
      <w:rFonts w:ascii="Times New Roman" w:hAnsi="Times New Roman" w:cs="Times New Roman"/>
      <w:sz w:val="24"/>
      <w:szCs w:val="20"/>
    </w:rPr>
  </w:style>
  <w:style w:type="paragraph" w:customStyle="1" w:styleId="21">
    <w:name w:val="List Paragraph1"/>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12987</Words>
  <Characters>13895</Characters>
  <Lines>135</Lines>
  <Paragraphs>38</Paragraphs>
  <TotalTime>23</TotalTime>
  <ScaleCrop>false</ScaleCrop>
  <LinksUpToDate>false</LinksUpToDate>
  <CharactersWithSpaces>15847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2024-12-15T10:57:00Z</dcterms:created>
  <dc:creator>邱建萍</dc:creator>
  <cp:lastModifiedBy>老于世故</cp:lastModifiedBy>
  <cp:lastPrinted>2024-08-08T08:26:00Z</cp:lastPrinted>
  <dcterms:modified xsi:type="dcterms:W3CDTF">2024-12-26T11:58:50Z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B86DB0C3306D4D3AAF8D8F985B359D47_13</vt:lpwstr>
  </property>
  <property fmtid="{D5CDD505-2E9C-101B-9397-08002B2CF9AE}" pid="4" name="KSOTemplateDocerSaveRecord">
    <vt:lpwstr>eyJoZGlkIjoiMWZkNDE1NjUzYmFjYmJiODZlNTJkNzZjZjE5YjYxNjAiLCJ1c2VySWQiOiI4NTUwNzM3MDAifQ==</vt:lpwstr>
  </property>
</Properties>
</file>